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DE7E" w14:textId="77777777" w:rsidR="009421CA" w:rsidRPr="009421CA" w:rsidRDefault="009421CA" w:rsidP="009421CA">
      <w:pPr>
        <w:spacing w:before="120" w:after="120" w:line="240" w:lineRule="auto"/>
        <w:rPr>
          <w:rFonts w:ascii="Times New Roman" w:hAnsi="Times New Roman" w:cs="Times New Roman"/>
          <w:b/>
          <w:sz w:val="24"/>
        </w:rPr>
      </w:pPr>
      <w:r w:rsidRPr="009421CA">
        <w:rPr>
          <w:rFonts w:ascii="Times New Roman" w:hAnsi="Times New Roman" w:cs="Times New Roman"/>
          <w:b/>
          <w:sz w:val="24"/>
        </w:rPr>
        <w:t>Obrazac 1.3.2. Izvedbeni plan nastave (</w:t>
      </w:r>
      <w:r w:rsidRPr="009421CA">
        <w:rPr>
          <w:rFonts w:ascii="Times New Roman" w:hAnsi="Times New Roman" w:cs="Times New Roman"/>
          <w:b/>
          <w:i/>
          <w:sz w:val="24"/>
        </w:rPr>
        <w:t>syllabus</w:t>
      </w:r>
      <w:r w:rsidRPr="009421CA">
        <w:rPr>
          <w:rFonts w:ascii="Times New Roman" w:hAnsi="Times New Roman" w:cs="Times New Roman"/>
          <w:b/>
          <w:sz w:val="24"/>
        </w:rPr>
        <w:t>)</w:t>
      </w:r>
      <w:r w:rsidRPr="009421CA">
        <w:rPr>
          <w:rFonts w:ascii="Times New Roman" w:hAnsi="Times New Roman" w:cs="Times New Roman"/>
          <w:b/>
          <w:sz w:val="24"/>
          <w:vertAlign w:val="superscript"/>
        </w:rPr>
        <w:footnoteReference w:customMarkFollows="1" w:id="1"/>
        <w:t>*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1"/>
        <w:gridCol w:w="534"/>
        <w:gridCol w:w="360"/>
        <w:gridCol w:w="172"/>
        <w:gridCol w:w="31"/>
        <w:gridCol w:w="247"/>
        <w:gridCol w:w="39"/>
        <w:gridCol w:w="112"/>
        <w:gridCol w:w="209"/>
        <w:gridCol w:w="254"/>
        <w:gridCol w:w="122"/>
        <w:gridCol w:w="270"/>
        <w:gridCol w:w="438"/>
        <w:gridCol w:w="115"/>
        <w:gridCol w:w="90"/>
        <w:gridCol w:w="267"/>
        <w:gridCol w:w="374"/>
        <w:gridCol w:w="308"/>
        <w:gridCol w:w="57"/>
        <w:gridCol w:w="491"/>
        <w:gridCol w:w="428"/>
        <w:gridCol w:w="257"/>
        <w:gridCol w:w="21"/>
        <w:gridCol w:w="178"/>
        <w:gridCol w:w="380"/>
        <w:gridCol w:w="200"/>
        <w:gridCol w:w="33"/>
        <w:gridCol w:w="215"/>
        <w:gridCol w:w="101"/>
        <w:gridCol w:w="1184"/>
      </w:tblGrid>
      <w:tr w:rsidR="009421CA" w:rsidRPr="009421CA" w14:paraId="3B5465B9" w14:textId="77777777" w:rsidTr="004424A1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F4E396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</w:rPr>
            </w:pPr>
            <w:r w:rsidRPr="009421CA">
              <w:rPr>
                <w:rFonts w:ascii="Times New Roman" w:hAnsi="Times New Roman" w:cs="Times New Roman"/>
                <w:b/>
              </w:rPr>
              <w:t xml:space="preserve">Naziv kolegija </w:t>
            </w:r>
          </w:p>
        </w:tc>
        <w:tc>
          <w:tcPr>
            <w:tcW w:w="5196" w:type="dxa"/>
            <w:gridSpan w:val="22"/>
            <w:vAlign w:val="center"/>
          </w:tcPr>
          <w:p w14:paraId="06FBFB2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Suvremena hrvatska drama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BDEFADC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3" w:type="dxa"/>
            <w:gridSpan w:val="4"/>
            <w:vAlign w:val="center"/>
          </w:tcPr>
          <w:p w14:paraId="044A8EC9" w14:textId="41FC130E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 w:rsidRPr="009421CA">
              <w:rPr>
                <w:rFonts w:ascii="Times New Roman" w:hAnsi="Times New Roman" w:cs="Times New Roman"/>
                <w:sz w:val="20"/>
              </w:rPr>
              <w:t>20</w:t>
            </w:r>
            <w:r w:rsidR="00271CFC">
              <w:rPr>
                <w:rFonts w:ascii="Times New Roman" w:hAnsi="Times New Roman" w:cs="Times New Roman"/>
                <w:sz w:val="20"/>
              </w:rPr>
              <w:t>2</w:t>
            </w:r>
            <w:r w:rsidR="001716C0">
              <w:rPr>
                <w:rFonts w:ascii="Times New Roman" w:hAnsi="Times New Roman" w:cs="Times New Roman"/>
                <w:sz w:val="20"/>
              </w:rPr>
              <w:t>5</w:t>
            </w:r>
            <w:r w:rsidRPr="009421CA">
              <w:rPr>
                <w:rFonts w:ascii="Times New Roman" w:hAnsi="Times New Roman" w:cs="Times New Roman"/>
                <w:sz w:val="20"/>
              </w:rPr>
              <w:t>./202</w:t>
            </w:r>
            <w:r w:rsidR="001716C0">
              <w:rPr>
                <w:rFonts w:ascii="Times New Roman" w:hAnsi="Times New Roman" w:cs="Times New Roman"/>
                <w:sz w:val="20"/>
              </w:rPr>
              <w:t>6</w:t>
            </w:r>
            <w:r w:rsidRPr="009421CA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421CA" w:rsidRPr="009421CA" w14:paraId="15C84B0B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FCF469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5196" w:type="dxa"/>
            <w:gridSpan w:val="22"/>
            <w:vAlign w:val="center"/>
          </w:tcPr>
          <w:p w14:paraId="3DD40DA2" w14:textId="7C74E97C" w:rsidR="009421CA" w:rsidRPr="009421CA" w:rsidRDefault="00152430" w:rsidP="009421CA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Jednopredmetni sveučilišni diplomski studij Hrvatskog jezika i književnosti</w:t>
            </w:r>
          </w:p>
        </w:tc>
        <w:tc>
          <w:tcPr>
            <w:tcW w:w="758" w:type="dxa"/>
            <w:gridSpan w:val="3"/>
            <w:shd w:val="clear" w:color="auto" w:fill="F2F2F2" w:themeFill="background1" w:themeFillShade="F2"/>
          </w:tcPr>
          <w:p w14:paraId="0B1BE69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3" w:type="dxa"/>
            <w:gridSpan w:val="4"/>
          </w:tcPr>
          <w:p w14:paraId="486996BA" w14:textId="094BF4BF" w:rsidR="009421CA" w:rsidRPr="009421CA" w:rsidRDefault="00FD2A8B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</w:tr>
      <w:tr w:rsidR="009421CA" w:rsidRPr="009421CA" w14:paraId="26056DC7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FF3A6EF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421CA"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7487" w:type="dxa"/>
            <w:gridSpan w:val="29"/>
            <w:shd w:val="clear" w:color="auto" w:fill="FFFFFF" w:themeFill="background1"/>
            <w:vAlign w:val="center"/>
          </w:tcPr>
          <w:p w14:paraId="0157F2AC" w14:textId="2C2E33F5" w:rsidR="009421CA" w:rsidRPr="009421CA" w:rsidRDefault="00152430" w:rsidP="009421CA">
            <w:pPr>
              <w:spacing w:before="20" w:after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Odjel za kroatistiku</w:t>
            </w:r>
          </w:p>
        </w:tc>
      </w:tr>
      <w:tr w:rsidR="009421CA" w:rsidRPr="009421CA" w14:paraId="4A55CE53" w14:textId="77777777" w:rsidTr="001716C0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951351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04" w:type="dxa"/>
            <w:gridSpan w:val="8"/>
          </w:tcPr>
          <w:p w14:paraId="7B6EE23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56" w:type="dxa"/>
            <w:gridSpan w:val="7"/>
          </w:tcPr>
          <w:p w14:paraId="67E8A61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6338284D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1" w:type="dxa"/>
            <w:gridSpan w:val="7"/>
            <w:shd w:val="clear" w:color="auto" w:fill="FFFFFF" w:themeFill="background1"/>
          </w:tcPr>
          <w:p w14:paraId="7C6F0668" w14:textId="77777777" w:rsidR="009421CA" w:rsidRPr="009421CA" w:rsidRDefault="00000000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9421CA" w:rsidRPr="009421CA" w14:paraId="35FBFC9F" w14:textId="77777777" w:rsidTr="001716C0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58D91A72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Vrsta studija</w:t>
            </w:r>
          </w:p>
        </w:tc>
        <w:tc>
          <w:tcPr>
            <w:tcW w:w="1704" w:type="dxa"/>
            <w:gridSpan w:val="8"/>
          </w:tcPr>
          <w:p w14:paraId="1BD86E8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924992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jednopredmetni</w:t>
            </w:r>
          </w:p>
          <w:p w14:paraId="5914956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1501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dvopredmetni</w:t>
            </w:r>
          </w:p>
        </w:tc>
        <w:tc>
          <w:tcPr>
            <w:tcW w:w="1556" w:type="dxa"/>
            <w:gridSpan w:val="7"/>
            <w:vAlign w:val="center"/>
          </w:tcPr>
          <w:p w14:paraId="05B41C8F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78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sveučilišni</w:t>
            </w:r>
          </w:p>
        </w:tc>
        <w:tc>
          <w:tcPr>
            <w:tcW w:w="1936" w:type="dxa"/>
            <w:gridSpan w:val="7"/>
            <w:vAlign w:val="center"/>
          </w:tcPr>
          <w:p w14:paraId="69B85DC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5981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stručni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60F1C413" w14:textId="77777777" w:rsidR="009421CA" w:rsidRPr="009421CA" w:rsidRDefault="00000000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61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18"/>
              </w:rPr>
              <w:t xml:space="preserve"> specijalistički</w:t>
            </w:r>
          </w:p>
        </w:tc>
      </w:tr>
      <w:tr w:rsidR="009421CA" w:rsidRPr="009421CA" w14:paraId="6EAFFA9C" w14:textId="77777777" w:rsidTr="004424A1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F1732EF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5809C62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7"/>
            <w:shd w:val="clear" w:color="auto" w:fill="FFFFFF" w:themeFill="background1"/>
            <w:vAlign w:val="center"/>
          </w:tcPr>
          <w:p w14:paraId="0A02A88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5"/>
            <w:shd w:val="clear" w:color="auto" w:fill="FFFFFF" w:themeFill="background1"/>
            <w:vAlign w:val="center"/>
          </w:tcPr>
          <w:p w14:paraId="2307C99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7"/>
            <w:shd w:val="clear" w:color="auto" w:fill="FFFFFF" w:themeFill="background1"/>
            <w:vAlign w:val="center"/>
          </w:tcPr>
          <w:p w14:paraId="7CCC6B9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4.</w:t>
            </w:r>
          </w:p>
        </w:tc>
        <w:tc>
          <w:tcPr>
            <w:tcW w:w="1500" w:type="dxa"/>
            <w:gridSpan w:val="3"/>
            <w:shd w:val="clear" w:color="auto" w:fill="FFFFFF" w:themeFill="background1"/>
            <w:vAlign w:val="center"/>
          </w:tcPr>
          <w:p w14:paraId="49481DE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5.</w:t>
            </w:r>
          </w:p>
        </w:tc>
      </w:tr>
      <w:tr w:rsidR="009421CA" w:rsidRPr="009421CA" w14:paraId="05052494" w14:textId="77777777" w:rsidTr="004424A1">
        <w:trPr>
          <w:trHeight w:val="8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702E2EC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  <w:vMerge w:val="restart"/>
          </w:tcPr>
          <w:p w14:paraId="36C47429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875170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zimski</w:t>
            </w:r>
          </w:p>
          <w:p w14:paraId="29A91ED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6040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284" w:type="dxa"/>
            <w:gridSpan w:val="8"/>
            <w:vAlign w:val="center"/>
          </w:tcPr>
          <w:p w14:paraId="5810DEB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066719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I.</w:t>
            </w:r>
          </w:p>
        </w:tc>
        <w:tc>
          <w:tcPr>
            <w:tcW w:w="1284" w:type="dxa"/>
            <w:gridSpan w:val="5"/>
            <w:vAlign w:val="center"/>
          </w:tcPr>
          <w:p w14:paraId="1A3C1C2C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251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II.</w:t>
            </w:r>
          </w:p>
        </w:tc>
        <w:tc>
          <w:tcPr>
            <w:tcW w:w="1284" w:type="dxa"/>
            <w:gridSpan w:val="4"/>
            <w:vAlign w:val="center"/>
          </w:tcPr>
          <w:p w14:paraId="0F117EB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1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III.</w:t>
            </w:r>
          </w:p>
        </w:tc>
        <w:tc>
          <w:tcPr>
            <w:tcW w:w="1284" w:type="dxa"/>
            <w:gridSpan w:val="7"/>
            <w:vAlign w:val="center"/>
          </w:tcPr>
          <w:p w14:paraId="2D378EFF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1806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IV.</w:t>
            </w:r>
          </w:p>
        </w:tc>
        <w:tc>
          <w:tcPr>
            <w:tcW w:w="1285" w:type="dxa"/>
            <w:gridSpan w:val="2"/>
            <w:vAlign w:val="center"/>
          </w:tcPr>
          <w:p w14:paraId="477595E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8719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V.</w:t>
            </w:r>
          </w:p>
        </w:tc>
      </w:tr>
      <w:tr w:rsidR="009421CA" w:rsidRPr="009421CA" w14:paraId="25678955" w14:textId="77777777" w:rsidTr="004424A1">
        <w:trPr>
          <w:trHeight w:val="80"/>
        </w:trPr>
        <w:tc>
          <w:tcPr>
            <w:tcW w:w="1801" w:type="dxa"/>
            <w:vMerge/>
            <w:shd w:val="clear" w:color="auto" w:fill="F2F2F2" w:themeFill="background1" w:themeFillShade="F2"/>
            <w:vAlign w:val="center"/>
          </w:tcPr>
          <w:p w14:paraId="3158EAD4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6" w:type="dxa"/>
            <w:gridSpan w:val="3"/>
            <w:vMerge/>
          </w:tcPr>
          <w:p w14:paraId="3B358F2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84" w:type="dxa"/>
            <w:gridSpan w:val="8"/>
            <w:vAlign w:val="center"/>
          </w:tcPr>
          <w:p w14:paraId="10C261C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853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VI.</w:t>
            </w:r>
          </w:p>
        </w:tc>
        <w:tc>
          <w:tcPr>
            <w:tcW w:w="1284" w:type="dxa"/>
            <w:gridSpan w:val="5"/>
            <w:vAlign w:val="center"/>
          </w:tcPr>
          <w:p w14:paraId="0C2CE9A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63515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VII.</w:t>
            </w:r>
          </w:p>
        </w:tc>
        <w:tc>
          <w:tcPr>
            <w:tcW w:w="1284" w:type="dxa"/>
            <w:gridSpan w:val="4"/>
            <w:vAlign w:val="center"/>
          </w:tcPr>
          <w:p w14:paraId="320B880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0723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VIII.</w:t>
            </w:r>
          </w:p>
        </w:tc>
        <w:tc>
          <w:tcPr>
            <w:tcW w:w="1284" w:type="dxa"/>
            <w:gridSpan w:val="7"/>
            <w:vAlign w:val="center"/>
          </w:tcPr>
          <w:p w14:paraId="7F6E336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939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IX.</w:t>
            </w:r>
          </w:p>
        </w:tc>
        <w:tc>
          <w:tcPr>
            <w:tcW w:w="1285" w:type="dxa"/>
            <w:gridSpan w:val="2"/>
            <w:vAlign w:val="center"/>
          </w:tcPr>
          <w:p w14:paraId="41B705D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0616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X.</w:t>
            </w:r>
          </w:p>
        </w:tc>
      </w:tr>
      <w:tr w:rsidR="009421CA" w:rsidRPr="009421CA" w14:paraId="0842993B" w14:textId="77777777" w:rsidTr="004424A1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100C4A43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</w:tcPr>
          <w:p w14:paraId="4289B1A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284" w:type="dxa"/>
            <w:gridSpan w:val="8"/>
            <w:vAlign w:val="center"/>
          </w:tcPr>
          <w:p w14:paraId="377107D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568" w:type="dxa"/>
            <w:gridSpan w:val="9"/>
            <w:vAlign w:val="center"/>
          </w:tcPr>
          <w:p w14:paraId="0645C6F4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284" w:type="dxa"/>
            <w:gridSpan w:val="7"/>
            <w:shd w:val="clear" w:color="auto" w:fill="F2F2F2" w:themeFill="background1" w:themeFillShade="F2"/>
            <w:vAlign w:val="center"/>
          </w:tcPr>
          <w:p w14:paraId="3DEE32F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285" w:type="dxa"/>
            <w:gridSpan w:val="2"/>
            <w:vAlign w:val="center"/>
          </w:tcPr>
          <w:p w14:paraId="7625192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421CA" w:rsidRPr="009421CA" w14:paraId="49062AA5" w14:textId="77777777" w:rsidTr="001716C0">
        <w:trPr>
          <w:trHeight w:val="472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7DFD186A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Opterećenje</w:t>
            </w:r>
          </w:p>
        </w:tc>
        <w:tc>
          <w:tcPr>
            <w:tcW w:w="534" w:type="dxa"/>
          </w:tcPr>
          <w:p w14:paraId="719E8C3F" w14:textId="72178BD3" w:rsidR="009421CA" w:rsidRPr="009421CA" w:rsidRDefault="001716C0" w:rsidP="009421C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360" w:type="dxa"/>
          </w:tcPr>
          <w:p w14:paraId="6A7742E6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50" w:type="dxa"/>
            <w:gridSpan w:val="3"/>
          </w:tcPr>
          <w:p w14:paraId="7C4E4EB0" w14:textId="06192FA2" w:rsidR="009421CA" w:rsidRPr="009421CA" w:rsidRDefault="001716C0" w:rsidP="009421C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360" w:type="dxa"/>
            <w:gridSpan w:val="3"/>
          </w:tcPr>
          <w:p w14:paraId="632DADAC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254" w:type="dxa"/>
          </w:tcPr>
          <w:p w14:paraId="6A6C8383" w14:textId="0F44FE7F" w:rsidR="009421CA" w:rsidRPr="009421CA" w:rsidRDefault="009421CA" w:rsidP="001716C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92" w:type="dxa"/>
            <w:gridSpan w:val="2"/>
          </w:tcPr>
          <w:p w14:paraId="5FFE253C" w14:textId="77777777" w:rsidR="009421CA" w:rsidRPr="009421CA" w:rsidRDefault="009421CA" w:rsidP="009421C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33E7572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 u sustavu za e-učenje</w:t>
            </w:r>
          </w:p>
        </w:tc>
        <w:tc>
          <w:tcPr>
            <w:tcW w:w="1285" w:type="dxa"/>
            <w:gridSpan w:val="2"/>
            <w:vAlign w:val="center"/>
          </w:tcPr>
          <w:p w14:paraId="4D080DCC" w14:textId="42AD2BDF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3608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9421CA" w:rsidRPr="009421CA" w14:paraId="49B47ADC" w14:textId="77777777" w:rsidTr="004424A1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0C9EC62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350" w:type="dxa"/>
            <w:gridSpan w:val="11"/>
            <w:vAlign w:val="center"/>
          </w:tcPr>
          <w:p w14:paraId="4223665B" w14:textId="75FA88D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četvrtak </w:t>
            </w:r>
            <w:r w:rsidR="00271CFC"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-</w:t>
            </w:r>
            <w:r w:rsidR="00167528">
              <w:rPr>
                <w:rFonts w:ascii="Times New Roman" w:hAnsi="Times New Roman" w:cs="Times New Roman"/>
                <w:b/>
                <w:sz w:val="18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(241)</w:t>
            </w: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631A9BC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1285" w:type="dxa"/>
            <w:gridSpan w:val="2"/>
            <w:vAlign w:val="center"/>
          </w:tcPr>
          <w:p w14:paraId="0ED62E22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9421CA">
              <w:rPr>
                <w:rFonts w:ascii="Times New Roman" w:hAnsi="Times New Roman" w:cs="Times New Roman"/>
                <w:sz w:val="18"/>
                <w:szCs w:val="20"/>
              </w:rPr>
              <w:t>hrvatski</w:t>
            </w:r>
          </w:p>
        </w:tc>
      </w:tr>
      <w:tr w:rsidR="009421CA" w:rsidRPr="009421CA" w14:paraId="6DC187F8" w14:textId="77777777" w:rsidTr="004424A1">
        <w:trPr>
          <w:trHeight w:val="80"/>
        </w:trPr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BDA1FB7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350" w:type="dxa"/>
            <w:gridSpan w:val="11"/>
            <w:vAlign w:val="center"/>
          </w:tcPr>
          <w:p w14:paraId="69FF887E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852" w:type="dxa"/>
            <w:gridSpan w:val="16"/>
            <w:shd w:val="clear" w:color="auto" w:fill="F2F2F2" w:themeFill="background1" w:themeFillShade="F2"/>
            <w:vAlign w:val="center"/>
          </w:tcPr>
          <w:p w14:paraId="0B2441E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9005B77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21CA" w:rsidRPr="009421CA" w14:paraId="0B0FCF8F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48A279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Preduvjeti za upis kolegija</w:t>
            </w:r>
          </w:p>
        </w:tc>
        <w:tc>
          <w:tcPr>
            <w:tcW w:w="7487" w:type="dxa"/>
            <w:gridSpan w:val="29"/>
          </w:tcPr>
          <w:p w14:paraId="331D6DF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9421CA" w:rsidRPr="009421CA" w14:paraId="53217138" w14:textId="77777777" w:rsidTr="004424A1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789A50FA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1CA" w:rsidRPr="009421CA" w14:paraId="798463B6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4501487C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7" w:type="dxa"/>
            <w:gridSpan w:val="29"/>
          </w:tcPr>
          <w:p w14:paraId="5D46A066" w14:textId="17DE7654" w:rsidR="009421CA" w:rsidRPr="009421CA" w:rsidRDefault="00167528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izv. prof. </w:t>
            </w:r>
            <w:r w:rsidR="009421CA" w:rsidRPr="009421CA">
              <w:rPr>
                <w:rFonts w:ascii="Times New Roman" w:hAnsi="Times New Roman" w:cs="Times New Roman"/>
                <w:sz w:val="18"/>
              </w:rPr>
              <w:t>d</w:t>
            </w:r>
            <w:r w:rsidR="009421CA">
              <w:rPr>
                <w:rFonts w:ascii="Times New Roman" w:hAnsi="Times New Roman" w:cs="Times New Roman"/>
                <w:sz w:val="18"/>
              </w:rPr>
              <w:t>r. sc. Ana Gospić Županović</w:t>
            </w:r>
          </w:p>
        </w:tc>
      </w:tr>
      <w:tr w:rsidR="009421CA" w:rsidRPr="009421CA" w14:paraId="799047C5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66F22437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8"/>
          </w:tcPr>
          <w:p w14:paraId="72644FC8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0D55AAE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2A898A6D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srijeda 11-12 h, nakon nastave</w:t>
            </w:r>
          </w:p>
        </w:tc>
      </w:tr>
      <w:tr w:rsidR="009421CA" w:rsidRPr="009421CA" w14:paraId="2B7CC881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F1E380B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7" w:type="dxa"/>
            <w:gridSpan w:val="29"/>
          </w:tcPr>
          <w:p w14:paraId="3558D1FE" w14:textId="6C7562C0" w:rsidR="009421CA" w:rsidRPr="009421CA" w:rsidRDefault="00167528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izv</w:t>
            </w:r>
            <w:r w:rsidR="009421CA" w:rsidRPr="009421CA">
              <w:rPr>
                <w:rFonts w:ascii="Times New Roman" w:hAnsi="Times New Roman" w:cs="Times New Roman"/>
                <w:sz w:val="18"/>
              </w:rPr>
              <w:t>.</w:t>
            </w:r>
            <w:r>
              <w:rPr>
                <w:rFonts w:ascii="Times New Roman" w:hAnsi="Times New Roman" w:cs="Times New Roman"/>
                <w:sz w:val="18"/>
              </w:rPr>
              <w:t xml:space="preserve"> prof.</w:t>
            </w:r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dr. sc. Ana Gospić Županović</w:t>
            </w:r>
          </w:p>
        </w:tc>
      </w:tr>
      <w:tr w:rsidR="009421CA" w:rsidRPr="009421CA" w14:paraId="174643E1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6D24BE6C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8"/>
          </w:tcPr>
          <w:p w14:paraId="35AA32F7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agospic@unizd.hr</w:t>
            </w: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5D71FFC7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796E4B28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59736ACA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7DA6DC6F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9"/>
          </w:tcPr>
          <w:p w14:paraId="05639C6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287B8001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BD4A5A5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8"/>
          </w:tcPr>
          <w:p w14:paraId="67E371BF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1B8F9F2E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6FDA65AD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46CBAC53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4EA7E6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Suradnik na kolegiju</w:t>
            </w:r>
          </w:p>
        </w:tc>
        <w:tc>
          <w:tcPr>
            <w:tcW w:w="7487" w:type="dxa"/>
            <w:gridSpan w:val="29"/>
          </w:tcPr>
          <w:p w14:paraId="53001FA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234A4743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0E9ED7C1" w14:textId="77777777" w:rsidR="009421CA" w:rsidRPr="009421CA" w:rsidRDefault="009421CA" w:rsidP="009421CA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8"/>
          </w:tcPr>
          <w:p w14:paraId="7EC7B44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4"/>
            <w:shd w:val="clear" w:color="auto" w:fill="F2F2F2" w:themeFill="background1" w:themeFillShade="F2"/>
          </w:tcPr>
          <w:p w14:paraId="4E5C8F6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1" w:type="dxa"/>
            <w:gridSpan w:val="7"/>
          </w:tcPr>
          <w:p w14:paraId="4FF5C9C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57F74310" w14:textId="77777777" w:rsidTr="004424A1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739C8DC2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21CA" w:rsidRPr="009421CA" w14:paraId="5E896686" w14:textId="77777777" w:rsidTr="004424A1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43D492C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4D0EDD1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7"/>
            <w:vAlign w:val="center"/>
          </w:tcPr>
          <w:p w14:paraId="4E439EAE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5"/>
            <w:vAlign w:val="center"/>
          </w:tcPr>
          <w:p w14:paraId="132B5A5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7"/>
            <w:vAlign w:val="center"/>
          </w:tcPr>
          <w:p w14:paraId="0134BED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e-učenje</w:t>
            </w:r>
          </w:p>
        </w:tc>
        <w:tc>
          <w:tcPr>
            <w:tcW w:w="1500" w:type="dxa"/>
            <w:gridSpan w:val="3"/>
            <w:vAlign w:val="center"/>
          </w:tcPr>
          <w:p w14:paraId="5F8A7A79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9421CA" w:rsidRPr="009421CA" w14:paraId="5DD14365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582EFD9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DC28A2E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7"/>
            <w:vAlign w:val="center"/>
          </w:tcPr>
          <w:p w14:paraId="4B3BCCC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5"/>
            <w:vAlign w:val="center"/>
          </w:tcPr>
          <w:p w14:paraId="502B7509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7"/>
            <w:vAlign w:val="center"/>
          </w:tcPr>
          <w:p w14:paraId="2E35C17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500" w:type="dxa"/>
            <w:gridSpan w:val="3"/>
            <w:vAlign w:val="center"/>
          </w:tcPr>
          <w:p w14:paraId="5F4B10D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421CA" w:rsidRPr="009421CA" w14:paraId="0174DF6A" w14:textId="77777777" w:rsidTr="004424A1">
        <w:tc>
          <w:tcPr>
            <w:tcW w:w="3296" w:type="dxa"/>
            <w:gridSpan w:val="8"/>
            <w:shd w:val="clear" w:color="auto" w:fill="F2F2F2" w:themeFill="background1" w:themeFillShade="F2"/>
          </w:tcPr>
          <w:p w14:paraId="4013643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2" w:type="dxa"/>
            <w:gridSpan w:val="22"/>
            <w:vAlign w:val="center"/>
          </w:tcPr>
          <w:p w14:paraId="42F95D3D" w14:textId="77777777" w:rsidR="009421CA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Nakon odslušanog kolegija studenti će moći:</w:t>
            </w:r>
          </w:p>
          <w:p w14:paraId="737AC845" w14:textId="77777777" w:rsidR="009421CA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</w:p>
          <w:p w14:paraId="4861FA79" w14:textId="5343BF08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- </w:t>
            </w:r>
            <w:r w:rsidRPr="00B10907">
              <w:rPr>
                <w:rFonts w:eastAsia="Times New Roman" w:cs="Arial"/>
              </w:rPr>
              <w:t>odrediti osnovni pojmovni sustav dramske</w:t>
            </w:r>
            <w:r w:rsidR="00FD2A8B">
              <w:rPr>
                <w:rFonts w:eastAsia="Times New Roman" w:cs="Arial"/>
              </w:rPr>
              <w:t>/dramatološke</w:t>
            </w:r>
            <w:r w:rsidRPr="00B10907">
              <w:rPr>
                <w:rFonts w:eastAsia="Times New Roman" w:cs="Arial"/>
              </w:rPr>
              <w:t xml:space="preserve"> teorije i analize</w:t>
            </w:r>
          </w:p>
          <w:p w14:paraId="71D2D416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-primijeniti temeljne dramaturške analitičke kategorije na dramski tekst</w:t>
            </w:r>
          </w:p>
          <w:p w14:paraId="401F51EB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-definirati i razlikovati dramsko pismo kao pismo za izvedbu</w:t>
            </w:r>
          </w:p>
          <w:p w14:paraId="0C967D04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 xml:space="preserve">-opisati žanrovska, poetička i tematska obilježja </w:t>
            </w:r>
            <w:r>
              <w:rPr>
                <w:rFonts w:eastAsia="Times New Roman" w:cs="Arial"/>
              </w:rPr>
              <w:t xml:space="preserve">autora </w:t>
            </w:r>
            <w:r w:rsidRPr="00B10907">
              <w:rPr>
                <w:rFonts w:eastAsia="Times New Roman" w:cs="Arial"/>
              </w:rPr>
              <w:t>suvremenog hrvatskog dramskog pisma</w:t>
            </w:r>
          </w:p>
          <w:p w14:paraId="0446B15D" w14:textId="77777777" w:rsidR="009421CA" w:rsidRPr="00B10907" w:rsidRDefault="009421CA" w:rsidP="009421CA">
            <w:pPr>
              <w:tabs>
                <w:tab w:val="left" w:pos="2820"/>
              </w:tabs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-problemski interpretirati dramski tekst</w:t>
            </w:r>
          </w:p>
          <w:p w14:paraId="270EE506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0E710BEC" w14:textId="77777777" w:rsidTr="004424A1">
        <w:tc>
          <w:tcPr>
            <w:tcW w:w="3296" w:type="dxa"/>
            <w:gridSpan w:val="8"/>
            <w:shd w:val="clear" w:color="auto" w:fill="F2F2F2" w:themeFill="background1" w:themeFillShade="F2"/>
          </w:tcPr>
          <w:p w14:paraId="7BAB9CE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 kojima kolegij doprinosi</w:t>
            </w:r>
          </w:p>
        </w:tc>
        <w:tc>
          <w:tcPr>
            <w:tcW w:w="5992" w:type="dxa"/>
            <w:gridSpan w:val="22"/>
            <w:vAlign w:val="center"/>
          </w:tcPr>
          <w:p w14:paraId="01AE4680" w14:textId="4A8F6C21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- </w:t>
            </w:r>
            <w:r w:rsidRPr="00E23108">
              <w:rPr>
                <w:rFonts w:eastAsia="Times New Roman" w:cs="Arial"/>
              </w:rPr>
              <w:t xml:space="preserve">razvijanje znanja o drami kao specifičnom književnom rodu i dodirima s drugim umjetnostima te stjecanje poveznica nužnih za interdisciplinaran uvid u komplementarna područja filologije, </w:t>
            </w:r>
            <w:r w:rsidR="00FD2A8B">
              <w:rPr>
                <w:rFonts w:eastAsia="Times New Roman" w:cs="Arial"/>
              </w:rPr>
              <w:t xml:space="preserve">teatrologije, </w:t>
            </w:r>
            <w:r>
              <w:rPr>
                <w:rFonts w:eastAsia="Times New Roman" w:cs="Arial"/>
              </w:rPr>
              <w:t xml:space="preserve">znanosti o </w:t>
            </w:r>
            <w:r w:rsidRPr="00E23108">
              <w:rPr>
                <w:rFonts w:eastAsia="Times New Roman" w:cs="Arial"/>
              </w:rPr>
              <w:t>umjetnosti i kulture.</w:t>
            </w:r>
          </w:p>
          <w:p w14:paraId="15D34497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 identificiranje imanentnih i kontekstualnih odrednica književnog teksta (teksta za izvedbu)</w:t>
            </w:r>
          </w:p>
          <w:p w14:paraId="64FB0F26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 razvoj i primjena stručnog vokabulara</w:t>
            </w:r>
          </w:p>
          <w:p w14:paraId="0E8121CA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-  razvoj sposobnosti usporedbe, selekcije, analize i sinteze </w:t>
            </w:r>
          </w:p>
          <w:p w14:paraId="0AF9F4F7" w14:textId="77777777" w:rsidR="00217A5B" w:rsidRDefault="00217A5B" w:rsidP="00217A5B">
            <w:pPr>
              <w:tabs>
                <w:tab w:val="left" w:pos="2820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- razvoj vještina pismenog i usmenog izražavanja, kritičkog razmišljanja i argumentacije</w:t>
            </w:r>
          </w:p>
          <w:p w14:paraId="32374C26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9421CA" w:rsidRPr="009421CA" w14:paraId="224772E2" w14:textId="77777777" w:rsidTr="004424A1">
        <w:tc>
          <w:tcPr>
            <w:tcW w:w="9288" w:type="dxa"/>
            <w:gridSpan w:val="30"/>
            <w:shd w:val="clear" w:color="auto" w:fill="D9D9D9" w:themeFill="background1" w:themeFillShade="D9"/>
          </w:tcPr>
          <w:p w14:paraId="21E32677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421CA" w:rsidRPr="009421CA" w14:paraId="44122057" w14:textId="77777777" w:rsidTr="004424A1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A0EFEC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C51C8E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7"/>
            <w:vAlign w:val="center"/>
          </w:tcPr>
          <w:p w14:paraId="0894216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5"/>
            <w:vAlign w:val="center"/>
          </w:tcPr>
          <w:p w14:paraId="35D13E3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7"/>
            <w:vAlign w:val="center"/>
          </w:tcPr>
          <w:p w14:paraId="374C6B65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500" w:type="dxa"/>
            <w:gridSpan w:val="3"/>
            <w:vAlign w:val="center"/>
          </w:tcPr>
          <w:p w14:paraId="09C0CA0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9421CA" w:rsidRPr="009421CA" w14:paraId="5239D877" w14:textId="77777777" w:rsidTr="004424A1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066F883E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FCA75CE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7"/>
            <w:vAlign w:val="center"/>
          </w:tcPr>
          <w:p w14:paraId="1516646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5"/>
            <w:vAlign w:val="center"/>
          </w:tcPr>
          <w:p w14:paraId="1715E9E2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7"/>
            <w:vAlign w:val="center"/>
          </w:tcPr>
          <w:p w14:paraId="3EBA344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500" w:type="dxa"/>
            <w:gridSpan w:val="3"/>
            <w:vAlign w:val="center"/>
          </w:tcPr>
          <w:p w14:paraId="08738173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9421CA" w:rsidRPr="009421CA" w14:paraId="5FAE8DCF" w14:textId="77777777" w:rsidTr="004424A1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1032363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156551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7"/>
            <w:vAlign w:val="center"/>
          </w:tcPr>
          <w:p w14:paraId="180B11EC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5"/>
            <w:vAlign w:val="center"/>
          </w:tcPr>
          <w:p w14:paraId="7BBB57F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7" w:type="dxa"/>
            <w:gridSpan w:val="10"/>
            <w:vAlign w:val="center"/>
          </w:tcPr>
          <w:p w14:paraId="5D2B42CD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9421CA" w:rsidRPr="009421CA" w14:paraId="3A1ABD38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4683282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7" w:type="dxa"/>
            <w:gridSpan w:val="29"/>
            <w:vAlign w:val="center"/>
          </w:tcPr>
          <w:p w14:paraId="30A80D80" w14:textId="46971D1D" w:rsidR="009421CA" w:rsidRPr="009421CA" w:rsidRDefault="00B73608" w:rsidP="009421C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Održano usmeno izlaganje</w:t>
            </w:r>
          </w:p>
        </w:tc>
      </w:tr>
      <w:tr w:rsidR="009421CA" w:rsidRPr="009421CA" w14:paraId="40495690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ED9DF64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3"/>
          </w:tcPr>
          <w:p w14:paraId="6602E8B0" w14:textId="77777777" w:rsid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zimski ispitni rok </w:t>
            </w:r>
          </w:p>
          <w:p w14:paraId="775BD531" w14:textId="5A354313" w:rsidR="00271CFC" w:rsidRPr="009421CA" w:rsidRDefault="00271CFC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0"/>
          </w:tcPr>
          <w:p w14:paraId="190EBF26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ljetni ispitni rok</w:t>
            </w:r>
          </w:p>
        </w:tc>
        <w:tc>
          <w:tcPr>
            <w:tcW w:w="2113" w:type="dxa"/>
            <w:gridSpan w:val="6"/>
          </w:tcPr>
          <w:p w14:paraId="65C7E28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jesenski ispitni rok</w:t>
            </w:r>
          </w:p>
        </w:tc>
      </w:tr>
      <w:tr w:rsidR="009421CA" w:rsidRPr="009421CA" w14:paraId="22D6CD57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588ABB23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3"/>
            <w:vAlign w:val="center"/>
          </w:tcPr>
          <w:p w14:paraId="5D3A0BF9" w14:textId="0A2D8A5C" w:rsidR="009421CA" w:rsidRPr="009421CA" w:rsidRDefault="003610C9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Na stranicama Odjela</w:t>
            </w:r>
          </w:p>
        </w:tc>
        <w:tc>
          <w:tcPr>
            <w:tcW w:w="2471" w:type="dxa"/>
            <w:gridSpan w:val="10"/>
            <w:vAlign w:val="center"/>
          </w:tcPr>
          <w:p w14:paraId="16EA3CA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3324B8EB" w14:textId="5FF615DA" w:rsidR="009421CA" w:rsidRPr="009421CA" w:rsidRDefault="00167528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3.9. i 17. 9. u 10 h</w:t>
            </w:r>
          </w:p>
        </w:tc>
      </w:tr>
      <w:tr w:rsidR="009421CA" w:rsidRPr="009421CA" w14:paraId="75B04ACC" w14:textId="77777777" w:rsidTr="00E45771">
        <w:tc>
          <w:tcPr>
            <w:tcW w:w="1801" w:type="dxa"/>
            <w:shd w:val="clear" w:color="auto" w:fill="F2F2F2" w:themeFill="background1" w:themeFillShade="F2"/>
          </w:tcPr>
          <w:p w14:paraId="25903E6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7" w:type="dxa"/>
            <w:gridSpan w:val="29"/>
            <w:vAlign w:val="center"/>
          </w:tcPr>
          <w:p w14:paraId="29B6A6F2" w14:textId="7B341529" w:rsidR="009421CA" w:rsidRDefault="009421CA" w:rsidP="00167528">
            <w:pPr>
              <w:jc w:val="both"/>
              <w:rPr>
                <w:rFonts w:eastAsia="Times New Roman" w:cs="Arial"/>
              </w:rPr>
            </w:pPr>
            <w:r w:rsidRPr="00B10907">
              <w:rPr>
                <w:rFonts w:eastAsia="Times New Roman" w:cs="Arial"/>
              </w:rPr>
              <w:t>Upoznavanje studenata s osobitostima dramskog teksta i osnovn</w:t>
            </w:r>
            <w:r>
              <w:rPr>
                <w:rFonts w:eastAsia="Times New Roman" w:cs="Arial"/>
              </w:rPr>
              <w:t xml:space="preserve">im metodama njegove analize, </w:t>
            </w:r>
            <w:r w:rsidRPr="00B10907">
              <w:rPr>
                <w:rFonts w:eastAsia="Times New Roman" w:cs="Arial"/>
              </w:rPr>
              <w:t>važnijim autorima i autorskim opusima, problematikom, dominantnim žanrovima i temama suvremene i</w:t>
            </w:r>
            <w:r>
              <w:rPr>
                <w:rFonts w:eastAsia="Times New Roman" w:cs="Arial"/>
              </w:rPr>
              <w:t xml:space="preserve"> recentne hrvatske dramske produkcije/</w:t>
            </w:r>
            <w:r w:rsidRPr="00B10907">
              <w:rPr>
                <w:rFonts w:eastAsia="Times New Roman" w:cs="Arial"/>
              </w:rPr>
              <w:t>dramskog pisma</w:t>
            </w:r>
            <w:r>
              <w:rPr>
                <w:rFonts w:eastAsia="Times New Roman" w:cs="Arial"/>
              </w:rPr>
              <w:t xml:space="preserve">; pozicioniranje hrvatske drame u svjetskom kontekstu, utjecaj i status suvremenog dramskog teksta te njegova recepcija u kazalištu (ili na filmu), kritici i znanstvenim istraživanjima. </w:t>
            </w:r>
          </w:p>
          <w:p w14:paraId="5F2F6E39" w14:textId="3BFC9FE2" w:rsidR="009421CA" w:rsidRDefault="009421CA" w:rsidP="00167528">
            <w:pPr>
              <w:jc w:val="both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Tematski i problemski  fokus u interpretaciji odabranih dramskih tekstova bit će usredotočen na iščitavanje (su)odnosa teksta i društvene zbilje (socijalno-povijesne i/ili političke), prikaz obitelji, identiteta te propitivanje fenomenologije ženskog dramskog pisma.</w:t>
            </w:r>
          </w:p>
          <w:p w14:paraId="39A47885" w14:textId="77777777" w:rsidR="009421CA" w:rsidRPr="00AC0945" w:rsidRDefault="009421CA" w:rsidP="00167528">
            <w:pPr>
              <w:jc w:val="both"/>
              <w:rPr>
                <w:rFonts w:ascii="Arial Narrow" w:hAnsi="Arial Narrow" w:cs="Arial"/>
              </w:rPr>
            </w:pPr>
            <w:r>
              <w:rPr>
                <w:rFonts w:eastAsia="Times New Roman" w:cs="Arial"/>
              </w:rPr>
              <w:t>Kolegij će biti popraćen i prikladnim snimkama/projekcijama.</w:t>
            </w:r>
          </w:p>
        </w:tc>
      </w:tr>
      <w:tr w:rsidR="009421CA" w:rsidRPr="009421CA" w14:paraId="3E9B5BF2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0732751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7" w:type="dxa"/>
            <w:gridSpan w:val="29"/>
          </w:tcPr>
          <w:p w14:paraId="35C1B184" w14:textId="2B81A8BE" w:rsidR="009421CA" w:rsidRPr="0050461A" w:rsidRDefault="009421C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eastAsia="MS Gothic" w:cstheme="minorHAnsi"/>
                <w:sz w:val="18"/>
              </w:rPr>
              <w:t xml:space="preserve">1. </w:t>
            </w:r>
            <w:r w:rsidRPr="0050461A">
              <w:rPr>
                <w:rFonts w:cstheme="minorHAnsi"/>
              </w:rPr>
              <w:t>Uvod u kolegij i literaturu, periodizacijski i poetički problemi određivanja pojma „suvremena hrvatska drama“  i sukladni pojmovi, antologije suvremene i recentne dramske produkcije, istraživači, biblioteke i periodika</w:t>
            </w:r>
            <w:r w:rsidR="00167528">
              <w:rPr>
                <w:rFonts w:cstheme="minorHAnsi"/>
              </w:rPr>
              <w:t>;</w:t>
            </w:r>
            <w:r w:rsidR="00167528" w:rsidRPr="0050461A">
              <w:rPr>
                <w:rFonts w:cstheme="minorHAnsi"/>
              </w:rPr>
              <w:t xml:space="preserve"> </w:t>
            </w:r>
            <w:r w:rsidR="00167528">
              <w:rPr>
                <w:rFonts w:cstheme="minorHAnsi"/>
              </w:rPr>
              <w:t>g</w:t>
            </w:r>
            <w:r w:rsidR="00167528" w:rsidRPr="0050461A">
              <w:rPr>
                <w:rFonts w:cstheme="minorHAnsi"/>
              </w:rPr>
              <w:t>eneracije/naraštaji dramatičara i dramatičarki, vrste/žanrovi</w:t>
            </w:r>
          </w:p>
          <w:p w14:paraId="62C3F276" w14:textId="5542E12E" w:rsidR="009421CA" w:rsidRPr="0050461A" w:rsidRDefault="009421C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2. Dramaturška/dramatološka analiza</w:t>
            </w:r>
            <w:r w:rsidR="00167528">
              <w:rPr>
                <w:rFonts w:cstheme="minorHAnsi"/>
              </w:rPr>
              <w:t xml:space="preserve"> I</w:t>
            </w:r>
          </w:p>
          <w:p w14:paraId="12398D16" w14:textId="49121565" w:rsidR="009421CA" w:rsidRPr="0050461A" w:rsidRDefault="009421C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3.</w:t>
            </w:r>
            <w:r w:rsidR="00167528">
              <w:rPr>
                <w:rFonts w:cstheme="minorHAnsi"/>
              </w:rPr>
              <w:t xml:space="preserve"> Dramaturška/ dramatološka analiza II</w:t>
            </w:r>
          </w:p>
          <w:p w14:paraId="44E62DE7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4. Radio-drama</w:t>
            </w:r>
          </w:p>
          <w:p w14:paraId="4D7BD780" w14:textId="7A238808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5. Politička drama</w:t>
            </w:r>
            <w:r w:rsidR="00FD2A8B">
              <w:rPr>
                <w:rFonts w:cstheme="minorHAnsi"/>
              </w:rPr>
              <w:t xml:space="preserve"> i </w:t>
            </w:r>
            <w:r w:rsidRPr="0050461A">
              <w:rPr>
                <w:rFonts w:cstheme="minorHAnsi"/>
              </w:rPr>
              <w:t>kazalište 70-ih i 80-ih</w:t>
            </w:r>
          </w:p>
          <w:p w14:paraId="23072883" w14:textId="49D55885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6. Hrvatska drama i kazalište nakon 1990. (socijalni eskapizam)</w:t>
            </w:r>
          </w:p>
          <w:p w14:paraId="64A9E95A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7. Odjeci rata i iskustvo tranzicije I</w:t>
            </w:r>
          </w:p>
          <w:p w14:paraId="656A11A3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8. Odjeci rata i iskustvo tranzicije II</w:t>
            </w:r>
          </w:p>
          <w:p w14:paraId="3133824B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9. Žensko dramsko pismo (problematika)</w:t>
            </w:r>
          </w:p>
          <w:p w14:paraId="201A3630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10.  –II-</w:t>
            </w:r>
          </w:p>
          <w:p w14:paraId="289D9918" w14:textId="543ABE98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 xml:space="preserve">11. Komički </w:t>
            </w:r>
            <w:r w:rsidR="00271CFC">
              <w:rPr>
                <w:rFonts w:cstheme="minorHAnsi"/>
              </w:rPr>
              <w:t xml:space="preserve">i hibridni </w:t>
            </w:r>
            <w:r w:rsidRPr="0050461A">
              <w:rPr>
                <w:rFonts w:cstheme="minorHAnsi"/>
              </w:rPr>
              <w:t>žanrovi</w:t>
            </w:r>
          </w:p>
          <w:p w14:paraId="4106F666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12. Dramsko pismo i izvedba, autorsko kazalište</w:t>
            </w:r>
          </w:p>
          <w:p w14:paraId="4327883D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lastRenderedPageBreak/>
              <w:t>13. Recepcija suvremene hrvatske drame</w:t>
            </w:r>
          </w:p>
          <w:p w14:paraId="5EA25630" w14:textId="77777777" w:rsidR="0050461A" w:rsidRPr="0050461A" w:rsidRDefault="0050461A" w:rsidP="009421CA">
            <w:pPr>
              <w:tabs>
                <w:tab w:val="left" w:pos="1218"/>
              </w:tabs>
              <w:spacing w:before="20" w:after="20"/>
              <w:rPr>
                <w:rFonts w:cstheme="minorHAnsi"/>
              </w:rPr>
            </w:pPr>
            <w:r w:rsidRPr="0050461A">
              <w:rPr>
                <w:rFonts w:cstheme="minorHAnsi"/>
              </w:rPr>
              <w:t>14. Zaključna razmatranja</w:t>
            </w:r>
          </w:p>
          <w:p w14:paraId="14D15AF6" w14:textId="77777777" w:rsidR="0050461A" w:rsidRPr="009421CA" w:rsidRDefault="0050461A" w:rsidP="009421CA">
            <w:pPr>
              <w:tabs>
                <w:tab w:val="left" w:pos="1218"/>
              </w:tabs>
              <w:spacing w:before="20" w:after="20"/>
              <w:rPr>
                <w:rFonts w:eastAsia="MS Gothic" w:cstheme="minorHAnsi"/>
                <w:sz w:val="18"/>
              </w:rPr>
            </w:pPr>
          </w:p>
        </w:tc>
      </w:tr>
      <w:tr w:rsidR="009421CA" w:rsidRPr="009421CA" w14:paraId="49BA0228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69231ED0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7" w:type="dxa"/>
            <w:gridSpan w:val="29"/>
          </w:tcPr>
          <w:p w14:paraId="036211D8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Senker, Boris, </w:t>
            </w:r>
            <w:r w:rsidRPr="00F013E3">
              <w:rPr>
                <w:rFonts w:eastAsia="Times New Roman" w:cs="Arial"/>
                <w:i/>
                <w:color w:val="000000"/>
              </w:rPr>
              <w:t>Hrestomatija novije hrvatske drame (2. dio)</w:t>
            </w:r>
            <w:r w:rsidRPr="00F013E3">
              <w:rPr>
                <w:rFonts w:eastAsia="Times New Roman" w:cs="Arial"/>
                <w:color w:val="000000"/>
              </w:rPr>
              <w:t xml:space="preserve">, Disput, Zagreb, 2001. </w:t>
            </w:r>
            <w:r>
              <w:rPr>
                <w:rFonts w:eastAsia="Times New Roman" w:cs="Arial"/>
                <w:color w:val="000000"/>
              </w:rPr>
              <w:t>(odabrana poglavlja)</w:t>
            </w:r>
          </w:p>
          <w:p w14:paraId="64533DBE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Pfister, Manfred, </w:t>
            </w:r>
            <w:r w:rsidRPr="00F013E3">
              <w:rPr>
                <w:rFonts w:eastAsia="Times New Roman" w:cs="Arial"/>
                <w:i/>
                <w:color w:val="000000"/>
              </w:rPr>
              <w:t>Drama: teorija i analiza</w:t>
            </w:r>
            <w:r w:rsidRPr="00F013E3">
              <w:rPr>
                <w:rFonts w:eastAsia="Times New Roman" w:cs="Arial"/>
                <w:color w:val="000000"/>
              </w:rPr>
              <w:t>, s njemačkoga preveo M. Bobinac, Zagreb: Hrvatski centar ITI, 1998.</w:t>
            </w:r>
          </w:p>
          <w:p w14:paraId="68749DA7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Rafolt, Leo, </w:t>
            </w:r>
            <w:r w:rsidRPr="00F013E3">
              <w:rPr>
                <w:rFonts w:eastAsia="Times New Roman" w:cs="Arial"/>
                <w:i/>
                <w:color w:val="000000"/>
              </w:rPr>
              <w:t xml:space="preserve">Odbrojavanje: antologija suvremene hrvatske drame, </w:t>
            </w:r>
            <w:r w:rsidRPr="00F013E3">
              <w:rPr>
                <w:rFonts w:eastAsia="Times New Roman" w:cs="Arial"/>
                <w:color w:val="000000"/>
              </w:rPr>
              <w:t>Zagrebačka slavistička škola, 2007. (predgovor)</w:t>
            </w:r>
          </w:p>
          <w:p w14:paraId="5CD104A1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Boko, Jasen, </w:t>
            </w:r>
            <w:r w:rsidRPr="00F013E3">
              <w:rPr>
                <w:rFonts w:eastAsia="Times New Roman" w:cs="Arial"/>
                <w:i/>
                <w:color w:val="000000"/>
              </w:rPr>
              <w:t>Nova hrvatska drama: izbor iz drame devedesetih</w:t>
            </w:r>
            <w:r w:rsidRPr="00F013E3">
              <w:rPr>
                <w:rFonts w:eastAsia="Times New Roman" w:cs="Arial"/>
                <w:color w:val="000000"/>
              </w:rPr>
              <w:t xml:space="preserve">, </w:t>
            </w:r>
            <w:r>
              <w:rPr>
                <w:rFonts w:eastAsia="Times New Roman" w:cs="Arial"/>
                <w:color w:val="000000"/>
              </w:rPr>
              <w:t>(</w:t>
            </w:r>
            <w:r w:rsidRPr="00F013E3">
              <w:rPr>
                <w:rFonts w:eastAsia="Times New Roman" w:cs="Arial"/>
                <w:color w:val="000000"/>
              </w:rPr>
              <w:t>predgovor</w:t>
            </w:r>
            <w:r>
              <w:rPr>
                <w:rFonts w:eastAsia="Times New Roman" w:cs="Arial"/>
                <w:color w:val="000000"/>
              </w:rPr>
              <w:t>)</w:t>
            </w:r>
            <w:r w:rsidRPr="00F013E3">
              <w:rPr>
                <w:rFonts w:eastAsia="Times New Roman" w:cs="Arial"/>
                <w:color w:val="000000"/>
              </w:rPr>
              <w:t>, Znanje, 2002.</w:t>
            </w:r>
          </w:p>
          <w:p w14:paraId="59AB8315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  <w:r w:rsidRPr="00F013E3">
              <w:rPr>
                <w:rFonts w:eastAsia="Times New Roman" w:cs="Arial"/>
                <w:color w:val="000000"/>
              </w:rPr>
              <w:t xml:space="preserve">Senker, Boris, </w:t>
            </w:r>
            <w:r w:rsidRPr="00F013E3">
              <w:rPr>
                <w:rFonts w:eastAsia="Times New Roman" w:cs="Arial"/>
                <w:i/>
                <w:color w:val="000000"/>
              </w:rPr>
              <w:t>Uvod</w:t>
            </w:r>
            <w:r>
              <w:rPr>
                <w:rFonts w:eastAsia="Times New Roman" w:cs="Arial"/>
                <w:i/>
                <w:color w:val="000000"/>
              </w:rPr>
              <w:t xml:space="preserve"> u suvremenu teatrologiju I </w:t>
            </w:r>
            <w:r w:rsidRPr="00F013E3">
              <w:rPr>
                <w:rFonts w:eastAsia="Times New Roman" w:cs="Arial"/>
                <w:i/>
                <w:color w:val="000000"/>
              </w:rPr>
              <w:t xml:space="preserve">, </w:t>
            </w:r>
            <w:r w:rsidRPr="00F013E3">
              <w:rPr>
                <w:rFonts w:eastAsia="Times New Roman" w:cs="Arial"/>
                <w:color w:val="000000"/>
              </w:rPr>
              <w:t>Leykam international, 2010.</w:t>
            </w:r>
            <w:r w:rsidRPr="00F013E3">
              <w:rPr>
                <w:rFonts w:eastAsia="Times New Roman" w:cs="Arial"/>
                <w:i/>
                <w:color w:val="000000"/>
              </w:rPr>
              <w:t xml:space="preserve"> </w:t>
            </w:r>
            <w:r>
              <w:rPr>
                <w:rFonts w:eastAsia="Times New Roman" w:cs="Arial"/>
                <w:color w:val="000000"/>
              </w:rPr>
              <w:t>(str. 89-156</w:t>
            </w:r>
            <w:r w:rsidRPr="00F013E3">
              <w:rPr>
                <w:rFonts w:eastAsia="Times New Roman" w:cs="Arial"/>
                <w:color w:val="000000"/>
              </w:rPr>
              <w:t>)</w:t>
            </w:r>
          </w:p>
          <w:p w14:paraId="23D09A5E" w14:textId="77777777" w:rsidR="0050461A" w:rsidRDefault="0050461A" w:rsidP="0050461A">
            <w:pPr>
              <w:rPr>
                <w:rFonts w:eastAsia="Times New Roman" w:cs="Arial"/>
                <w:color w:val="000000"/>
              </w:rPr>
            </w:pPr>
          </w:p>
          <w:p w14:paraId="14BEC48B" w14:textId="23444F94" w:rsidR="0050461A" w:rsidRDefault="00B73608" w:rsidP="0050461A">
            <w:pPr>
              <w:tabs>
                <w:tab w:val="left" w:pos="2820"/>
              </w:tabs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Seminarski rad</w:t>
            </w:r>
            <w:r w:rsidR="00A57FF6">
              <w:rPr>
                <w:rFonts w:eastAsia="Times New Roman" w:cs="Arial"/>
                <w:color w:val="000000"/>
              </w:rPr>
              <w:t>:</w:t>
            </w:r>
          </w:p>
          <w:p w14:paraId="7586CB67" w14:textId="77777777" w:rsidR="0050461A" w:rsidRPr="004C4F63" w:rsidRDefault="0050461A" w:rsidP="0050461A"/>
          <w:p w14:paraId="6DD52DDA" w14:textId="0B795AD7" w:rsidR="0050461A" w:rsidRPr="00990B2D" w:rsidRDefault="0050461A" w:rsidP="0050461A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Slobodan Šnajder, </w:t>
            </w:r>
            <w:r w:rsidRPr="00990B2D">
              <w:rPr>
                <w:i/>
              </w:rPr>
              <w:t xml:space="preserve">Kamov-smrtopis, Hrvatski Faust </w:t>
            </w:r>
            <w:r w:rsidR="00E64BB2">
              <w:rPr>
                <w:iCs/>
              </w:rPr>
              <w:t>(</w:t>
            </w:r>
            <w:r w:rsidRPr="00990B2D">
              <w:t xml:space="preserve">ili </w:t>
            </w:r>
            <w:r w:rsidRPr="00990B2D">
              <w:rPr>
                <w:i/>
              </w:rPr>
              <w:t>Peto evanđelje</w:t>
            </w:r>
            <w:r w:rsidR="00E64BB2">
              <w:rPr>
                <w:iCs/>
              </w:rPr>
              <w:t>)</w:t>
            </w:r>
          </w:p>
          <w:p w14:paraId="264CF93C" w14:textId="46680263" w:rsidR="0050461A" w:rsidRPr="00990B2D" w:rsidRDefault="00990B2D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Ivo Brešan </w:t>
            </w:r>
            <w:r w:rsidRPr="00990B2D">
              <w:rPr>
                <w:i/>
              </w:rPr>
              <w:t>Utvare</w:t>
            </w:r>
            <w:r w:rsidR="00E64BB2">
              <w:rPr>
                <w:i/>
              </w:rPr>
              <w:t>, Nečastivi na filozofskom fakultetu</w:t>
            </w:r>
          </w:p>
          <w:p w14:paraId="72024225" w14:textId="6CAEC09B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>B. Senker</w:t>
            </w:r>
            <w:r w:rsidR="00271CFC">
              <w:t>,</w:t>
            </w:r>
            <w:r w:rsidRPr="00990B2D">
              <w:t xml:space="preserve"> </w:t>
            </w:r>
            <w:r w:rsidRPr="00990B2D">
              <w:rPr>
                <w:i/>
              </w:rPr>
              <w:t>Frietzspiel</w:t>
            </w:r>
          </w:p>
          <w:p w14:paraId="5BB06CFE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Miro Gavran, </w:t>
            </w:r>
            <w:r w:rsidR="00990B2D">
              <w:rPr>
                <w:i/>
              </w:rPr>
              <w:t>Kreontova Antigona</w:t>
            </w:r>
            <w:r w:rsidR="00DC107B">
              <w:rPr>
                <w:i/>
              </w:rPr>
              <w:t xml:space="preserve"> </w:t>
            </w:r>
            <w:r w:rsidR="00DC107B">
              <w:t>ili</w:t>
            </w:r>
            <w:r w:rsidRPr="00990B2D">
              <w:rPr>
                <w:i/>
              </w:rPr>
              <w:t xml:space="preserve"> Kako ubiti predsjednika</w:t>
            </w:r>
          </w:p>
          <w:p w14:paraId="1A522750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Ivan Vidić, </w:t>
            </w:r>
            <w:r w:rsidR="00990B2D" w:rsidRPr="00990B2D">
              <w:rPr>
                <w:i/>
              </w:rPr>
              <w:t xml:space="preserve">Groznica, </w:t>
            </w:r>
            <w:r w:rsidRPr="00990B2D">
              <w:rPr>
                <w:i/>
              </w:rPr>
              <w:t>Veliki bijeli zec</w:t>
            </w:r>
          </w:p>
          <w:p w14:paraId="5CBAF623" w14:textId="2C57FB98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Mate Matišić, </w:t>
            </w:r>
            <w:r w:rsidRPr="00990B2D">
              <w:rPr>
                <w:i/>
              </w:rPr>
              <w:t>Anđeli Babilona</w:t>
            </w:r>
            <w:r w:rsidRPr="00990B2D">
              <w:t xml:space="preserve"> </w:t>
            </w:r>
          </w:p>
          <w:p w14:paraId="0B8180E6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Asja Srnec Todorović, </w:t>
            </w:r>
            <w:r w:rsidRPr="00990B2D">
              <w:rPr>
                <w:i/>
              </w:rPr>
              <w:t xml:space="preserve">Mrtva svadba </w:t>
            </w:r>
          </w:p>
          <w:p w14:paraId="023AA56A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Lada Kaštelan, </w:t>
            </w:r>
            <w:r w:rsidRPr="00990B2D">
              <w:rPr>
                <w:i/>
              </w:rPr>
              <w:t xml:space="preserve">Posljednja karika </w:t>
            </w:r>
            <w:r w:rsidRPr="00990B2D">
              <w:t xml:space="preserve">ili </w:t>
            </w:r>
            <w:r w:rsidRPr="00990B2D">
              <w:rPr>
                <w:i/>
              </w:rPr>
              <w:t>Prije sna</w:t>
            </w:r>
          </w:p>
          <w:p w14:paraId="1EE88D48" w14:textId="1A0F0BA5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Ivana Sajko, </w:t>
            </w:r>
            <w:r w:rsidRPr="00990B2D">
              <w:rPr>
                <w:i/>
              </w:rPr>
              <w:t>Žena-bomba</w:t>
            </w:r>
            <w:r w:rsidRPr="00990B2D">
              <w:t xml:space="preserve"> </w:t>
            </w:r>
            <w:r w:rsidR="00FD2A8B">
              <w:t>(</w:t>
            </w:r>
            <w:r w:rsidR="00271CFC">
              <w:t xml:space="preserve">ili </w:t>
            </w:r>
            <w:r w:rsidR="00FD2A8B">
              <w:t>neka druga drama trilogije)</w:t>
            </w:r>
          </w:p>
          <w:p w14:paraId="5A80B85B" w14:textId="77777777" w:rsidR="0050461A" w:rsidRPr="00990B2D" w:rsidRDefault="0050461A" w:rsidP="00990B2D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Nina Mitrović, </w:t>
            </w:r>
            <w:r w:rsidRPr="00990B2D">
              <w:rPr>
                <w:i/>
              </w:rPr>
              <w:t>Komšiluk naglavačke</w:t>
            </w:r>
          </w:p>
          <w:p w14:paraId="445D87DA" w14:textId="6D68235C" w:rsidR="0050461A" w:rsidRPr="00E64BB2" w:rsidRDefault="0050461A" w:rsidP="00E64BB2">
            <w:pPr>
              <w:pStyle w:val="ListParagraph"/>
              <w:numPr>
                <w:ilvl w:val="0"/>
                <w:numId w:val="2"/>
              </w:numPr>
            </w:pPr>
            <w:r w:rsidRPr="00990B2D">
              <w:t xml:space="preserve">Tena Štivičić, </w:t>
            </w:r>
            <w:r w:rsidRPr="00990B2D">
              <w:rPr>
                <w:i/>
              </w:rPr>
              <w:t>Nemreš pobjeć od nedjelje</w:t>
            </w:r>
            <w:r w:rsidRPr="00990B2D">
              <w:t xml:space="preserve">, </w:t>
            </w:r>
            <w:r w:rsidRPr="00990B2D">
              <w:rPr>
                <w:i/>
              </w:rPr>
              <w:t xml:space="preserve">Fragile </w:t>
            </w:r>
            <w:r w:rsidRPr="00990B2D">
              <w:t>(ili koja druga drama)</w:t>
            </w:r>
          </w:p>
          <w:p w14:paraId="53318DDC" w14:textId="77777777" w:rsidR="00990B2D" w:rsidRPr="00990B2D" w:rsidRDefault="00990B2D" w:rsidP="00990B2D">
            <w:pPr>
              <w:ind w:left="360"/>
              <w:rPr>
                <w:i/>
              </w:rPr>
            </w:pPr>
            <w:r w:rsidRPr="00990B2D">
              <w:rPr>
                <w:i/>
              </w:rPr>
              <w:t xml:space="preserve">-     </w:t>
            </w:r>
            <w:r w:rsidRPr="00990B2D">
              <w:t xml:space="preserve">Ivor Martinić, </w:t>
            </w:r>
            <w:r w:rsidRPr="00990B2D">
              <w:rPr>
                <w:i/>
              </w:rPr>
              <w:t>Drama o Mirjani i ovima oko nje</w:t>
            </w:r>
          </w:p>
          <w:p w14:paraId="2F1C1EB1" w14:textId="77777777" w:rsidR="00990B2D" w:rsidRPr="00990B2D" w:rsidRDefault="00990B2D" w:rsidP="00990B2D">
            <w:pPr>
              <w:ind w:left="360"/>
              <w:rPr>
                <w:i/>
              </w:rPr>
            </w:pPr>
            <w:r w:rsidRPr="00990B2D">
              <w:rPr>
                <w:i/>
              </w:rPr>
              <w:t xml:space="preserve">     -</w:t>
            </w:r>
            <w:r w:rsidRPr="00990B2D">
              <w:t>Tomislav Zajec</w:t>
            </w:r>
            <w:r>
              <w:t xml:space="preserve">, </w:t>
            </w:r>
            <w:r>
              <w:rPr>
                <w:i/>
              </w:rPr>
              <w:t xml:space="preserve">Dorothy Gale </w:t>
            </w:r>
            <w:r>
              <w:t xml:space="preserve">ili </w:t>
            </w:r>
            <w:r>
              <w:rPr>
                <w:i/>
              </w:rPr>
              <w:t>John Smith, princeza od Walesa</w:t>
            </w:r>
          </w:p>
          <w:p w14:paraId="7271FDE5" w14:textId="77777777" w:rsidR="00990B2D" w:rsidRDefault="00990B2D" w:rsidP="00B73608"/>
          <w:p w14:paraId="1A261F59" w14:textId="77777777" w:rsidR="00990B2D" w:rsidRDefault="00990B2D" w:rsidP="0050461A">
            <w:pPr>
              <w:pStyle w:val="ListParagraph"/>
              <w:ind w:left="360"/>
            </w:pPr>
          </w:p>
          <w:p w14:paraId="20AA95B5" w14:textId="71C0B85F" w:rsidR="009421CA" w:rsidRDefault="0050461A" w:rsidP="00B73608">
            <w:pPr>
              <w:pStyle w:val="ListParagraph"/>
              <w:ind w:left="360"/>
            </w:pPr>
            <w:r>
              <w:t xml:space="preserve">*Prema vlastitom interesu studenti mogu predložiti i koju drugu dramu za samostalnu analizu </w:t>
            </w:r>
            <w:r w:rsidR="00271CFC">
              <w:t xml:space="preserve">koja se ne nalazi na </w:t>
            </w:r>
            <w:r w:rsidR="00B73608">
              <w:t xml:space="preserve">ovom </w:t>
            </w:r>
            <w:r w:rsidR="00271CFC">
              <w:t>popisu</w:t>
            </w:r>
            <w:r w:rsidR="00B73608">
              <w:t>. Studenti su dužni održati usmeno izlaganje</w:t>
            </w:r>
            <w:r w:rsidR="00FD2A8B">
              <w:t xml:space="preserve"> na osnovu dogovorene teme seminarskog rada</w:t>
            </w:r>
            <w:r w:rsidR="00B73608">
              <w:t>.</w:t>
            </w:r>
            <w:r w:rsidR="00271CFC">
              <w:t xml:space="preserve"> </w:t>
            </w:r>
          </w:p>
          <w:p w14:paraId="200A6464" w14:textId="49B0B365" w:rsidR="00B73608" w:rsidRPr="009421CA" w:rsidRDefault="00B73608" w:rsidP="00B73608">
            <w:pPr>
              <w:pStyle w:val="ListParagraph"/>
              <w:ind w:left="360"/>
              <w:rPr>
                <w:rFonts w:ascii="Times New Roman" w:eastAsia="MS Gothic" w:hAnsi="Times New Roman"/>
                <w:sz w:val="18"/>
              </w:rPr>
            </w:pPr>
          </w:p>
        </w:tc>
      </w:tr>
      <w:tr w:rsidR="009421CA" w:rsidRPr="009421CA" w14:paraId="5D15906E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7FF18A5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7" w:type="dxa"/>
            <w:gridSpan w:val="29"/>
          </w:tcPr>
          <w:p w14:paraId="70558605" w14:textId="77777777" w:rsidR="00990B2D" w:rsidRPr="00DC328C" w:rsidRDefault="00990B2D" w:rsidP="00990B2D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Car-Mihec Adriana, </w:t>
            </w:r>
            <w:r w:rsidRPr="00DC328C">
              <w:rPr>
                <w:rFonts w:ascii="Arial Narrow" w:hAnsi="Arial Narrow" w:cs="Arial"/>
                <w:i/>
              </w:rPr>
              <w:t>Na putu od mlade do nove hrvatske drame</w:t>
            </w:r>
          </w:p>
          <w:p w14:paraId="1C035A3D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  <w:i/>
              </w:rPr>
              <w:t>ili što je to suvremenost</w:t>
            </w:r>
            <w:r>
              <w:rPr>
                <w:rFonts w:ascii="Arial Narrow" w:hAnsi="Arial Narrow" w:cs="Arial"/>
                <w:i/>
              </w:rPr>
              <w:t xml:space="preserve">, </w:t>
            </w:r>
            <w:r>
              <w:rPr>
                <w:rFonts w:ascii="Arial Narrow" w:hAnsi="Arial Narrow" w:cs="Arial"/>
              </w:rPr>
              <w:t xml:space="preserve">Riječ, 2004. </w:t>
            </w:r>
          </w:p>
          <w:p w14:paraId="47A9A9B4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Car Mihec, Adriana, </w:t>
            </w:r>
            <w:r w:rsidRPr="00DC328C">
              <w:rPr>
                <w:rFonts w:ascii="Arial Narrow" w:hAnsi="Arial Narrow" w:cs="Arial"/>
                <w:i/>
              </w:rPr>
              <w:t>Mlada hrvatska drama: ogledi</w:t>
            </w:r>
            <w:r w:rsidRPr="00DC328C">
              <w:rPr>
                <w:rFonts w:ascii="Arial Narrow" w:hAnsi="Arial Narrow" w:cs="Arial"/>
              </w:rPr>
              <w:t xml:space="preserve">. Osijek: Ogranak Matice hrvatske, 2006. </w:t>
            </w:r>
          </w:p>
          <w:p w14:paraId="52E04C89" w14:textId="77777777" w:rsidR="00366578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>Car Mihec, Adriana, „Postmoderna drama (terminološki aspekti)“, Fluminensia, 1999.</w:t>
            </w:r>
          </w:p>
          <w:p w14:paraId="01E4FE10" w14:textId="77777777" w:rsidR="00366578" w:rsidRPr="00DC328C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Weber-Kapusta, Danijela, </w:t>
            </w:r>
            <w:r w:rsidRPr="00DC328C">
              <w:rPr>
                <w:rFonts w:ascii="Arial Narrow" w:hAnsi="Arial Narrow" w:cs="Arial"/>
                <w:i/>
              </w:rPr>
              <w:t>Dijalektika identiteta - Hrvatsko i njemačko dramsko pismo između postsocijalizma i multikulturalizma</w:t>
            </w:r>
            <w:r w:rsidRPr="00DC328C">
              <w:rPr>
                <w:rFonts w:ascii="Arial Narrow" w:hAnsi="Arial Narrow" w:cs="Arial"/>
              </w:rPr>
              <w:t xml:space="preserve">, Zagreb: Leykam international, 2014. </w:t>
            </w:r>
          </w:p>
          <w:p w14:paraId="48F35A91" w14:textId="77777777" w:rsidR="00366578" w:rsidRPr="00074A1A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Senker, Boris, </w:t>
            </w:r>
            <w:r w:rsidRPr="00DC328C">
              <w:rPr>
                <w:rFonts w:ascii="Arial Narrow" w:hAnsi="Arial Narrow" w:cs="Arial"/>
                <w:i/>
              </w:rPr>
              <w:t>Hrvatski dramatičari u svom kazalištu</w:t>
            </w:r>
            <w:r w:rsidRPr="00DC328C">
              <w:rPr>
                <w:rFonts w:ascii="Arial Narrow" w:hAnsi="Arial Narrow" w:cs="Arial"/>
              </w:rPr>
              <w:t xml:space="preserve">, Zagreb, Hrvatski centar ITI, 1996. </w:t>
            </w:r>
            <w:r>
              <w:rPr>
                <w:rFonts w:ascii="Arial Narrow" w:hAnsi="Arial Narrow" w:cs="Arial"/>
              </w:rPr>
              <w:t xml:space="preserve"> (</w:t>
            </w:r>
            <w:r>
              <w:rPr>
                <w:rFonts w:ascii="Arial Narrow" w:hAnsi="Arial Narrow" w:cs="Arial"/>
                <w:i/>
              </w:rPr>
              <w:t>Teatrološki fragmenti</w:t>
            </w:r>
            <w:r>
              <w:rPr>
                <w:rFonts w:ascii="Arial Narrow" w:hAnsi="Arial Narrow" w:cs="Arial"/>
              </w:rPr>
              <w:t>)</w:t>
            </w:r>
          </w:p>
          <w:p w14:paraId="3AE653B5" w14:textId="77777777" w:rsidR="00366578" w:rsidRPr="00DC328C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Čale Feldman, Lada, </w:t>
            </w:r>
            <w:r w:rsidRPr="00DC328C">
              <w:rPr>
                <w:rFonts w:ascii="Arial Narrow" w:hAnsi="Arial Narrow" w:cs="Arial"/>
                <w:i/>
              </w:rPr>
              <w:t>Femina ludens</w:t>
            </w:r>
            <w:r w:rsidRPr="00DC328C">
              <w:rPr>
                <w:rFonts w:ascii="Arial Narrow" w:hAnsi="Arial Narrow" w:cs="Arial"/>
              </w:rPr>
              <w:t xml:space="preserve">, Disput, Zagreb, 2006. </w:t>
            </w:r>
          </w:p>
          <w:p w14:paraId="312607DE" w14:textId="77777777" w:rsidR="00366578" w:rsidRPr="00DC328C" w:rsidRDefault="00366578" w:rsidP="00366578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Rafolt, Leo, </w:t>
            </w:r>
            <w:r w:rsidRPr="00DC328C">
              <w:rPr>
                <w:rFonts w:ascii="Arial Narrow" w:hAnsi="Arial Narrow" w:cs="Arial"/>
                <w:i/>
              </w:rPr>
              <w:t>Priučen na tumačenje: Deset čitanja</w:t>
            </w:r>
            <w:r w:rsidRPr="00DC328C">
              <w:rPr>
                <w:rFonts w:ascii="Arial Narrow" w:hAnsi="Arial Narrow" w:cs="Arial"/>
              </w:rPr>
              <w:t>, Zagreb: Zagrebačka slavistička škola, 2011.</w:t>
            </w:r>
          </w:p>
          <w:p w14:paraId="1B08A392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Nikčević, Sanja, </w:t>
            </w:r>
            <w:r>
              <w:rPr>
                <w:rFonts w:ascii="Arial Narrow" w:hAnsi="Arial Narrow" w:cs="Arial"/>
                <w:i/>
              </w:rPr>
              <w:t>Š</w:t>
            </w:r>
            <w:r w:rsidRPr="00DC328C">
              <w:rPr>
                <w:rFonts w:ascii="Arial Narrow" w:hAnsi="Arial Narrow" w:cs="Arial"/>
                <w:i/>
              </w:rPr>
              <w:t>to je nama hrvatska drama danas</w:t>
            </w:r>
            <w:r w:rsidRPr="00DC328C">
              <w:rPr>
                <w:rFonts w:ascii="Arial Narrow" w:hAnsi="Arial Narrow" w:cs="Arial"/>
              </w:rPr>
              <w:t xml:space="preserve">?, Zagreb: Ljevak, 2008. </w:t>
            </w:r>
          </w:p>
          <w:p w14:paraId="3577DC4D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Lederer, Ana, </w:t>
            </w:r>
            <w:r w:rsidRPr="00DC328C">
              <w:rPr>
                <w:rFonts w:ascii="Arial Narrow" w:hAnsi="Arial Narrow" w:cs="Arial"/>
                <w:i/>
              </w:rPr>
              <w:t xml:space="preserve">Vrijeme osobne povijesti: ogledi o suvremenoj hrvatskoj drami i kazalištu, </w:t>
            </w:r>
            <w:r w:rsidRPr="00DC328C">
              <w:rPr>
                <w:rFonts w:ascii="Arial Narrow" w:hAnsi="Arial Narrow" w:cs="Arial"/>
              </w:rPr>
              <w:t xml:space="preserve">Zagreb: Ljevak, 2004. </w:t>
            </w:r>
          </w:p>
          <w:p w14:paraId="524B3BA8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Muzaferija, Gordana, </w:t>
            </w:r>
            <w:r w:rsidRPr="00DC328C">
              <w:rPr>
                <w:rFonts w:ascii="Arial Narrow" w:hAnsi="Arial Narrow" w:cs="Arial"/>
                <w:i/>
              </w:rPr>
              <w:t>Kazališne igre Mira Gavrana</w:t>
            </w:r>
            <w:r w:rsidRPr="00DC328C">
              <w:rPr>
                <w:rFonts w:ascii="Arial Narrow" w:hAnsi="Arial Narrow" w:cs="Arial"/>
              </w:rPr>
              <w:t xml:space="preserve">, Zagreb: Hrvatski centar ITI, 2005. </w:t>
            </w:r>
          </w:p>
          <w:p w14:paraId="2B3C7306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lastRenderedPageBreak/>
              <w:t xml:space="preserve">Lehmann Hans Thies, </w:t>
            </w:r>
            <w:r w:rsidRPr="00DC328C">
              <w:rPr>
                <w:rFonts w:ascii="Arial Narrow" w:hAnsi="Arial Narrow" w:cs="Arial"/>
                <w:i/>
              </w:rPr>
              <w:t>Postdramsko kazalište</w:t>
            </w:r>
            <w:r w:rsidRPr="00DC328C">
              <w:rPr>
                <w:rFonts w:ascii="Arial Narrow" w:hAnsi="Arial Narrow" w:cs="Arial"/>
              </w:rPr>
              <w:t xml:space="preserve">, Centar za dramsku umjetnost, Zagreb-Beograd, 2004. </w:t>
            </w:r>
          </w:p>
          <w:p w14:paraId="49158299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Katnić-Bakaršić, Marina, </w:t>
            </w:r>
            <w:r w:rsidRPr="00DC328C">
              <w:rPr>
                <w:rFonts w:ascii="Arial Narrow" w:hAnsi="Arial Narrow" w:cs="Arial"/>
                <w:i/>
              </w:rPr>
              <w:t>Stilistika dramskog diskursa</w:t>
            </w:r>
            <w:r w:rsidRPr="00DC328C">
              <w:rPr>
                <w:rFonts w:ascii="Arial Narrow" w:hAnsi="Arial Narrow" w:cs="Arial"/>
              </w:rPr>
              <w:t xml:space="preserve">, Zenica, Vrijeme, 2003. </w:t>
            </w:r>
          </w:p>
          <w:p w14:paraId="5940041E" w14:textId="77777777" w:rsidR="00990B2D" w:rsidRPr="00DC328C" w:rsidRDefault="00990B2D" w:rsidP="00990B2D">
            <w:pPr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Vrgoč, Dubravka, „Nova hrvatska drama – primjeri dramskog stvaralaštva s kraja 80-ih godina“, Kolo, 2, 1997. </w:t>
            </w:r>
          </w:p>
          <w:p w14:paraId="07EAD941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  <w:i/>
              </w:rPr>
              <w:t>Govor drame, govor glume</w:t>
            </w:r>
            <w:r w:rsidRPr="00DC328C">
              <w:rPr>
                <w:rFonts w:ascii="Arial Narrow" w:hAnsi="Arial Narrow" w:cs="Arial"/>
              </w:rPr>
              <w:t xml:space="preserve">, Zagreb, Disput, 2007. </w:t>
            </w:r>
          </w:p>
          <w:p w14:paraId="579D4ABC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Gašparović, Darko, </w:t>
            </w:r>
            <w:r w:rsidRPr="00DC328C">
              <w:rPr>
                <w:rFonts w:ascii="Arial Narrow" w:hAnsi="Arial Narrow" w:cs="Arial"/>
                <w:i/>
              </w:rPr>
              <w:t>Dubinski rez: kroz hrvatsku dramu 20. stoljeća</w:t>
            </w:r>
            <w:r w:rsidRPr="00DC328C">
              <w:rPr>
                <w:rFonts w:ascii="Arial Narrow" w:hAnsi="Arial Narrow" w:cs="Arial"/>
              </w:rPr>
              <w:t xml:space="preserve">., Zagreb: Hrvatski centar ITI, 2012. </w:t>
            </w:r>
          </w:p>
          <w:p w14:paraId="4848EA02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Selenić, Slobodan, </w:t>
            </w:r>
            <w:r w:rsidRPr="00DC328C">
              <w:rPr>
                <w:rFonts w:ascii="Arial Narrow" w:hAnsi="Arial Narrow" w:cs="Arial"/>
                <w:i/>
              </w:rPr>
              <w:t>Dramski pravci xx veka</w:t>
            </w:r>
            <w:r w:rsidRPr="00DC328C">
              <w:rPr>
                <w:rFonts w:ascii="Arial Narrow" w:hAnsi="Arial Narrow" w:cs="Arial"/>
              </w:rPr>
              <w:t>, Umetnička akademija u Beogradu, 1971.</w:t>
            </w:r>
          </w:p>
          <w:p w14:paraId="30463528" w14:textId="77777777" w:rsidR="00990B2D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 xml:space="preserve">Lukić, Darko, </w:t>
            </w:r>
            <w:r w:rsidRPr="00DC328C">
              <w:rPr>
                <w:rFonts w:ascii="Arial Narrow" w:hAnsi="Arial Narrow" w:cs="Arial"/>
                <w:i/>
              </w:rPr>
              <w:t>Drama ratne traume</w:t>
            </w:r>
            <w:r w:rsidRPr="00DC328C">
              <w:rPr>
                <w:rFonts w:ascii="Arial Narrow" w:hAnsi="Arial Narrow" w:cs="Arial"/>
              </w:rPr>
              <w:t xml:space="preserve">, Meandar; Zagreb, 2009. </w:t>
            </w:r>
          </w:p>
          <w:p w14:paraId="1071FEA0" w14:textId="77777777" w:rsidR="00366578" w:rsidRDefault="00366578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Vončina, Nikola, </w:t>
            </w:r>
            <w:r>
              <w:rPr>
                <w:rFonts w:ascii="Arial Narrow" w:hAnsi="Arial Narrow" w:cs="Arial"/>
                <w:i/>
              </w:rPr>
              <w:t>Stvaralaštvo svjetskog ugleda</w:t>
            </w:r>
            <w:r>
              <w:rPr>
                <w:rFonts w:ascii="Arial Narrow" w:hAnsi="Arial Narrow" w:cs="Arial"/>
              </w:rPr>
              <w:t xml:space="preserve">, AGM, Hrvatsko društvo kazališnih kritičara i teatrologa, Zagreb, 1995. </w:t>
            </w:r>
          </w:p>
          <w:p w14:paraId="0041F15B" w14:textId="77777777" w:rsidR="00366578" w:rsidRPr="00366578" w:rsidRDefault="00366578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Bobinac, Marijan, </w:t>
            </w:r>
            <w:r>
              <w:rPr>
                <w:rFonts w:ascii="Arial Narrow" w:hAnsi="Arial Narrow" w:cs="Arial"/>
                <w:i/>
              </w:rPr>
              <w:t>„</w:t>
            </w:r>
            <w:r>
              <w:rPr>
                <w:rFonts w:ascii="Arial Narrow" w:hAnsi="Arial Narrow" w:cs="Arial"/>
              </w:rPr>
              <w:t xml:space="preserve">Pučki komad kao groteska. Poetika i dramska praksa Ive Brešana“, u: </w:t>
            </w:r>
            <w:r>
              <w:rPr>
                <w:rFonts w:ascii="Arial Narrow" w:hAnsi="Arial Narrow" w:cs="Arial"/>
                <w:i/>
              </w:rPr>
              <w:t xml:space="preserve">Puk na sceni, </w:t>
            </w:r>
            <w:r>
              <w:rPr>
                <w:rFonts w:ascii="Arial Narrow" w:hAnsi="Arial Narrow" w:cs="Arial"/>
              </w:rPr>
              <w:t>L, Zagreb, 2011.</w:t>
            </w:r>
          </w:p>
          <w:p w14:paraId="7CD4F07E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</w:p>
          <w:p w14:paraId="101B1A13" w14:textId="77777777" w:rsidR="00990B2D" w:rsidRPr="00DC328C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</w:rPr>
            </w:pPr>
            <w:r w:rsidRPr="00DC328C">
              <w:rPr>
                <w:rFonts w:ascii="Arial Narrow" w:hAnsi="Arial Narrow" w:cs="Arial"/>
              </w:rPr>
              <w:t>zbornici i časopisi:</w:t>
            </w:r>
          </w:p>
          <w:p w14:paraId="7AC3F5FC" w14:textId="77777777" w:rsidR="00990B2D" w:rsidRPr="00FD2A8B" w:rsidRDefault="00990B2D" w:rsidP="00990B2D">
            <w:pPr>
              <w:tabs>
                <w:tab w:val="left" w:pos="2820"/>
              </w:tabs>
              <w:rPr>
                <w:rFonts w:ascii="Arial Narrow" w:hAnsi="Arial Narrow" w:cs="Arial"/>
                <w:i/>
                <w:iCs/>
              </w:rPr>
            </w:pPr>
            <w:r w:rsidRPr="00FD2A8B">
              <w:rPr>
                <w:rFonts w:ascii="Arial Narrow" w:hAnsi="Arial Narrow" w:cs="Arial"/>
                <w:i/>
                <w:iCs/>
              </w:rPr>
              <w:t xml:space="preserve">Krležini dani u Osijeku, </w:t>
            </w:r>
          </w:p>
          <w:p w14:paraId="4AC0AF65" w14:textId="77777777" w:rsidR="009421CA" w:rsidRPr="009421CA" w:rsidRDefault="00990B2D" w:rsidP="00990B2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D2A8B">
              <w:rPr>
                <w:rFonts w:ascii="Arial Narrow" w:hAnsi="Arial Narrow" w:cs="Arial"/>
                <w:i/>
                <w:iCs/>
              </w:rPr>
              <w:t>Kazalište: časopis za kazališnu umjetnost</w:t>
            </w:r>
            <w:r w:rsidRPr="00DC328C">
              <w:rPr>
                <w:rFonts w:ascii="Arial Narrow" w:hAnsi="Arial Narrow" w:cs="Arial"/>
              </w:rPr>
              <w:t>, 2000. i d</w:t>
            </w:r>
          </w:p>
        </w:tc>
      </w:tr>
      <w:tr w:rsidR="009421CA" w:rsidRPr="009421CA" w14:paraId="54670BB0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1F52A487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7" w:type="dxa"/>
            <w:gridSpan w:val="29"/>
          </w:tcPr>
          <w:p w14:paraId="407E9D58" w14:textId="77777777" w:rsidR="009421CA" w:rsidRPr="009421CA" w:rsidRDefault="0050461A" w:rsidP="009421C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drame.hr, hrčak. srce</w:t>
            </w:r>
          </w:p>
        </w:tc>
      </w:tr>
      <w:tr w:rsidR="009421CA" w:rsidRPr="009421CA" w14:paraId="34BC06A4" w14:textId="77777777" w:rsidTr="004424A1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10384D2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4"/>
          </w:tcPr>
          <w:p w14:paraId="5AF4D8C9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3" w:type="dxa"/>
            <w:gridSpan w:val="5"/>
          </w:tcPr>
          <w:p w14:paraId="7E2D8E60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9421CA" w:rsidRPr="009421CA" w14:paraId="700DC368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2C578E8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3603BFCA" w14:textId="453A2888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1C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8E16DB1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7"/>
            <w:vAlign w:val="center"/>
          </w:tcPr>
          <w:p w14:paraId="0B39F9D1" w14:textId="062204D0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1CFC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4A318A96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7"/>
            <w:vAlign w:val="center"/>
          </w:tcPr>
          <w:p w14:paraId="699E7727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3" w:type="dxa"/>
            <w:gridSpan w:val="5"/>
            <w:vAlign w:val="center"/>
          </w:tcPr>
          <w:p w14:paraId="7F4E0B20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9421CA" w:rsidRPr="009421CA" w14:paraId="568641EC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5B0E657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52585E3A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6"/>
            <w:vAlign w:val="center"/>
          </w:tcPr>
          <w:p w14:paraId="2323AD8A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2AC55223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EECDBBC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0FB69F08" w14:textId="77777777" w:rsidR="009421CA" w:rsidRPr="009421CA" w:rsidRDefault="00000000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BFFA063" w14:textId="77777777" w:rsidR="009421CA" w:rsidRPr="009421CA" w:rsidRDefault="009421CA" w:rsidP="009421C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48B8F5CB" w14:textId="4CE32A42" w:rsidR="009421CA" w:rsidRPr="009421CA" w:rsidRDefault="00000000" w:rsidP="009421C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D2A8B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4" w:type="dxa"/>
            <w:vAlign w:val="center"/>
          </w:tcPr>
          <w:p w14:paraId="7ABA4216" w14:textId="77777777" w:rsidR="009421CA" w:rsidRPr="009421CA" w:rsidRDefault="00000000" w:rsidP="009421C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9421CA" w:rsidRPr="009421CA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9421CA" w:rsidRPr="009421CA" w14:paraId="4168A2F3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779BE55B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7" w:type="dxa"/>
            <w:gridSpan w:val="29"/>
            <w:vAlign w:val="center"/>
          </w:tcPr>
          <w:p w14:paraId="32BAC01B" w14:textId="340705D0" w:rsidR="009421CA" w:rsidRPr="009421CA" w:rsidRDefault="0050461A" w:rsidP="009421CA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 40 % seminar, 60 % završni ispit</w:t>
            </w:r>
          </w:p>
        </w:tc>
      </w:tr>
      <w:tr w:rsidR="009421CA" w:rsidRPr="009421CA" w14:paraId="5355CF0D" w14:textId="77777777" w:rsidTr="004424A1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664027A1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 xml:space="preserve">Ocjenjivanje </w:t>
            </w:r>
          </w:p>
          <w:p w14:paraId="463D462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/upisati postotak ili broj bodova za elemente koji se ocjenjuju/</w:t>
            </w:r>
          </w:p>
        </w:tc>
        <w:tc>
          <w:tcPr>
            <w:tcW w:w="1097" w:type="dxa"/>
            <w:gridSpan w:val="4"/>
            <w:vAlign w:val="center"/>
          </w:tcPr>
          <w:p w14:paraId="37B8E08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5"/>
            <w:vAlign w:val="center"/>
          </w:tcPr>
          <w:p w14:paraId="4A8B0BF0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9421CA" w:rsidRPr="009421CA" w14:paraId="064B059F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1DF50FE6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5D6FACC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5"/>
            <w:vAlign w:val="center"/>
          </w:tcPr>
          <w:p w14:paraId="2044B11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9421CA" w:rsidRPr="009421CA" w14:paraId="2D3FD588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072349B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6FCF46E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5"/>
            <w:vAlign w:val="center"/>
          </w:tcPr>
          <w:p w14:paraId="7DE09EF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9421CA" w:rsidRPr="009421CA" w14:paraId="639D59F9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04EF8DDD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75220763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5"/>
            <w:vAlign w:val="center"/>
          </w:tcPr>
          <w:p w14:paraId="35825255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9421CA" w:rsidRPr="009421CA" w14:paraId="242E95B5" w14:textId="77777777" w:rsidTr="004424A1">
        <w:tc>
          <w:tcPr>
            <w:tcW w:w="1801" w:type="dxa"/>
            <w:vMerge/>
            <w:shd w:val="clear" w:color="auto" w:fill="F2F2F2" w:themeFill="background1" w:themeFillShade="F2"/>
          </w:tcPr>
          <w:p w14:paraId="26919028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9541B2F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90" w:type="dxa"/>
            <w:gridSpan w:val="25"/>
            <w:vAlign w:val="center"/>
          </w:tcPr>
          <w:p w14:paraId="6AA3ACF1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9421CA"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9421CA" w:rsidRPr="009421CA" w14:paraId="2766DF64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2A3219C5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7" w:type="dxa"/>
            <w:gridSpan w:val="29"/>
            <w:vAlign w:val="center"/>
          </w:tcPr>
          <w:p w14:paraId="5F136C50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 </w:t>
            </w:r>
          </w:p>
          <w:p w14:paraId="072F196D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34EF0E57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5205EBBB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483153C1" w14:textId="77777777" w:rsidR="009421CA" w:rsidRPr="009421CA" w:rsidRDefault="00000000" w:rsidP="009421CA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1CA" w:rsidRPr="009421CA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9421CA" w:rsidRPr="009421CA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9421CA" w:rsidRPr="009421CA" w14:paraId="46D694D8" w14:textId="77777777" w:rsidTr="004424A1">
        <w:tc>
          <w:tcPr>
            <w:tcW w:w="1801" w:type="dxa"/>
            <w:shd w:val="clear" w:color="auto" w:fill="F2F2F2" w:themeFill="background1" w:themeFillShade="F2"/>
          </w:tcPr>
          <w:p w14:paraId="3094D5B9" w14:textId="77777777" w:rsidR="009421CA" w:rsidRPr="009421CA" w:rsidRDefault="009421CA" w:rsidP="009421CA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421CA">
              <w:rPr>
                <w:rFonts w:ascii="Times New Roman" w:hAnsi="Times New Roman" w:cs="Times New Roman"/>
                <w:b/>
                <w:sz w:val="18"/>
              </w:rPr>
              <w:t>Napomena / Ostalo</w:t>
            </w:r>
          </w:p>
        </w:tc>
        <w:tc>
          <w:tcPr>
            <w:tcW w:w="7487" w:type="dxa"/>
            <w:gridSpan w:val="29"/>
          </w:tcPr>
          <w:p w14:paraId="58D7DE3E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9421CA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6C75C7A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9421CA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9421CA">
              <w:rPr>
                <w:rFonts w:ascii="Times New Roman" w:hAnsi="Times New Roman" w:cs="Times New Roman"/>
              </w:rPr>
              <w:t xml:space="preserve"> </w:t>
            </w: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7D79A81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3F3334FB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A844FEF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0FB59FE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7" w:history="1">
              <w:r w:rsidRPr="009421CA">
                <w:rPr>
                  <w:rFonts w:ascii="Times New Roman" w:eastAsia="MS Gothic" w:hAnsi="Times New Roman" w:cs="Times New Roman"/>
                  <w:i/>
                  <w:sz w:val="18"/>
                  <w:u w:val="single"/>
                </w:rPr>
                <w:t>Pravilnik o stegovnoj odgovornosti studenata/studentica Sveučilišta u Zadru</w:t>
              </w:r>
            </w:hyperlink>
            <w:r w:rsidRPr="009421CA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35B83AC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7B354B4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421CA">
              <w:rPr>
                <w:rFonts w:ascii="Times New Roman" w:eastAsia="MS Gothic" w:hAnsi="Times New Roman" w:cs="Times New Roman"/>
                <w:sz w:val="18"/>
              </w:rPr>
              <w:lastRenderedPageBreak/>
              <w:t>U elektronskoj komunikaciji bit će odgovarano samo na poruke koje dolaze s poznatih adresa s imenom i prezimenom, te koje su napisane hrvatskim standardom i primjerenim akademskim stilom.</w:t>
            </w:r>
          </w:p>
          <w:p w14:paraId="35C585FC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75B1F37A" w14:textId="77777777" w:rsidR="009421CA" w:rsidRPr="009421CA" w:rsidRDefault="009421CA" w:rsidP="009421CA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3118F052" w14:textId="77777777" w:rsidR="009421CA" w:rsidRPr="009421CA" w:rsidRDefault="009421CA" w:rsidP="009421CA">
      <w:pPr>
        <w:spacing w:before="120" w:after="120" w:line="240" w:lineRule="auto"/>
        <w:rPr>
          <w:rFonts w:ascii="Georgia" w:hAnsi="Georgia" w:cs="Times New Roman"/>
          <w:sz w:val="24"/>
        </w:rPr>
      </w:pPr>
    </w:p>
    <w:p w14:paraId="24C84911" w14:textId="77777777" w:rsidR="00157582" w:rsidRDefault="00157582"/>
    <w:sectPr w:rsidR="001575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6D7E" w14:textId="77777777" w:rsidR="005D54ED" w:rsidRDefault="005D54ED" w:rsidP="009421CA">
      <w:pPr>
        <w:spacing w:after="0" w:line="240" w:lineRule="auto"/>
      </w:pPr>
      <w:r>
        <w:separator/>
      </w:r>
    </w:p>
  </w:endnote>
  <w:endnote w:type="continuationSeparator" w:id="0">
    <w:p w14:paraId="07380203" w14:textId="77777777" w:rsidR="005D54ED" w:rsidRDefault="005D54ED" w:rsidP="0094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0EB0" w14:textId="77777777" w:rsidR="005D54ED" w:rsidRDefault="005D54ED" w:rsidP="009421CA">
      <w:pPr>
        <w:spacing w:after="0" w:line="240" w:lineRule="auto"/>
      </w:pPr>
      <w:r>
        <w:separator/>
      </w:r>
    </w:p>
  </w:footnote>
  <w:footnote w:type="continuationSeparator" w:id="0">
    <w:p w14:paraId="4001D155" w14:textId="77777777" w:rsidR="005D54ED" w:rsidRDefault="005D54ED" w:rsidP="009421CA">
      <w:pPr>
        <w:spacing w:after="0" w:line="240" w:lineRule="auto"/>
      </w:pPr>
      <w:r>
        <w:continuationSeparator/>
      </w:r>
    </w:p>
  </w:footnote>
  <w:footnote w:id="1">
    <w:p w14:paraId="5EAC212E" w14:textId="77777777" w:rsidR="009421CA" w:rsidRDefault="009421CA" w:rsidP="009421CA">
      <w:pPr>
        <w:pStyle w:val="FootnoteText"/>
        <w:jc w:val="both"/>
      </w:pPr>
      <w:r>
        <w:rPr>
          <w:rStyle w:val="FootnoteReference"/>
        </w:rPr>
        <w:t>*</w:t>
      </w:r>
      <w:r>
        <w:t xml:space="preserve"> </w:t>
      </w:r>
      <w:r w:rsidRPr="008A3541">
        <w:rPr>
          <w:rFonts w:ascii="Times New Roman" w:hAnsi="Times New Roman" w:cs="Times New Roman"/>
          <w:i/>
          <w:color w:val="404040" w:themeColor="text1" w:themeTint="BF"/>
          <w:sz w:val="18"/>
          <w:szCs w:val="18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738A" w14:textId="77777777" w:rsidR="00167528" w:rsidRPr="001B3A0D" w:rsidRDefault="00217A5B" w:rsidP="0079745E">
    <w:pPr>
      <w:pStyle w:val="Heading2"/>
      <w:tabs>
        <w:tab w:val="left" w:pos="1418"/>
      </w:tabs>
      <w:spacing w:before="0"/>
      <w:ind w:left="1560" w:right="-142"/>
      <w:rPr>
        <w:rFonts w:ascii="Georgia" w:hAnsi="Georgia"/>
        <w:b w:val="0"/>
        <w:bCs w:val="0"/>
        <w:sz w:val="22"/>
      </w:rPr>
    </w:pPr>
    <w:r>
      <w:rPr>
        <w:rFonts w:ascii="Georgia" w:hAnsi="Georgia"/>
        <w:b w:val="0"/>
        <w:bCs w:val="0"/>
        <w:noProof/>
        <w:sz w:val="22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CF2C47" wp14:editId="59E26E3E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8CF1" w14:textId="77777777" w:rsidR="00167528" w:rsidRDefault="00217A5B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2A9C7197" wp14:editId="4EBE7962">
                                <wp:extent cx="971550" cy="807865"/>
                                <wp:effectExtent l="0" t="0" r="0" b="0"/>
                                <wp:docPr id="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0" cy="8078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CF2C47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69D68CF1" w14:textId="77777777" w:rsidR="00167528" w:rsidRDefault="00217A5B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2A9C7197" wp14:editId="4EBE7962">
                          <wp:extent cx="971550" cy="807865"/>
                          <wp:effectExtent l="0" t="0" r="0" b="0"/>
                          <wp:docPr id="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71550" cy="8078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1B3A0D">
      <w:rPr>
        <w:rFonts w:ascii="Georgia" w:hAnsi="Georgia"/>
        <w:sz w:val="22"/>
      </w:rPr>
      <w:t>SVEUČILIŠTE U ZADRU</w:t>
    </w:r>
    <w:r w:rsidRPr="001B3A0D">
      <w:rPr>
        <w:rFonts w:ascii="Georgia" w:hAnsi="Georgia"/>
        <w:sz w:val="22"/>
      </w:rPr>
      <w:tab/>
    </w:r>
    <w:r w:rsidRPr="001B3A0D">
      <w:rPr>
        <w:rFonts w:ascii="Georgia" w:hAnsi="Georgia"/>
        <w:sz w:val="22"/>
      </w:rPr>
      <w:tab/>
    </w:r>
  </w:p>
  <w:p w14:paraId="48231C3F" w14:textId="77777777" w:rsidR="00167528" w:rsidRPr="001B3A0D" w:rsidRDefault="00217A5B" w:rsidP="0079745E">
    <w:pPr>
      <w:pStyle w:val="Heading2"/>
      <w:tabs>
        <w:tab w:val="left" w:pos="1418"/>
      </w:tabs>
      <w:spacing w:before="0"/>
      <w:ind w:left="1559" w:right="-142"/>
      <w:rPr>
        <w:rFonts w:ascii="Georgia" w:hAnsi="Georgia"/>
        <w:b w:val="0"/>
        <w:bCs w:val="0"/>
        <w:sz w:val="22"/>
      </w:rPr>
    </w:pPr>
    <w:r w:rsidRPr="001B3A0D">
      <w:rPr>
        <w:rFonts w:ascii="Georgia" w:hAnsi="Georgia"/>
        <w:sz w:val="22"/>
      </w:rPr>
      <w:t xml:space="preserve">UNIVERSITAS STUDIORUM IADERTINA </w:t>
    </w:r>
  </w:p>
  <w:p w14:paraId="05FF6FB0" w14:textId="77777777" w:rsidR="00167528" w:rsidRPr="001B3A0D" w:rsidRDefault="00217A5B" w:rsidP="0079745E">
    <w:pPr>
      <w:pBdr>
        <w:bottom w:val="single" w:sz="4" w:space="1" w:color="auto"/>
      </w:pBdr>
      <w:tabs>
        <w:tab w:val="left" w:pos="1418"/>
      </w:tabs>
      <w:spacing w:after="0"/>
      <w:ind w:left="1560"/>
      <w:rPr>
        <w:rFonts w:ascii="Georgia" w:hAnsi="Georgia"/>
        <w:sz w:val="18"/>
        <w:szCs w:val="20"/>
      </w:rPr>
    </w:pPr>
    <w:r>
      <w:rPr>
        <w:rFonts w:ascii="Georgia" w:hAnsi="Georgia"/>
        <w:sz w:val="18"/>
        <w:szCs w:val="20"/>
      </w:rPr>
      <w:t>Obrazac 1.3.2. Izvedbeni plan nastave (</w:t>
    </w:r>
    <w:r w:rsidRPr="00CA543A">
      <w:rPr>
        <w:rFonts w:ascii="Georgia" w:hAnsi="Georgia"/>
        <w:i/>
        <w:sz w:val="18"/>
        <w:szCs w:val="20"/>
      </w:rPr>
      <w:t>syllabus</w:t>
    </w:r>
    <w:r>
      <w:rPr>
        <w:rFonts w:ascii="Georgia" w:hAnsi="Georgia"/>
        <w:sz w:val="18"/>
        <w:szCs w:val="20"/>
      </w:rPr>
      <w:t>)</w:t>
    </w:r>
  </w:p>
  <w:p w14:paraId="336C7267" w14:textId="77777777" w:rsidR="00167528" w:rsidRDefault="00167528" w:rsidP="0079745E">
    <w:pPr>
      <w:pStyle w:val="Header"/>
    </w:pPr>
  </w:p>
  <w:p w14:paraId="626DAD7C" w14:textId="77777777" w:rsidR="00167528" w:rsidRDefault="001675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3294D"/>
    <w:multiLevelType w:val="hybridMultilevel"/>
    <w:tmpl w:val="5700EED8"/>
    <w:lvl w:ilvl="0" w:tplc="C688D3F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51C7D"/>
    <w:multiLevelType w:val="hybridMultilevel"/>
    <w:tmpl w:val="91C4A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4647">
    <w:abstractNumId w:val="1"/>
  </w:num>
  <w:num w:numId="2" w16cid:durableId="197108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CA"/>
    <w:rsid w:val="000A42A9"/>
    <w:rsid w:val="00152430"/>
    <w:rsid w:val="00157582"/>
    <w:rsid w:val="00167528"/>
    <w:rsid w:val="001716C0"/>
    <w:rsid w:val="001964BD"/>
    <w:rsid w:val="00217A5B"/>
    <w:rsid w:val="00271CFC"/>
    <w:rsid w:val="003226B0"/>
    <w:rsid w:val="00334E03"/>
    <w:rsid w:val="003610C9"/>
    <w:rsid w:val="00366578"/>
    <w:rsid w:val="003D36B0"/>
    <w:rsid w:val="004739CD"/>
    <w:rsid w:val="0050461A"/>
    <w:rsid w:val="00511BC0"/>
    <w:rsid w:val="00523300"/>
    <w:rsid w:val="005C5926"/>
    <w:rsid w:val="005D54ED"/>
    <w:rsid w:val="006473B5"/>
    <w:rsid w:val="009421CA"/>
    <w:rsid w:val="00990B2D"/>
    <w:rsid w:val="00A57FF6"/>
    <w:rsid w:val="00B73608"/>
    <w:rsid w:val="00DC107B"/>
    <w:rsid w:val="00E64BB2"/>
    <w:rsid w:val="00EB0304"/>
    <w:rsid w:val="00FD2A8B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08084"/>
  <w15:docId w15:val="{B8C00A81-E60D-43B1-BE72-B0752863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1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421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42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1CA"/>
  </w:style>
  <w:style w:type="paragraph" w:styleId="FootnoteText">
    <w:name w:val="footnote text"/>
    <w:basedOn w:val="Normal"/>
    <w:link w:val="FootnoteTextChar"/>
    <w:uiPriority w:val="99"/>
    <w:semiHidden/>
    <w:unhideWhenUsed/>
    <w:rsid w:val="009421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21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21C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1C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1572</Words>
  <Characters>8965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Ivana Petešić Šušak</cp:lastModifiedBy>
  <cp:revision>2</cp:revision>
  <dcterms:created xsi:type="dcterms:W3CDTF">2025-09-23T09:18:00Z</dcterms:created>
  <dcterms:modified xsi:type="dcterms:W3CDTF">2025-09-23T09:18:00Z</dcterms:modified>
</cp:coreProperties>
</file>