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CC2B53" w:rsidRDefault="00072E75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CC2B53"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26A4FCAC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B598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4B598E">
              <w:rPr>
                <w:rFonts w:ascii="Times New Roman" w:hAnsi="Times New Roman" w:cs="Times New Roman"/>
                <w:sz w:val="20"/>
              </w:rPr>
              <w:t>3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2259FC01" w:rsidR="004B553E" w:rsidRPr="00CC2B53" w:rsidRDefault="00BC3BF6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CC2B53">
              <w:rPr>
                <w:rFonts w:ascii="Times New Roman" w:hAnsi="Times New Roman" w:cs="Times New Roman"/>
                <w:sz w:val="20"/>
              </w:rPr>
              <w:t>Sintaksa hrvatskoga standardnog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71256ADB" w:rsidR="004B553E" w:rsidRPr="00CC2B53" w:rsidRDefault="00BC3BF6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CC2B5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4F63F001" w:rsidR="004B553E" w:rsidRPr="00CC2B53" w:rsidRDefault="0044539D" w:rsidP="00AB452D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CC2B53">
              <w:rPr>
                <w:rFonts w:ascii="Times New Roman" w:hAnsi="Times New Roman" w:cs="Times New Roman"/>
                <w:sz w:val="20"/>
              </w:rPr>
              <w:t xml:space="preserve">Hrvatski jezik i književnost (jednopredmetni </w:t>
            </w:r>
            <w:bookmarkStart w:id="0" w:name="_GoBack"/>
            <w:bookmarkEnd w:id="0"/>
            <w:r w:rsidRPr="00CC2B53">
              <w:rPr>
                <w:rFonts w:ascii="Times New Roman" w:hAnsi="Times New Roman" w:cs="Times New Roman"/>
                <w:sz w:val="20"/>
              </w:rPr>
              <w:t>studij)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6C0C15A9" w:rsidR="004B553E" w:rsidRPr="00072E75" w:rsidRDefault="00AB45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AB45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AB45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AB452D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AB45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AB45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27504DDE" w:rsidR="004B553E" w:rsidRPr="00072E75" w:rsidRDefault="00AB45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AB45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AB45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AB45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2F1D6847" w:rsidR="004B553E" w:rsidRPr="00072E75" w:rsidRDefault="00AB452D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0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AB45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AB45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AB45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AB45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AB45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102973C1" w:rsidR="004B553E" w:rsidRPr="00072E75" w:rsidRDefault="00AB45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3FDE0E8D" w:rsidR="00393964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AB452D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3C76C7D6" w:rsidR="00393964" w:rsidRPr="00072E75" w:rsidRDefault="00AB45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05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AB45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09ABC0BD" w:rsidR="00393964" w:rsidRPr="00072E75" w:rsidRDefault="00AB45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4539D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784658E6" w:rsidR="00453362" w:rsidRPr="00072E75" w:rsidRDefault="00AB45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1CE539B" w14:textId="77777777" w:rsidR="0044539D" w:rsidRDefault="00072E75" w:rsidP="0044539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4539D">
              <w:rPr>
                <w:rFonts w:ascii="Times New Roman" w:hAnsi="Times New Roman" w:cs="Times New Roman"/>
                <w:sz w:val="18"/>
                <w:szCs w:val="20"/>
              </w:rPr>
              <w:t>PREDAVANJE</w:t>
            </w:r>
          </w:p>
          <w:p w14:paraId="036A287F" w14:textId="416CF3E8" w:rsidR="0044539D" w:rsidRDefault="0044539D" w:rsidP="0044539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petkom 12 – 14 sati </w:t>
            </w:r>
          </w:p>
          <w:p w14:paraId="1AA032AE" w14:textId="77777777" w:rsidR="0044539D" w:rsidRDefault="0044539D" w:rsidP="0044539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SEMINAR</w:t>
            </w:r>
          </w:p>
          <w:p w14:paraId="0BD5F190" w14:textId="1C63EEDE" w:rsidR="0044539D" w:rsidRDefault="0044539D" w:rsidP="0044539D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petkom 14 – 16 sati </w:t>
            </w:r>
          </w:p>
          <w:p w14:paraId="6ADA5B6C" w14:textId="19B6FF11" w:rsidR="00072E75" w:rsidRPr="00072E75" w:rsidRDefault="0044539D" w:rsidP="0044539D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 (učionica 241)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1D0DC145" w:rsidR="00453362" w:rsidRPr="00072E75" w:rsidRDefault="0044539D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26A9CD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1A6C3266" w:rsidR="00453362" w:rsidRPr="0044539D" w:rsidRDefault="00C27803" w:rsidP="0044539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veljače </w:t>
            </w:r>
            <w:r w:rsidR="0044539D" w:rsidRPr="0044539D">
              <w:rPr>
                <w:rFonts w:ascii="Times New Roman" w:hAnsi="Times New Roman" w:cs="Times New Roman"/>
                <w:sz w:val="18"/>
              </w:rPr>
              <w:t>2023.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33BC26CB" w:rsidR="00453362" w:rsidRPr="00072E75" w:rsidRDefault="0044539D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 lipnja 2023.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701B62AC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315235FF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4083E10A" w:rsidR="005D336E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petkom, 11 – 12; 16 – 17 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39EE4F9A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670AA3B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1E5D1187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3763A29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19A23A19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F9B86A7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1931C93E" w:rsidR="00453362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4584E147" w:rsidR="00453362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B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3825728F" w:rsidR="00453362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6DBB6D01" w:rsidR="00453362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1D0B8A">
        <w:trPr>
          <w:trHeight w:val="2061"/>
        </w:trPr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FD59B3F" w14:textId="0C4A8B63" w:rsidR="0044539D" w:rsidRDefault="0044539D" w:rsidP="004453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Nakon odsl</w:t>
            </w:r>
            <w:r w:rsidR="002269A7">
              <w:rPr>
                <w:rFonts w:ascii="Times New Roman" w:hAnsi="Times New Roman" w:cs="Times New Roman"/>
                <w:sz w:val="18"/>
              </w:rPr>
              <w:t>ušanoga k</w:t>
            </w:r>
            <w:r w:rsidR="001D0B8A">
              <w:rPr>
                <w:rFonts w:ascii="Times New Roman" w:hAnsi="Times New Roman" w:cs="Times New Roman"/>
                <w:sz w:val="18"/>
              </w:rPr>
              <w:t>olegija student će moći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  <w:p w14:paraId="20B1AEEF" w14:textId="77777777" w:rsidR="0044539D" w:rsidRPr="00B8500B" w:rsidRDefault="0044539D" w:rsidP="0044539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definirati i opisati temeljne pojmove iz područja sintakse (</w:t>
            </w:r>
            <w:r w:rsidRPr="00B8500B">
              <w:rPr>
                <w:rFonts w:ascii="Times New Roman" w:hAnsi="Times New Roman" w:cs="Times New Roman"/>
                <w:sz w:val="18"/>
              </w:rPr>
              <w:t>ovladati osnovnom sintaktičkom terminologijom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  <w:r w:rsidRPr="00B8500B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5B90C1A4" w14:textId="77777777" w:rsidR="0044539D" w:rsidRDefault="0044539D" w:rsidP="0044539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razumjeti, odrediti i opisati sintaktičke jedinice </w:t>
            </w:r>
          </w:p>
          <w:p w14:paraId="5B61A0F8" w14:textId="77777777" w:rsidR="0044539D" w:rsidRDefault="0044539D" w:rsidP="0044539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razumjeti i usporediti teorijske pristupe na kojima se temelji opis sintakse u hrvatskim gramatikama</w:t>
            </w:r>
          </w:p>
          <w:p w14:paraId="4B69359E" w14:textId="77777777" w:rsidR="0044539D" w:rsidRDefault="0044539D" w:rsidP="0044539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kritički se osvrnuti na pitanja sintaktičke norme</w:t>
            </w:r>
          </w:p>
          <w:p w14:paraId="1E3ABAFA" w14:textId="4CCC5600" w:rsidR="0044539D" w:rsidRDefault="0044539D" w:rsidP="0044539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primijeniti stečena znanja iz područja sintakse u sinta</w:t>
            </w:r>
            <w:r w:rsidR="00CD7C13">
              <w:rPr>
                <w:rFonts w:ascii="Times New Roman" w:hAnsi="Times New Roman" w:cs="Times New Roman"/>
                <w:sz w:val="18"/>
              </w:rPr>
              <w:t>ktičkoj analizi</w:t>
            </w:r>
          </w:p>
          <w:p w14:paraId="5F81BD6D" w14:textId="340E7D2D" w:rsidR="00072E75" w:rsidRPr="001D0B8A" w:rsidRDefault="0044539D" w:rsidP="00072E75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analizirati tekstove različitih funkcionalnih stilova s </w:t>
            </w:r>
            <w:r w:rsidR="001D0B8A">
              <w:rPr>
                <w:rFonts w:ascii="Times New Roman" w:hAnsi="Times New Roman" w:cs="Times New Roman"/>
                <w:sz w:val="18"/>
              </w:rPr>
              <w:t>obzirom na sintaksu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C976EF8" w14:textId="6E7255D0" w:rsidR="00310F9A" w:rsidRPr="00E774DD" w:rsidRDefault="00BD6A6C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Studenti će ovladati temeljnim znanjima iz područja sintakse hrvatskoga standardnoga jezika, sintaktičkom terminologijom te sintaktičkom normom. 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4E099443" w:rsidR="00FC2198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A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1C1AF7C8" w:rsidR="00FC2198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A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13939329" w:rsidR="00FC2198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4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491BE15B" w:rsidR="00FC2198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FF3D838" w:rsidR="00FC2198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A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0889D45D" w:rsidR="00FC2198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B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7F4E0627" w:rsidR="00FC2198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B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11005C45" w:rsidR="00FC2198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A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AB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2AE4F832" w:rsidR="00FC2198" w:rsidRPr="00BD6A6C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AB45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38CE0077" w:rsidR="00FC2198" w:rsidRPr="00072E75" w:rsidRDefault="00AB45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9A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30803326" w:rsidR="00FC2198" w:rsidRPr="00072E75" w:rsidRDefault="00AB45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9A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0B1C695B" w:rsidR="00FC2198" w:rsidRPr="00072E75" w:rsidRDefault="00BD6A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  <w:tc>
          <w:tcPr>
            <w:tcW w:w="2112" w:type="dxa"/>
            <w:gridSpan w:val="7"/>
            <w:vAlign w:val="center"/>
          </w:tcPr>
          <w:p w14:paraId="0947E8B8" w14:textId="5C028520" w:rsidR="00FC2198" w:rsidRPr="00072E75" w:rsidRDefault="00BD6A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2D126FA1" w:rsidR="00FC2198" w:rsidRPr="00072E75" w:rsidRDefault="00BD6A6C" w:rsidP="001D0B8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Cilj je kolegija upoznati studente sa </w:t>
            </w:r>
            <w:r w:rsidRPr="00ED35F9">
              <w:rPr>
                <w:rFonts w:ascii="Times New Roman" w:eastAsia="MS Gothic" w:hAnsi="Times New Roman" w:cs="Times New Roman"/>
                <w:sz w:val="18"/>
              </w:rPr>
              <w:t xml:space="preserve">sintaksom kao jezikoslovnom disciplinom, različitim teorijskim pristupima sintaksi te </w:t>
            </w:r>
            <w:r>
              <w:rPr>
                <w:rFonts w:ascii="Times New Roman" w:eastAsia="MS Gothic" w:hAnsi="Times New Roman" w:cs="Times New Roman"/>
                <w:sz w:val="18"/>
              </w:rPr>
              <w:t>ovladavanje</w:t>
            </w:r>
            <w:r w:rsidRPr="00ED35F9">
              <w:rPr>
                <w:rFonts w:ascii="Times New Roman" w:eastAsia="MS Gothic" w:hAnsi="Times New Roman" w:cs="Times New Roman"/>
                <w:sz w:val="18"/>
              </w:rPr>
              <w:t xml:space="preserve"> sintaksom hrvatskoga standar</w:t>
            </w:r>
            <w:r>
              <w:rPr>
                <w:rFonts w:ascii="Times New Roman" w:eastAsia="MS Gothic" w:hAnsi="Times New Roman" w:cs="Times New Roman"/>
                <w:sz w:val="18"/>
              </w:rPr>
              <w:t>d</w:t>
            </w:r>
            <w:r w:rsidRPr="00ED35F9">
              <w:rPr>
                <w:rFonts w:ascii="Times New Roman" w:eastAsia="MS Gothic" w:hAnsi="Times New Roman" w:cs="Times New Roman"/>
                <w:sz w:val="18"/>
              </w:rPr>
              <w:t xml:space="preserve">noga </w:t>
            </w:r>
            <w:r>
              <w:rPr>
                <w:rFonts w:ascii="Times New Roman" w:eastAsia="MS Gothic" w:hAnsi="Times New Roman" w:cs="Times New Roman"/>
                <w:sz w:val="18"/>
              </w:rPr>
              <w:t>jezika</w:t>
            </w:r>
            <w:r w:rsidRPr="00ED35F9">
              <w:rPr>
                <w:rFonts w:ascii="Times New Roman" w:eastAsia="MS Gothic" w:hAnsi="Times New Roman" w:cs="Times New Roman"/>
                <w:sz w:val="18"/>
              </w:rPr>
              <w:t xml:space="preserve">. Opis sintaktičke strukture hrvatskoga jezika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uključuje </w:t>
            </w:r>
            <w:proofErr w:type="spellStart"/>
            <w:r w:rsidRPr="00ED35F9">
              <w:rPr>
                <w:rFonts w:ascii="Times New Roman" w:eastAsia="MS Gothic" w:hAnsi="Times New Roman" w:cs="Times New Roman"/>
                <w:sz w:val="18"/>
              </w:rPr>
              <w:t>sintagmatiku</w:t>
            </w:r>
            <w:proofErr w:type="spellEnd"/>
            <w:r w:rsidRPr="00ED35F9">
              <w:rPr>
                <w:rFonts w:ascii="Times New Roman" w:eastAsia="MS Gothic" w:hAnsi="Times New Roman" w:cs="Times New Roman"/>
                <w:sz w:val="18"/>
              </w:rPr>
              <w:t>, sintaksu rečenice i sintaksu tekst</w:t>
            </w:r>
            <w:r>
              <w:rPr>
                <w:rFonts w:ascii="Times New Roman" w:eastAsia="MS Gothic" w:hAnsi="Times New Roman" w:cs="Times New Roman"/>
                <w:sz w:val="18"/>
              </w:rPr>
              <w:t>a.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092F5E6" w14:textId="77777777" w:rsidR="00BD6A6C" w:rsidRPr="007C6630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Pojam i predmet sintakse.</w:t>
            </w:r>
          </w:p>
          <w:p w14:paraId="10F0473C" w14:textId="77777777" w:rsidR="00BD6A6C" w:rsidRPr="00215465" w:rsidRDefault="00BD6A6C" w:rsidP="00BD6A6C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Određenje sintakse kao gramatičke razine. Sintaksa u hrvatskim gramatikama. Sintaksa riječi, rečenice, teksta.</w:t>
            </w:r>
          </w:p>
          <w:p w14:paraId="6CE971A1" w14:textId="77777777" w:rsidR="00BD6A6C" w:rsidRPr="007C4F6F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C4F6F">
              <w:rPr>
                <w:rFonts w:ascii="Times New Roman" w:eastAsia="MS Gothic" w:hAnsi="Times New Roman" w:cs="Times New Roman"/>
                <w:sz w:val="18"/>
              </w:rPr>
              <w:t>Sintaktičke teorije I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2B92D77" w14:textId="77777777" w:rsidR="00BD6A6C" w:rsidRPr="00215465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Sintaktičke teorije II.</w:t>
            </w:r>
          </w:p>
          <w:p w14:paraId="2512115D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Spoj riječi (sintagma/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sintagmem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).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Gramatičke veze među sastavnicama spojeva riječi: sročnost, upravljanje, pridruživanje. Funkcionalna svojstva spojeva riječi. Odredbeni, dopunski, </w:t>
            </w:r>
            <w:proofErr w:type="spellStart"/>
            <w:r w:rsidRPr="001D5ECD">
              <w:rPr>
                <w:rFonts w:ascii="Times New Roman" w:eastAsia="MS Gothic" w:hAnsi="Times New Roman" w:cs="Times New Roman"/>
                <w:sz w:val="18"/>
              </w:rPr>
              <w:t>okolnosni</w:t>
            </w:r>
            <w:proofErr w:type="spellEnd"/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 spojevi riječi.</w:t>
            </w:r>
          </w:p>
          <w:p w14:paraId="4130DC2D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Obavijesno, gramatičko, sadržajno ustrojstvo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>Rečenica kao komunikacijska i gramatička jedinica.</w:t>
            </w:r>
          </w:p>
          <w:p w14:paraId="0A7B7774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C4F6F">
              <w:rPr>
                <w:rFonts w:ascii="Times New Roman" w:eastAsia="MS Gothic" w:hAnsi="Times New Roman" w:cs="Times New Roman"/>
                <w:sz w:val="18"/>
              </w:rPr>
              <w:t xml:space="preserve">Gramatičko ustrojstvo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Gramatička svojstva rečenice. Samostalni rečenični članovi. </w:t>
            </w:r>
          </w:p>
          <w:p w14:paraId="3DA24D18" w14:textId="77777777" w:rsidR="00BD6A6C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Nesamostalni rečenični članovi. </w:t>
            </w:r>
          </w:p>
          <w:p w14:paraId="16747527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C4F6F">
              <w:rPr>
                <w:rFonts w:ascii="Times New Roman" w:eastAsia="MS Gothic" w:hAnsi="Times New Roman" w:cs="Times New Roman"/>
                <w:sz w:val="18"/>
              </w:rPr>
              <w:t xml:space="preserve">Rečenice po sastavu.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Jednostavne rečenice. Raščlanjene i neraščlanjene jednostavne rečenice. </w:t>
            </w:r>
          </w:p>
          <w:p w14:paraId="0CBF0E12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Složene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Nezavisnosložene rečenice (koordinacija) i zavisnosložene rečenice (subordinacija). Sastavne, rastavne, suprotne, isključne i zaključne rečenice. Eksplicitna i implicitna koordinacija. </w:t>
            </w:r>
          </w:p>
          <w:p w14:paraId="188B8529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C4F6F">
              <w:rPr>
                <w:rFonts w:ascii="Times New Roman" w:eastAsia="MS Gothic" w:hAnsi="Times New Roman" w:cs="Times New Roman"/>
                <w:sz w:val="18"/>
              </w:rPr>
              <w:t>Zavisno</w:t>
            </w:r>
            <w:r>
              <w:rPr>
                <w:rFonts w:ascii="Times New Roman" w:eastAsia="MS Gothic" w:hAnsi="Times New Roman" w:cs="Times New Roman"/>
                <w:sz w:val="18"/>
              </w:rPr>
              <w:t>s</w:t>
            </w:r>
            <w:r w:rsidRPr="007C4F6F">
              <w:rPr>
                <w:rFonts w:ascii="Times New Roman" w:eastAsia="MS Gothic" w:hAnsi="Times New Roman" w:cs="Times New Roman"/>
                <w:sz w:val="18"/>
              </w:rPr>
              <w:t xml:space="preserve">ložene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Predikatne, subjektne i objektne rečenice. </w:t>
            </w:r>
          </w:p>
          <w:p w14:paraId="3B802759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Zavi</w:t>
            </w:r>
            <w:r w:rsidRPr="00851921">
              <w:rPr>
                <w:rFonts w:ascii="Times New Roman" w:eastAsia="MS Gothic" w:hAnsi="Times New Roman" w:cs="Times New Roman"/>
                <w:sz w:val="18"/>
              </w:rPr>
              <w:t xml:space="preserve">snosložene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Priložne rečenice. </w:t>
            </w:r>
          </w:p>
          <w:p w14:paraId="3E7256AD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51921">
              <w:rPr>
                <w:rFonts w:ascii="Times New Roman" w:eastAsia="MS Gothic" w:hAnsi="Times New Roman" w:cs="Times New Roman"/>
                <w:sz w:val="18"/>
              </w:rPr>
              <w:t xml:space="preserve">Zavisnosložene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Atributne i apozicijske rečenice. </w:t>
            </w:r>
          </w:p>
          <w:p w14:paraId="4374006A" w14:textId="77777777" w:rsidR="00BD6A6C" w:rsidRPr="00851921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851921">
              <w:rPr>
                <w:rFonts w:ascii="Times New Roman" w:eastAsia="MS Gothic" w:hAnsi="Times New Roman" w:cs="Times New Roman"/>
                <w:sz w:val="18"/>
              </w:rPr>
              <w:t>Višestrukosložena</w:t>
            </w:r>
            <w:proofErr w:type="spellEnd"/>
            <w:r w:rsidRPr="00851921">
              <w:rPr>
                <w:rFonts w:ascii="Times New Roman" w:eastAsia="MS Gothic" w:hAnsi="Times New Roman" w:cs="Times New Roman"/>
                <w:sz w:val="18"/>
              </w:rPr>
              <w:t xml:space="preserve"> rečenica. </w:t>
            </w:r>
          </w:p>
          <w:p w14:paraId="5440CCFB" w14:textId="77777777" w:rsidR="00BD6A6C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 riječi u rečenici</w:t>
            </w:r>
          </w:p>
          <w:p w14:paraId="1C2CF715" w14:textId="22C3C750" w:rsidR="00FC2198" w:rsidRPr="001D0B8A" w:rsidRDefault="00BD6A6C" w:rsidP="00FA0A4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Ustrojstvo teksta.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Linearna i paralelna tekstna veza. Vezna sredstva na razini teksta. </w:t>
            </w: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DC7B4A1" w14:textId="6D1CAE4E" w:rsidR="00BD6A6C" w:rsidRDefault="00BD6A6C" w:rsidP="00BD6A6C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Katičić, Radoslav. 1986, </w:t>
            </w:r>
            <w:r w:rsidRPr="00733956">
              <w:rPr>
                <w:rFonts w:ascii="Times New Roman" w:eastAsia="MS Gothic" w:hAnsi="Times New Roman" w:cs="Times New Roman"/>
                <w:sz w:val="18"/>
                <w:vertAlign w:val="superscript"/>
              </w:rPr>
              <w:t>2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1991.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Sintaksa hrvatskoga književnog jezika</w:t>
            </w:r>
            <w:r w:rsidR="00CC2B53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Globus i HAZU. Zagreb. </w:t>
            </w:r>
          </w:p>
          <w:p w14:paraId="607FD0AA" w14:textId="35478E8F" w:rsidR="00FC2198" w:rsidRPr="001D0B8A" w:rsidRDefault="00BD6A6C" w:rsidP="00652D17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Silić, Josip; Pranjković, Ivo. 2005, </w:t>
            </w:r>
            <w:r w:rsidRPr="00733956">
              <w:rPr>
                <w:rFonts w:ascii="Times New Roman" w:eastAsia="MS Gothic" w:hAnsi="Times New Roman" w:cs="Times New Roman"/>
                <w:sz w:val="18"/>
                <w:vertAlign w:val="superscript"/>
              </w:rPr>
              <w:t>2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2007.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Gramatika hrvatskoga jezika za gimnazije i visoka učilišta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. Školska knjiga. Zagreb.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46D1B09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Badurina, Lada. 2008.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Između redaka: studije o tekstu i diskursu.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Hrvatska sveučilišna naklada. Zagreb. Rijeka. </w:t>
            </w:r>
          </w:p>
          <w:p w14:paraId="38B2EA0F" w14:textId="77777777" w:rsidR="00BD6A6C" w:rsidRPr="00733956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Barić Eugenija i dr. 1995.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Hrvatska gramatika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Školska knjiga. Zagreb </w:t>
            </w:r>
          </w:p>
          <w:p w14:paraId="42CA075C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Belaj Branimir;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Tanacković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Faletar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2014.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Kognitivna gramatika hrvatskoga jezika. Knjiga druga: Sintaksa jednostavne rečenice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. Zagreb.</w:t>
            </w:r>
          </w:p>
          <w:p w14:paraId="5B8919F4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Belaj, Branimir;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Tanacković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Faletar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Goran. 2020.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Koginitivna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gramatika hrvatskoga jezika. Knjiga treća: Sintaksa složene rečenice.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Zagreb. </w:t>
            </w:r>
          </w:p>
          <w:p w14:paraId="35B5950F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Chomsky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Noam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1957.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Syntactic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Structures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Mouton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The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Hague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 1957. prijevod: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Sintaksičke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strukture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1984. Dnevnik: književna zajednica. Novi Sad. (Srpsko narodno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pozorište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>. Novi Sad).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2243E1D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Chomsky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Noam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1965.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Aspects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of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the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Theory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of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Syntax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Cambridge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(prevedeno kao dio knjige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Noam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Chomsky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Gramatika i um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1972.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Nolit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>. Beograd).</w:t>
            </w:r>
          </w:p>
          <w:p w14:paraId="136F93F6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De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Beaugrande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>, Robert-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Alain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;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Dressler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Wolfgang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Ulrich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2010.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Uvod u lingvistiku teksta.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>. Zagreb. Filozofski fakultet. Rijeka.</w:t>
            </w:r>
          </w:p>
          <w:p w14:paraId="3A8C0B66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Glovacki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-Bernardi,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Zrinjka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O tekstu</w:t>
            </w:r>
            <w:r>
              <w:rPr>
                <w:rFonts w:ascii="Times New Roman" w:eastAsia="MS Gothic" w:hAnsi="Times New Roman" w:cs="Times New Roman"/>
                <w:sz w:val="18"/>
              </w:rPr>
              <w:t>, Školska knjiga, 1990.</w:t>
            </w:r>
          </w:p>
          <w:p w14:paraId="299E2963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Marković, Ivan. 2012, </w:t>
            </w:r>
            <w:r w:rsidRPr="00733956">
              <w:rPr>
                <w:rFonts w:ascii="Times New Roman" w:eastAsia="MS Gothic" w:hAnsi="Times New Roman" w:cs="Times New Roman"/>
                <w:sz w:val="18"/>
                <w:vertAlign w:val="superscript"/>
              </w:rPr>
              <w:t>2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2013, </w:t>
            </w:r>
            <w:r w:rsidRPr="00733956">
              <w:rPr>
                <w:rFonts w:ascii="Times New Roman" w:eastAsia="MS Gothic" w:hAnsi="Times New Roman" w:cs="Times New Roman"/>
                <w:sz w:val="18"/>
                <w:vertAlign w:val="superscript"/>
              </w:rPr>
              <w:t>3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2018.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Uvod u jezičnu morfologiju.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>. Zagreb.</w:t>
            </w:r>
          </w:p>
          <w:p w14:paraId="33A692EF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Mihaljević, Milan. 1998.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Generativna sintaksa i semantika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Hrvatsko filološko društvo. Zagreb. </w:t>
            </w:r>
          </w:p>
          <w:p w14:paraId="185F97BE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Peti, Mirko. 1979.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Predikatni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proširak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Hrvatsko filološko društvo. Zagreb. </w:t>
            </w:r>
          </w:p>
          <w:p w14:paraId="264D215A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Pranjković, Ivo. 1984.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Koordinacija u hrvatskom književnom jeziku.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Sveučilišna naklada.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Liber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>. Zagreb.</w:t>
            </w:r>
          </w:p>
          <w:p w14:paraId="78053E8D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Pranjković, Ivo. 1993.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Hrvatska skladnja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Hrvatska sveučilišna naklada. Zagreb. </w:t>
            </w:r>
          </w:p>
          <w:p w14:paraId="7C3DA4A6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Pranjković, Ivo. 2001.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Druga hrvatska skladnja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Hrvatska sveučilišna naklada. Zagreb. </w:t>
            </w:r>
          </w:p>
          <w:p w14:paraId="63E27734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Pranjković, Ivo. 2013.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Gramatička značenja.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Matica hrvatska. Zagreb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203EC52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Pranjković, Ivo. 2016.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Gramatika u riječima i riječi u gramatici.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Matica hrvatska. Zagreb.</w:t>
            </w:r>
          </w:p>
          <w:p w14:paraId="6B8DC4E0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>Raguž, Dragutin. 2010.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Gramatika hrvatskoga jezika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Vlastita naklada, Zagreb.  </w:t>
            </w:r>
          </w:p>
          <w:p w14:paraId="38C6C355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Rasprave: Časopis Instituta za hrvatski jezik i jezikoslovlje. 2019. Institut za hrvatski jezik i jezikoslovlje. Zagreb: Vol. 45, br. 2. </w:t>
            </w:r>
          </w:p>
          <w:p w14:paraId="3C406B52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Silić, Josip. 1984.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Od rečenice do teksta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Liber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>. Zagreb.</w:t>
            </w:r>
          </w:p>
          <w:p w14:paraId="15877D2F" w14:textId="57334A19" w:rsidR="00466129" w:rsidRPr="00CC2B53" w:rsidRDefault="00BD6A6C" w:rsidP="00CC2B53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CC2B53">
              <w:rPr>
                <w:rFonts w:ascii="Times New Roman" w:eastAsia="MS Gothic" w:hAnsi="Times New Roman" w:cs="Times New Roman"/>
                <w:sz w:val="18"/>
              </w:rPr>
              <w:t>Velčić</w:t>
            </w:r>
            <w:proofErr w:type="spellEnd"/>
            <w:r w:rsidRPr="00CC2B53">
              <w:rPr>
                <w:rFonts w:ascii="Times New Roman" w:eastAsia="MS Gothic" w:hAnsi="Times New Roman" w:cs="Times New Roman"/>
                <w:sz w:val="18"/>
              </w:rPr>
              <w:t xml:space="preserve">, Mirna. 1987. </w:t>
            </w:r>
            <w:r w:rsidRPr="00CC2B53">
              <w:rPr>
                <w:rFonts w:ascii="Times New Roman" w:eastAsia="MS Gothic" w:hAnsi="Times New Roman" w:cs="Times New Roman"/>
                <w:i/>
                <w:sz w:val="18"/>
              </w:rPr>
              <w:t>Uvod u lingvistiku teksta</w:t>
            </w:r>
            <w:r w:rsidRPr="00CC2B53">
              <w:rPr>
                <w:rFonts w:ascii="Times New Roman" w:eastAsia="MS Gothic" w:hAnsi="Times New Roman" w:cs="Times New Roman"/>
                <w:sz w:val="18"/>
              </w:rPr>
              <w:t>. Školska knjiga. Zagreb.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3CA9BD1" w14:textId="77777777" w:rsidR="00BD6A6C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Hrvatska školska gramatika </w:t>
            </w:r>
            <w:hyperlink r:id="rId8" w:history="1">
              <w:r w:rsidRPr="009027A2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http://gramatika.hr/</w:t>
              </w:r>
            </w:hyperlink>
          </w:p>
          <w:p w14:paraId="5EC86FAD" w14:textId="77777777" w:rsidR="00BD6A6C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Hrvatski jezični portal </w:t>
            </w:r>
            <w:hyperlink r:id="rId9" w:history="1">
              <w:r w:rsidRPr="009027A2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http://hjp.znanje.hr/</w:t>
              </w:r>
            </w:hyperlink>
          </w:p>
          <w:p w14:paraId="4A711604" w14:textId="77777777" w:rsidR="00BD6A6C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Hrvatski pravopis </w:t>
            </w:r>
            <w:hyperlink r:id="rId10" w:history="1">
              <w:r w:rsidRPr="009027A2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http://pravopis.hr/</w:t>
              </w:r>
            </w:hyperlink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6F666CF2" w14:textId="77777777" w:rsidR="00BD6A6C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Jezični savjetnik </w:t>
            </w:r>
            <w:hyperlink r:id="rId11" w:history="1">
              <w:r w:rsidRPr="009027A2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http://jezicni-savjetnik.hr/</w:t>
              </w:r>
            </w:hyperlink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D22F7A4" w14:textId="476E636B" w:rsidR="00FC2198" w:rsidRPr="00072E75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>Bolje je hrvatski http://bolje.hr/</w:t>
            </w: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AB45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0D142133" w:rsidR="00B71A57" w:rsidRPr="00072E75" w:rsidRDefault="00AB45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9A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090B14A6" w:rsidR="00B71A57" w:rsidRPr="00072E75" w:rsidRDefault="00AB45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B5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AB45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AB45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66465719" w:rsidR="00B71A57" w:rsidRPr="00072E75" w:rsidRDefault="00AB45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9A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356154EA" w:rsidR="00B71A57" w:rsidRPr="00072E75" w:rsidRDefault="00AB45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B5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AB45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AB452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AB452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44373DB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AB45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AB45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AB45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AB45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AB452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269DD208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70031" w14:textId="77777777" w:rsidR="001A31FA" w:rsidRDefault="001A31FA" w:rsidP="009947BA">
      <w:pPr>
        <w:spacing w:before="0" w:after="0"/>
      </w:pPr>
      <w:r>
        <w:separator/>
      </w:r>
    </w:p>
  </w:endnote>
  <w:endnote w:type="continuationSeparator" w:id="0">
    <w:p w14:paraId="165A27CB" w14:textId="77777777" w:rsidR="001A31FA" w:rsidRDefault="001A31F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259A4" w14:textId="77777777" w:rsidR="001A31FA" w:rsidRDefault="001A31FA" w:rsidP="009947BA">
      <w:pPr>
        <w:spacing w:before="0" w:after="0"/>
      </w:pPr>
      <w:r>
        <w:separator/>
      </w:r>
    </w:p>
  </w:footnote>
  <w:footnote w:type="continuationSeparator" w:id="0">
    <w:p w14:paraId="6A058133" w14:textId="77777777" w:rsidR="001A31FA" w:rsidRDefault="001A31FA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2125"/>
    <w:multiLevelType w:val="hybridMultilevel"/>
    <w:tmpl w:val="236A00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B7E"/>
    <w:multiLevelType w:val="hybridMultilevel"/>
    <w:tmpl w:val="3B0A66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3D5E"/>
    <w:multiLevelType w:val="hybridMultilevel"/>
    <w:tmpl w:val="30D6E474"/>
    <w:lvl w:ilvl="0" w:tplc="857EB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AD53D3"/>
    <w:multiLevelType w:val="hybridMultilevel"/>
    <w:tmpl w:val="AE00CD7C"/>
    <w:lvl w:ilvl="0" w:tplc="041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81800"/>
    <w:multiLevelType w:val="hybridMultilevel"/>
    <w:tmpl w:val="381C0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30D70"/>
    <w:multiLevelType w:val="hybridMultilevel"/>
    <w:tmpl w:val="84ECB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15E8C"/>
    <w:multiLevelType w:val="hybridMultilevel"/>
    <w:tmpl w:val="EF3C834E"/>
    <w:lvl w:ilvl="0" w:tplc="ACD4DAA8">
      <w:start w:val="1"/>
      <w:numFmt w:val="decimal"/>
      <w:lvlText w:val="%1."/>
      <w:lvlJc w:val="left"/>
      <w:pPr>
        <w:ind w:left="720" w:hanging="360"/>
      </w:pPr>
      <w:rPr>
        <w:rFonts w:ascii="Times New Roman" w:eastAsia="MS Gothic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21530"/>
    <w:rsid w:val="0005219D"/>
    <w:rsid w:val="00072E75"/>
    <w:rsid w:val="000C0578"/>
    <w:rsid w:val="0010332B"/>
    <w:rsid w:val="001443A2"/>
    <w:rsid w:val="00150B32"/>
    <w:rsid w:val="00175BFD"/>
    <w:rsid w:val="00197510"/>
    <w:rsid w:val="001A31FA"/>
    <w:rsid w:val="001C7C51"/>
    <w:rsid w:val="001D0B8A"/>
    <w:rsid w:val="002269A7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4539D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9305E"/>
    <w:rsid w:val="005D336E"/>
    <w:rsid w:val="005E1668"/>
    <w:rsid w:val="005E5F80"/>
    <w:rsid w:val="005F6E0B"/>
    <w:rsid w:val="0062328F"/>
    <w:rsid w:val="00652D17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869D6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9132B"/>
    <w:rsid w:val="00AA1A5A"/>
    <w:rsid w:val="00AB2B5F"/>
    <w:rsid w:val="00AB452D"/>
    <w:rsid w:val="00AC4616"/>
    <w:rsid w:val="00AD23FB"/>
    <w:rsid w:val="00B71A57"/>
    <w:rsid w:val="00B7307A"/>
    <w:rsid w:val="00BC3BF6"/>
    <w:rsid w:val="00BD6A6C"/>
    <w:rsid w:val="00C01AF7"/>
    <w:rsid w:val="00C02454"/>
    <w:rsid w:val="00C27803"/>
    <w:rsid w:val="00C3477B"/>
    <w:rsid w:val="00C80651"/>
    <w:rsid w:val="00C85956"/>
    <w:rsid w:val="00C9733D"/>
    <w:rsid w:val="00CA3783"/>
    <w:rsid w:val="00CA517B"/>
    <w:rsid w:val="00CB23F4"/>
    <w:rsid w:val="00CC2B53"/>
    <w:rsid w:val="00CD7C13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774DD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D1675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atika.h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ezicni-savjetnik.h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pis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jp.znanje.h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2483-1829-434B-B381-0D3A17E4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Korisnik</cp:lastModifiedBy>
  <cp:revision>3</cp:revision>
  <cp:lastPrinted>2021-02-12T11:27:00Z</cp:lastPrinted>
  <dcterms:created xsi:type="dcterms:W3CDTF">2023-04-17T11:10:00Z</dcterms:created>
  <dcterms:modified xsi:type="dcterms:W3CDTF">2023-04-17T11:42:00Z</dcterms:modified>
</cp:coreProperties>
</file>