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0BF9F2D9" w:rsidR="004B553E" w:rsidRPr="00072E75" w:rsidRDefault="00072E75" w:rsidP="00B73E6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B73E6B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B73E6B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03AE84D" w:rsidR="004B553E" w:rsidRPr="00C445AA" w:rsidRDefault="0068660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(jednopredmetni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B73E6B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B73E6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B73E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9541458" w:rsidR="00393964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B73E6B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59770DD" w:rsidR="00453362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 listopada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17A3FF4A" w:rsidR="00453362" w:rsidRPr="00072E75" w:rsidRDefault="00B73E6B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siječnja 2024</w:t>
            </w:r>
            <w:bookmarkStart w:id="0" w:name="_GoBack"/>
            <w:bookmarkEnd w:id="0"/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0014973" w:rsidR="005D336E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srijedom 10 – 12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03BBCBB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društvenu i identitetsku ulogu standardnoga jezika</w:t>
            </w:r>
          </w:p>
          <w:p w14:paraId="202F2B82" w14:textId="1161A0D9" w:rsidR="00DB6BDB" w:rsidRDefault="00DB6BDB" w:rsidP="00FD0CC8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jezičnu klasifikaciju i jezičnu raslojenost, odnos standardni jezik/varijetet i jezični varijeteti</w:t>
            </w:r>
          </w:p>
          <w:p w14:paraId="04642C67" w14:textId="77777777" w:rsidR="00DB6BDB" w:rsidRDefault="00A24682" w:rsidP="00DB6BDB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F2BD0ED" w:rsidR="00310F9A" w:rsidRPr="00FD0CC8" w:rsidRDefault="004C2D5F" w:rsidP="00A453CA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FD0CC8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 xml:space="preserve"> razumijevanje društvene</w:t>
            </w:r>
            <w:r w:rsidR="00A453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>uloge</w:t>
            </w:r>
            <w:r w:rsidR="00DB6BDB">
              <w:rPr>
                <w:rFonts w:ascii="Times New Roman" w:eastAsia="Times New Roman" w:hAnsi="Times New Roman" w:cs="Times New Roman"/>
                <w:sz w:val="18"/>
              </w:rPr>
              <w:t xml:space="preserve"> standardno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ga jezika</w:t>
            </w:r>
            <w:r w:rsidR="00A47EF6">
              <w:rPr>
                <w:rFonts w:ascii="Times New Roman" w:eastAsia="Times New Roman" w:hAnsi="Times New Roman" w:cs="Times New Roman"/>
                <w:sz w:val="18"/>
              </w:rPr>
              <w:t xml:space="preserve"> i ovladavanju temeljnim znanjima iz područja jezične standardizacije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7917FAC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B73E6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49E1125B" w:rsidR="00FC2198" w:rsidRPr="00072E75" w:rsidRDefault="004C2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2DA263F2" w:rsidR="00FC2198" w:rsidRPr="00072E75" w:rsidRDefault="004C2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</w:t>
            </w:r>
            <w:proofErr w:type="spellStart"/>
            <w:r w:rsidR="005C75FE">
              <w:rPr>
                <w:rFonts w:ascii="Times New Roman" w:eastAsia="MS Gothic" w:hAnsi="Times New Roman" w:cs="Times New Roman"/>
                <w:sz w:val="18"/>
              </w:rPr>
              <w:t>predstandardizacijska</w:t>
            </w:r>
            <w:proofErr w:type="spellEnd"/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5C75FE">
              <w:rPr>
                <w:rFonts w:ascii="Times New Roman" w:eastAsia="MS Gothic" w:hAnsi="Times New Roman" w:cs="Times New Roman"/>
                <w:sz w:val="18"/>
              </w:rPr>
              <w:t>Normativnost</w:t>
            </w:r>
            <w:proofErr w:type="spellEnd"/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5C75FE">
              <w:rPr>
                <w:rFonts w:ascii="Times New Roman" w:eastAsia="MS Gothic" w:hAnsi="Times New Roman" w:cs="Times New Roman"/>
                <w:sz w:val="18"/>
              </w:rPr>
              <w:t>višefunkcionalnost</w:t>
            </w:r>
            <w:proofErr w:type="spellEnd"/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hrvatskoga standardnog jezika. </w:t>
            </w:r>
          </w:p>
          <w:p w14:paraId="21195BC2" w14:textId="08C42149" w:rsidR="004C2D5F" w:rsidRDefault="004C2D5F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C05EF7D" w:rsidR="00FD0CC8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</w:p>
          <w:p w14:paraId="65856B3F" w14:textId="571A0452" w:rsidR="007B483E" w:rsidRPr="00B36DAC" w:rsidRDefault="00B36DAC" w:rsidP="003F67C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4DDDA0A5" w14:textId="2A8D444A" w:rsidR="007B483E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</w:p>
          <w:p w14:paraId="1C2CF715" w14:textId="2F85A687" w:rsidR="00FC2198" w:rsidRPr="00DB6BDB" w:rsidRDefault="00FD0CC8" w:rsidP="00585FB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>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>Peti-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Anita;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Langston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Keith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Peti-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Stantić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Spolsky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Bernard. 2004. 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Language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Policy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Cambridge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Škiljan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Škiljan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XX.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vek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Beograd. 2.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izd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>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Sue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04633D3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B73E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B73E6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B73E6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B73E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4B1491D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3332" w14:textId="77777777" w:rsidR="00B1665A" w:rsidRDefault="00B1665A" w:rsidP="009947BA">
      <w:pPr>
        <w:spacing w:before="0" w:after="0"/>
      </w:pPr>
      <w:r>
        <w:separator/>
      </w:r>
    </w:p>
  </w:endnote>
  <w:endnote w:type="continuationSeparator" w:id="0">
    <w:p w14:paraId="1387E63C" w14:textId="77777777" w:rsidR="00B1665A" w:rsidRDefault="00B166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roman"/>
    <w:pitch w:val="variable"/>
    <w:sig w:usb0="00000001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E6B7" w14:textId="77777777" w:rsidR="00B1665A" w:rsidRDefault="00B1665A" w:rsidP="009947BA">
      <w:pPr>
        <w:spacing w:before="0" w:after="0"/>
      </w:pPr>
      <w:r>
        <w:separator/>
      </w:r>
    </w:p>
  </w:footnote>
  <w:footnote w:type="continuationSeparator" w:id="0">
    <w:p w14:paraId="45254B15" w14:textId="77777777" w:rsidR="00B1665A" w:rsidRDefault="00B1665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C26"/>
    <w:rsid w:val="0010332B"/>
    <w:rsid w:val="001443A2"/>
    <w:rsid w:val="00150B32"/>
    <w:rsid w:val="00170BA4"/>
    <w:rsid w:val="00175BFD"/>
    <w:rsid w:val="00197510"/>
    <w:rsid w:val="001B68BE"/>
    <w:rsid w:val="001C7C51"/>
    <w:rsid w:val="0022722C"/>
    <w:rsid w:val="00231AA3"/>
    <w:rsid w:val="00260A38"/>
    <w:rsid w:val="00273B05"/>
    <w:rsid w:val="0028545A"/>
    <w:rsid w:val="002934E2"/>
    <w:rsid w:val="0029791F"/>
    <w:rsid w:val="002E1CE6"/>
    <w:rsid w:val="002F2D22"/>
    <w:rsid w:val="00310F9A"/>
    <w:rsid w:val="0031685E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85FB8"/>
    <w:rsid w:val="005C75FE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823115"/>
    <w:rsid w:val="00865776"/>
    <w:rsid w:val="00874D5D"/>
    <w:rsid w:val="00891C60"/>
    <w:rsid w:val="008942F0"/>
    <w:rsid w:val="00895924"/>
    <w:rsid w:val="008C7593"/>
    <w:rsid w:val="008D45DB"/>
    <w:rsid w:val="008E3E16"/>
    <w:rsid w:val="008F2F12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65A8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1665A"/>
    <w:rsid w:val="00B36DAC"/>
    <w:rsid w:val="00B71A57"/>
    <w:rsid w:val="00B7307A"/>
    <w:rsid w:val="00B73E6B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60FE-3F00-4EA8-BE5B-13AE2A14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2</cp:revision>
  <cp:lastPrinted>2021-02-12T11:27:00Z</cp:lastPrinted>
  <dcterms:created xsi:type="dcterms:W3CDTF">2023-11-23T16:15:00Z</dcterms:created>
  <dcterms:modified xsi:type="dcterms:W3CDTF">2023-11-23T16:15:00Z</dcterms:modified>
</cp:coreProperties>
</file>