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598CC" w14:textId="77777777" w:rsidR="0072520D" w:rsidRDefault="0072520D" w:rsidP="0072520D">
      <w:pPr>
        <w:rPr>
          <w:rFonts w:ascii="Times New Roman" w:hAnsi="Times New Roman" w:cs="Times New Roman"/>
          <w:b/>
          <w:sz w:val="24"/>
        </w:rPr>
      </w:pPr>
    </w:p>
    <w:p w14:paraId="53A37F88" w14:textId="77777777" w:rsidR="0072520D" w:rsidRDefault="0072520D" w:rsidP="00527C5F">
      <w:pPr>
        <w:jc w:val="center"/>
        <w:rPr>
          <w:rFonts w:ascii="Times New Roman" w:hAnsi="Times New Roman" w:cs="Times New Roman"/>
          <w:b/>
          <w:sz w:val="24"/>
        </w:rPr>
      </w:pPr>
    </w:p>
    <w:p w14:paraId="627875EE" w14:textId="77777777" w:rsidR="008F44CF" w:rsidRPr="00072E75" w:rsidRDefault="008942F0" w:rsidP="00527C5F">
      <w:pPr>
        <w:jc w:val="center"/>
        <w:rPr>
          <w:rFonts w:ascii="Times New Roman" w:hAnsi="Times New Roman" w:cs="Times New Roman"/>
          <w:b/>
          <w:sz w:val="24"/>
        </w:rPr>
      </w:pPr>
      <w:r w:rsidRPr="00072E75">
        <w:rPr>
          <w:rFonts w:ascii="Times New Roman" w:hAnsi="Times New Roman" w:cs="Times New Roman"/>
          <w:b/>
          <w:sz w:val="24"/>
        </w:rPr>
        <w:t>Izvedbeni plan nastave (</w:t>
      </w:r>
      <w:r w:rsidR="0010332B" w:rsidRPr="00072E75">
        <w:rPr>
          <w:rFonts w:ascii="Times New Roman" w:hAnsi="Times New Roman" w:cs="Times New Roman"/>
          <w:b/>
          <w:i/>
          <w:sz w:val="24"/>
        </w:rPr>
        <w:t>syllabus</w:t>
      </w:r>
      <w:r w:rsidR="00F82834" w:rsidRPr="00072E75">
        <w:rPr>
          <w:rStyle w:val="Referencafusnote"/>
          <w:rFonts w:ascii="Times New Roman" w:hAnsi="Times New Roman" w:cs="Times New Roman"/>
          <w:sz w:val="24"/>
        </w:rPr>
        <w:footnoteReference w:id="1"/>
      </w:r>
      <w:r w:rsidRPr="00072E75">
        <w:rPr>
          <w:rFonts w:ascii="Times New Roman" w:hAnsi="Times New Roman" w:cs="Times New Roman"/>
          <w:b/>
          <w:sz w:val="24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072E75" w14:paraId="25F40344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2510779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399888E5" w14:textId="77777777" w:rsidR="004B553E" w:rsidRPr="002934E2" w:rsidRDefault="00072E75" w:rsidP="0079745E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 w:rsidRPr="002934E2">
              <w:rPr>
                <w:rFonts w:ascii="Times New Roman" w:hAnsi="Times New Roman" w:cs="Times New Roman"/>
                <w:sz w:val="20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2BC88E29" w14:textId="77777777" w:rsidR="004B553E" w:rsidRPr="00072E75" w:rsidRDefault="004B553E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480293FC" w14:textId="36BEFB29" w:rsidR="004B553E" w:rsidRPr="00072E75" w:rsidRDefault="00072E75" w:rsidP="00B73E6B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</w:t>
            </w:r>
            <w:r w:rsidR="00D31DB5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./202</w:t>
            </w:r>
            <w:r w:rsidR="00D31DB5">
              <w:rPr>
                <w:rFonts w:ascii="Times New Roman" w:hAnsi="Times New Roman" w:cs="Times New Roman"/>
                <w:sz w:val="20"/>
              </w:rPr>
              <w:t>6</w:t>
            </w:r>
            <w:r w:rsidR="00FF1020" w:rsidRPr="00072E75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4B553E" w:rsidRPr="00072E75" w14:paraId="13C8CD1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1D2DFD94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0865E140" w14:textId="3CB984DB" w:rsidR="004B553E" w:rsidRPr="00C445AA" w:rsidRDefault="00C445AA" w:rsidP="0079745E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 w:rsidRPr="00C445AA">
              <w:rPr>
                <w:rFonts w:ascii="Times New Roman" w:hAnsi="Times New Roman" w:cs="Times New Roman"/>
                <w:sz w:val="20"/>
              </w:rPr>
              <w:t>Jezična standardizacija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477EF67E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4"/>
          </w:tcPr>
          <w:p w14:paraId="6CC319FC" w14:textId="3D546D86" w:rsidR="004B553E" w:rsidRPr="00C445AA" w:rsidRDefault="00C445AA" w:rsidP="0079745E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 w:rsidRPr="00C445AA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4B553E" w:rsidRPr="00072E75" w14:paraId="3475019C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196FA3AD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6AE6D48C" w14:textId="703AE84D" w:rsidR="004B553E" w:rsidRPr="00C445AA" w:rsidRDefault="00686608" w:rsidP="0079745E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Hrvatski jezik i književnost</w:t>
            </w:r>
            <w:r w:rsidR="00A47EF6">
              <w:rPr>
                <w:rFonts w:ascii="Times New Roman" w:hAnsi="Times New Roman" w:cs="Times New Roman"/>
                <w:sz w:val="20"/>
              </w:rPr>
              <w:t xml:space="preserve"> (jednopredmetni studij)</w:t>
            </w:r>
          </w:p>
        </w:tc>
      </w:tr>
      <w:tr w:rsidR="004B553E" w:rsidRPr="00072E75" w14:paraId="3EF4B8F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07CB962A" w14:textId="77777777" w:rsidR="004B553E" w:rsidRPr="00072E75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284C9097" w14:textId="502D3692" w:rsidR="004B553E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1C53C7B3" w14:textId="287887A1" w:rsidR="004B553E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45AA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5520E582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6A119101" w14:textId="77777777" w:rsidR="004B553E" w:rsidRPr="00072E75" w:rsidRDefault="00000000" w:rsidP="0079745E">
            <w:pPr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poslijediplomski</w:t>
            </w:r>
          </w:p>
        </w:tc>
      </w:tr>
      <w:tr w:rsidR="004B553E" w:rsidRPr="00072E75" w14:paraId="7C127B98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D68C142" w14:textId="77777777" w:rsidR="004B553E" w:rsidRPr="00072E75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46CADF89" w14:textId="3F85C1BA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6FEE6D73" w14:textId="1E99E2C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45AA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28E9B716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29218675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06300A94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5.</w:t>
            </w:r>
          </w:p>
        </w:tc>
      </w:tr>
      <w:tr w:rsidR="004B553E" w:rsidRPr="00072E75" w14:paraId="4F05B560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C1C8062" w14:textId="77777777" w:rsidR="004B553E" w:rsidRPr="00072E75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1C762DB5" w14:textId="6B50EE78" w:rsidR="004B553E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45AA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zimski</w:t>
            </w:r>
          </w:p>
          <w:p w14:paraId="7CC44733" w14:textId="77777777" w:rsidR="004B553E" w:rsidRPr="00072E75" w:rsidRDefault="00000000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10EC768D" w14:textId="3B5AA7EE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5A8CBEFC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6487B97D" w14:textId="0DAD5036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45AA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45E3D87C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0F4F259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60023059" w14:textId="77777777" w:rsidR="004B553E" w:rsidRPr="00072E75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VI.</w:t>
            </w:r>
          </w:p>
        </w:tc>
      </w:tr>
      <w:tr w:rsidR="00393964" w:rsidRPr="00072E75" w14:paraId="260D5AE0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90C050F" w14:textId="77777777" w:rsidR="00393964" w:rsidRPr="00072E75" w:rsidRDefault="00393964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D2ADA7A" w14:textId="69541458" w:rsidR="00393964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45AA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obvezni</w:t>
            </w:r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000C65D9" w14:textId="77777777" w:rsidR="00393964" w:rsidRPr="00072E75" w:rsidRDefault="00000000" w:rsidP="00FF102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072E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izborni</w:t>
            </w:r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76ABDC0B" w14:textId="1DB50421" w:rsidR="00393964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9791F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izborni </w:t>
            </w:r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kolegij </w:t>
            </w:r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58444" w14:textId="77777777" w:rsidR="00393964" w:rsidRPr="00072E75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72E75">
              <w:rPr>
                <w:rFonts w:ascii="Times New Roman" w:hAnsi="Times New Roman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C4FE5F7" w14:textId="77777777" w:rsidR="00393964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072E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DA</w:t>
            </w:r>
          </w:p>
          <w:p w14:paraId="30361697" w14:textId="07567AFB" w:rsidR="00393964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45AA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072E75" w14:paraId="37966167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96409CE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Opterećenje</w:t>
            </w:r>
            <w:r w:rsidR="00FC2198" w:rsidRPr="00072E75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13" w:type="dxa"/>
          </w:tcPr>
          <w:p w14:paraId="3DD91A26" w14:textId="77777777" w:rsidR="00453362" w:rsidRPr="00072E75" w:rsidRDefault="00072E75" w:rsidP="00D5523D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4CCCF660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14:paraId="6E14A128" w14:textId="53F2AB80" w:rsidR="00453362" w:rsidRPr="00072E75" w:rsidRDefault="00AC65B1" w:rsidP="00FF1020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15</w:t>
            </w:r>
          </w:p>
        </w:tc>
        <w:tc>
          <w:tcPr>
            <w:tcW w:w="415" w:type="dxa"/>
            <w:gridSpan w:val="4"/>
          </w:tcPr>
          <w:p w14:paraId="28776508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14:paraId="076BB429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416" w:type="dxa"/>
            <w:gridSpan w:val="2"/>
          </w:tcPr>
          <w:p w14:paraId="49EB2A9D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5DCE98D5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59CA0E60" w14:textId="15929B94" w:rsidR="00453362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45AA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072E75" w14:paraId="6F5194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F236ECF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4019D0A2" w14:textId="1EDE344C" w:rsidR="00C445AA" w:rsidRDefault="00C445AA" w:rsidP="00C445AA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Predavanje: utorkom 14 – 16 (učionica 232)</w:t>
            </w:r>
          </w:p>
          <w:p w14:paraId="3965B616" w14:textId="77777777" w:rsidR="00C445AA" w:rsidRDefault="00C445AA" w:rsidP="00C445AA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Seminar: utorkom 16 – 17 (učionica 232)</w:t>
            </w:r>
          </w:p>
          <w:p w14:paraId="6ADA5B6C" w14:textId="7A8D107D" w:rsidR="00072E75" w:rsidRPr="00072E75" w:rsidRDefault="00072E75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55F22616" w14:textId="77777777" w:rsidR="00453362" w:rsidRPr="00072E75" w:rsidRDefault="00453362" w:rsidP="00FF102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45ABEA8A" w14:textId="0E073EAA" w:rsidR="00453362" w:rsidRPr="00072E75" w:rsidRDefault="00C445AA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hrvatski</w:t>
            </w:r>
          </w:p>
        </w:tc>
      </w:tr>
      <w:tr w:rsidR="00453362" w:rsidRPr="00072E75" w14:paraId="7EA32518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7AAF5AC" w14:textId="77777777" w:rsidR="00453362" w:rsidRPr="00072E75" w:rsidRDefault="00453362" w:rsidP="00FF102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649F8DB1" w14:textId="16333979" w:rsidR="00453362" w:rsidRPr="00072E75" w:rsidRDefault="00D31DB5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6</w:t>
            </w:r>
            <w:r w:rsidR="00B73E6B">
              <w:rPr>
                <w:rFonts w:ascii="Times New Roman" w:hAnsi="Times New Roman" w:cs="Times New Roman"/>
                <w:sz w:val="18"/>
              </w:rPr>
              <w:t>. listopada 202</w:t>
            </w:r>
            <w:r>
              <w:rPr>
                <w:rFonts w:ascii="Times New Roman" w:hAnsi="Times New Roman" w:cs="Times New Roman"/>
                <w:sz w:val="18"/>
              </w:rPr>
              <w:t>5</w:t>
            </w:r>
            <w:r w:rsidR="00B73E6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80BA0B5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51211EB0" w14:textId="41DB3E35" w:rsidR="00453362" w:rsidRPr="00072E75" w:rsidRDefault="00D31DB5" w:rsidP="005F6E0B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23</w:t>
            </w:r>
            <w:r w:rsidR="00B73E6B">
              <w:rPr>
                <w:rFonts w:ascii="Times New Roman" w:hAnsi="Times New Roman" w:cs="Times New Roman"/>
                <w:sz w:val="18"/>
              </w:rPr>
              <w:t>. siječnja 202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  <w:r w:rsidR="00C445AA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453362" w:rsidRPr="00072E75" w14:paraId="2F6270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D2FDC8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605EC96E" w14:textId="657855D6" w:rsidR="00453362" w:rsidRPr="00072E75" w:rsidRDefault="003440DD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Redovito pohađanje nastave.</w:t>
            </w:r>
          </w:p>
        </w:tc>
      </w:tr>
      <w:tr w:rsidR="00453362" w:rsidRPr="00072E75" w14:paraId="1DA162CC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E8C7640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362" w:rsidRPr="00072E75" w14:paraId="7405F828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57F52A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706529EA" w14:textId="3EB6ED64" w:rsidR="00453362" w:rsidRPr="00072E75" w:rsidRDefault="00C445AA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Sanja Baričević</w:t>
            </w:r>
          </w:p>
        </w:tc>
      </w:tr>
      <w:tr w:rsidR="00453362" w:rsidRPr="00072E75" w14:paraId="1AB4803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40E0401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48BC5C60" w14:textId="0ABDDD30" w:rsidR="00453362" w:rsidRPr="00072E75" w:rsidRDefault="00C445AA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sbaricev@unizd.hr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D30A9AF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EEAA478" w14:textId="2A67DD89" w:rsidR="005D336E" w:rsidRPr="00072E75" w:rsidRDefault="003440DD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utorkom 17 – 18 ; petkom 10 – 11 </w:t>
            </w:r>
            <w:r w:rsidR="00C445A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453362" w:rsidRPr="00072E75" w14:paraId="532E406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9A771AF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47C106CA" w14:textId="30DB3555" w:rsidR="00453362" w:rsidRPr="00072E75" w:rsidRDefault="00C445AA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Sanja Baričević</w:t>
            </w:r>
          </w:p>
        </w:tc>
      </w:tr>
      <w:tr w:rsidR="00453362" w:rsidRPr="00072E75" w14:paraId="795E9DC5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069CB7F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5B08853" w14:textId="6499CEE0" w:rsidR="00453362" w:rsidRPr="00072E75" w:rsidRDefault="00C445AA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sbaricev@unizd.hr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406AB30A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58636D22" w14:textId="3425055E" w:rsidR="005D336E" w:rsidRPr="00072E75" w:rsidRDefault="005D336E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362" w:rsidRPr="00072E75" w14:paraId="491AAD9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DD78866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0989862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362" w:rsidRPr="00072E75" w14:paraId="6B22C48F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F821FFF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5E123E92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CF74512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3521C22B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362" w:rsidRPr="00072E75" w14:paraId="38D3443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FDB9318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5A6BDFD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362" w:rsidRPr="00072E75" w14:paraId="67593E5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BECB964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390E8C6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493EDDA7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0BCA34D3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362" w:rsidRPr="00072E75" w14:paraId="41B6E9C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5BA936F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362" w:rsidRPr="00072E75" w14:paraId="4A6E3729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2132888D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2AAD513B" w14:textId="72B66381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45AA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56120D43" w14:textId="5D7439DD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52EDC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0D93B276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76321AA7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7B3564F0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terenska nastava</w:t>
            </w:r>
          </w:p>
        </w:tc>
      </w:tr>
      <w:tr w:rsidR="00453362" w:rsidRPr="00072E75" w14:paraId="07EB79B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146EFFF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1971C3C9" w14:textId="409CB80A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608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3C70A7B3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48DE4D6A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134CB354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00884C80" w14:textId="77777777" w:rsidR="00453362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310F9A" w:rsidRPr="00072E75" w14:paraId="0F4CD5D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FA8D8DD" w14:textId="77777777" w:rsidR="00310F9A" w:rsidRPr="00072E75" w:rsidRDefault="00310F9A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4BB75C17" w14:textId="77777777" w:rsidR="004C2D5F" w:rsidRPr="00260A38" w:rsidRDefault="004C2D5F" w:rsidP="004C2D5F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260A38">
              <w:rPr>
                <w:rFonts w:ascii="Times New Roman" w:hAnsi="Times New Roman" w:cs="Times New Roman"/>
                <w:sz w:val="18"/>
              </w:rPr>
              <w:t xml:space="preserve">Nakon odslušanoga kolegija studeni će moći: </w:t>
            </w:r>
          </w:p>
          <w:p w14:paraId="57075C86" w14:textId="76ED650D" w:rsidR="00585FB8" w:rsidRDefault="00686608" w:rsidP="00585FB8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definirati i opisati </w:t>
            </w:r>
            <w:r w:rsidR="004C2D5F" w:rsidRPr="00260A38">
              <w:rPr>
                <w:rFonts w:ascii="Times New Roman" w:hAnsi="Times New Roman" w:cs="Times New Roman"/>
                <w:sz w:val="18"/>
              </w:rPr>
              <w:t xml:space="preserve">osnovne pojmove iz teorije standardnoga </w:t>
            </w:r>
            <w:r w:rsidR="004C2D5F" w:rsidRPr="00260A38">
              <w:rPr>
                <w:rFonts w:ascii="Times New Roman" w:hAnsi="Times New Roman" w:cs="Times New Roman"/>
                <w:sz w:val="18"/>
                <w:szCs w:val="18"/>
              </w:rPr>
              <w:t>jezika</w:t>
            </w:r>
            <w:r w:rsidR="007B483E" w:rsidRPr="00260A38">
              <w:rPr>
                <w:rFonts w:ascii="Times New Roman" w:hAnsi="Times New Roman" w:cs="Times New Roman"/>
                <w:sz w:val="18"/>
                <w:szCs w:val="18"/>
              </w:rPr>
              <w:t xml:space="preserve"> i sociolingvistike</w:t>
            </w:r>
          </w:p>
          <w:p w14:paraId="7191CD85" w14:textId="399FFBE5" w:rsidR="0031685E" w:rsidRPr="00260A38" w:rsidRDefault="0031685E" w:rsidP="00585FB8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razumjeti i objasniti društvenu i identitetsku ulogu standardnoga jezika</w:t>
            </w:r>
          </w:p>
          <w:p w14:paraId="202F2B82" w14:textId="1161A0D9" w:rsidR="00DB6BDB" w:rsidRDefault="00DB6BDB" w:rsidP="00FD0CC8">
            <w:pPr>
              <w:pStyle w:val="Odlomakpopisa"/>
              <w:numPr>
                <w:ilvl w:val="0"/>
                <w:numId w:val="1"/>
              </w:numPr>
              <w:spacing w:after="16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razumjeti i objasniti jezičnu klasifikaciju i jezičnu raslojenost, odnos standardni jezik/varijetet i jezični varijeteti</w:t>
            </w:r>
          </w:p>
          <w:p w14:paraId="04642C67" w14:textId="77777777" w:rsidR="00DB6BDB" w:rsidRDefault="00A24682" w:rsidP="00DB6BDB">
            <w:pPr>
              <w:pStyle w:val="Odlomakpopisa"/>
              <w:numPr>
                <w:ilvl w:val="0"/>
                <w:numId w:val="1"/>
              </w:numPr>
              <w:spacing w:after="16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0A38">
              <w:rPr>
                <w:rFonts w:ascii="Times New Roman" w:hAnsi="Times New Roman" w:cs="Times New Roman"/>
                <w:sz w:val="18"/>
                <w:szCs w:val="18"/>
              </w:rPr>
              <w:t>kritički prosuđiva</w:t>
            </w:r>
            <w:r w:rsidR="00DB6BDB">
              <w:rPr>
                <w:rFonts w:ascii="Times New Roman" w:hAnsi="Times New Roman" w:cs="Times New Roman"/>
                <w:sz w:val="18"/>
                <w:szCs w:val="18"/>
              </w:rPr>
              <w:t xml:space="preserve">ti standardizacijske procese, </w:t>
            </w:r>
            <w:r w:rsidRPr="00260A38">
              <w:rPr>
                <w:rFonts w:ascii="Times New Roman" w:hAnsi="Times New Roman" w:cs="Times New Roman"/>
                <w:sz w:val="18"/>
                <w:szCs w:val="18"/>
              </w:rPr>
              <w:t>procese pravopisnoga, gramatičkoga i leksičko</w:t>
            </w:r>
            <w:r w:rsidR="00FD0CC8">
              <w:rPr>
                <w:rFonts w:ascii="Times New Roman" w:hAnsi="Times New Roman" w:cs="Times New Roman"/>
                <w:sz w:val="18"/>
                <w:szCs w:val="18"/>
              </w:rPr>
              <w:t>ga normiranja hrvatskoga jezika</w:t>
            </w:r>
          </w:p>
          <w:p w14:paraId="5F81BD6D" w14:textId="7DB768CA" w:rsidR="0031685E" w:rsidRPr="0031685E" w:rsidRDefault="001B68BE" w:rsidP="0031685E">
            <w:pPr>
              <w:pStyle w:val="Odlomakpopisa"/>
              <w:numPr>
                <w:ilvl w:val="0"/>
                <w:numId w:val="1"/>
              </w:numPr>
              <w:spacing w:after="16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kritički se osvrnuti na otvorena pitanja hrvatskoga </w:t>
            </w:r>
            <w:r w:rsidR="00A47EF6">
              <w:rPr>
                <w:rFonts w:ascii="Times New Roman" w:hAnsi="Times New Roman" w:cs="Times New Roman"/>
                <w:sz w:val="18"/>
                <w:szCs w:val="18"/>
              </w:rPr>
              <w:t>jezičnog</w:t>
            </w:r>
            <w:r w:rsidR="0031685E">
              <w:rPr>
                <w:rFonts w:ascii="Times New Roman" w:hAnsi="Times New Roman" w:cs="Times New Roman"/>
                <w:sz w:val="18"/>
                <w:szCs w:val="18"/>
              </w:rPr>
              <w:t xml:space="preserve"> standarda</w:t>
            </w:r>
          </w:p>
        </w:tc>
      </w:tr>
      <w:tr w:rsidR="00310F9A" w:rsidRPr="00072E75" w14:paraId="7888E5C6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11B376E4" w14:textId="6CFA1D21" w:rsidR="00310F9A" w:rsidRPr="00072E75" w:rsidRDefault="00310F9A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2EC46722" w14:textId="77777777" w:rsidR="00F669DD" w:rsidRPr="0086436A" w:rsidRDefault="00F669DD" w:rsidP="00F669DD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86436A">
              <w:rPr>
                <w:rFonts w:ascii="Times New Roman" w:hAnsi="Times New Roman" w:cs="Times New Roman"/>
                <w:sz w:val="18"/>
                <w:szCs w:val="18"/>
              </w:rPr>
              <w:t>razumjeti i opisati društvenu i identitetsku ulogu jezika</w:t>
            </w:r>
          </w:p>
          <w:p w14:paraId="3FB54F8E" w14:textId="77777777" w:rsidR="00F669DD" w:rsidRPr="0086436A" w:rsidRDefault="00F669DD" w:rsidP="00F669DD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86436A">
              <w:rPr>
                <w:rFonts w:ascii="Times New Roman" w:hAnsi="Times New Roman" w:cs="Times New Roman"/>
                <w:sz w:val="18"/>
                <w:szCs w:val="18"/>
              </w:rPr>
              <w:t xml:space="preserve">opisati i kritički se osvrnuti na temeljne procese razvoja i standardizacije hrvatskoga jezika </w:t>
            </w:r>
          </w:p>
          <w:p w14:paraId="1C976EF8" w14:textId="3AC2E5D4" w:rsidR="003440DD" w:rsidRPr="00F669DD" w:rsidRDefault="00F669DD" w:rsidP="00F669DD">
            <w:pPr>
              <w:pStyle w:val="Odlomakpopisa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4"/>
              <w:rPr>
                <w:rFonts w:ascii="Times New Roman" w:eastAsia="Times New Roman" w:hAnsi="Times New Roman" w:cs="Times New Roman"/>
                <w:sz w:val="18"/>
              </w:rPr>
            </w:pPr>
            <w:r w:rsidRPr="00F669D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kritički analizirati </w:t>
            </w:r>
            <w:proofErr w:type="spellStart"/>
            <w:r w:rsidRPr="00F669DD">
              <w:rPr>
                <w:rFonts w:ascii="Times New Roman" w:hAnsi="Times New Roman" w:cs="Times New Roman"/>
                <w:sz w:val="18"/>
                <w:szCs w:val="18"/>
              </w:rPr>
              <w:t>kodifikatorsku</w:t>
            </w:r>
            <w:proofErr w:type="spellEnd"/>
            <w:r w:rsidRPr="00F669DD">
              <w:rPr>
                <w:rFonts w:ascii="Times New Roman" w:hAnsi="Times New Roman" w:cs="Times New Roman"/>
                <w:sz w:val="18"/>
                <w:szCs w:val="18"/>
              </w:rPr>
              <w:t xml:space="preserve"> praksu i oblikovanje standardnojezičnih normi hrvatskoga jezika</w:t>
            </w:r>
          </w:p>
        </w:tc>
      </w:tr>
      <w:tr w:rsidR="00FC2198" w:rsidRPr="00072E75" w14:paraId="5E39F803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36E3DA49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FC2198" w:rsidRPr="00072E75" w14:paraId="68A5EEC8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EC6E98" w14:textId="77777777" w:rsidR="00FC2198" w:rsidRPr="00072E75" w:rsidRDefault="00FC2198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395B9F73" w14:textId="52413D65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B6BD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0B00DDB7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3B466E47" w14:textId="6D8EB780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98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1801677F" w14:textId="49688DCB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7EF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08EC347A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072E75" w14:paraId="55E05580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40C64CEB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12819A2E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1104A324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2198" w:rsidRPr="00072E75">
              <w:rPr>
                <w:rFonts w:ascii="Times New Roman" w:hAnsi="Times New Roman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14:paraId="79F35A0A" w14:textId="6A7A48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47EF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07D23A28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70DC236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2E7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91C60" w:rsidRPr="00072E75">
              <w:rPr>
                <w:rFonts w:ascii="Times New Roman" w:hAnsi="Times New Roman" w:cs="Times New Roman"/>
                <w:sz w:val="16"/>
                <w:szCs w:val="16"/>
              </w:rPr>
              <w:t>seminar</w:t>
            </w:r>
          </w:p>
        </w:tc>
      </w:tr>
      <w:tr w:rsidR="00FC2198" w:rsidRPr="00072E75" w14:paraId="1715A96B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1A3CFF12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31121AC6" w14:textId="5AA2DCF1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440D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1E99F17A" w14:textId="278D421B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440D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2D19D1B" w14:textId="4EB438A4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40D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E84C8BD" w14:textId="77777777" w:rsidR="00FC2198" w:rsidRPr="00072E75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072E75" w14:paraId="2E628E1A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5112E89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14B63D83" w14:textId="3BB7EDB1" w:rsidR="00FC2198" w:rsidRPr="00072E75" w:rsidRDefault="00DB6BDB" w:rsidP="00072E7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i/>
                <w:sz w:val="18"/>
              </w:rPr>
            </w:pPr>
            <w:r>
              <w:rPr>
                <w:rFonts w:ascii="Times New Roman" w:hAnsi="Times New Roman" w:cs="Times New Roman"/>
                <w:i/>
                <w:sz w:val="18"/>
              </w:rPr>
              <w:t>-</w:t>
            </w:r>
          </w:p>
        </w:tc>
      </w:tr>
      <w:tr w:rsidR="00FC2198" w:rsidRPr="00072E75" w14:paraId="292914B9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15F2482D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0AC799D4" w14:textId="5B9CF57A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D0CC8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26650553" w14:textId="7777777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0C8A1A8C" w14:textId="30AAF520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D0CC8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jesenski ispitni rok</w:t>
            </w:r>
          </w:p>
        </w:tc>
      </w:tr>
      <w:tr w:rsidR="00FC2198" w:rsidRPr="00072E75" w14:paraId="26B78A20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280CC8F6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0D865159" w14:textId="67EADF82" w:rsidR="00FC2198" w:rsidRPr="00072E75" w:rsidRDefault="003440DD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="00D31DB5">
              <w:rPr>
                <w:rFonts w:ascii="Times New Roman" w:hAnsi="Times New Roman" w:cs="Times New Roman"/>
                <w:sz w:val="18"/>
              </w:rPr>
              <w:t>7</w:t>
            </w:r>
            <w:r>
              <w:rPr>
                <w:rFonts w:ascii="Times New Roman" w:hAnsi="Times New Roman" w:cs="Times New Roman"/>
                <w:sz w:val="18"/>
              </w:rPr>
              <w:t xml:space="preserve">. siječnja </w:t>
            </w:r>
            <w:r w:rsidR="008F44CF">
              <w:rPr>
                <w:rFonts w:ascii="Times New Roman" w:hAnsi="Times New Roman" w:cs="Times New Roman"/>
                <w:sz w:val="18"/>
              </w:rPr>
              <w:t xml:space="preserve">i </w:t>
            </w:r>
            <w:r w:rsidR="00D31DB5">
              <w:rPr>
                <w:rFonts w:ascii="Times New Roman" w:hAnsi="Times New Roman" w:cs="Times New Roman"/>
                <w:sz w:val="18"/>
              </w:rPr>
              <w:t>10</w:t>
            </w:r>
            <w:r w:rsidR="008F44CF">
              <w:rPr>
                <w:rFonts w:ascii="Times New Roman" w:hAnsi="Times New Roman" w:cs="Times New Roman"/>
                <w:sz w:val="18"/>
              </w:rPr>
              <w:t>. veljače 202</w:t>
            </w:r>
            <w:r w:rsidR="00D31DB5">
              <w:rPr>
                <w:rFonts w:ascii="Times New Roman" w:hAnsi="Times New Roman" w:cs="Times New Roman"/>
                <w:sz w:val="18"/>
              </w:rPr>
              <w:t>6</w:t>
            </w:r>
            <w:r w:rsidR="008F44CF">
              <w:rPr>
                <w:rFonts w:ascii="Times New Roman" w:hAnsi="Times New Roman" w:cs="Times New Roman"/>
                <w:sz w:val="18"/>
              </w:rPr>
              <w:t xml:space="preserve">. </w:t>
            </w:r>
          </w:p>
        </w:tc>
        <w:tc>
          <w:tcPr>
            <w:tcW w:w="2471" w:type="dxa"/>
            <w:gridSpan w:val="12"/>
            <w:vAlign w:val="center"/>
          </w:tcPr>
          <w:p w14:paraId="74EB7DD9" w14:textId="298A9A67" w:rsidR="00FC2198" w:rsidRPr="00072E75" w:rsidRDefault="00FC2198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0947E8B8" w14:textId="244F95CA" w:rsidR="00FC2198" w:rsidRPr="00072E75" w:rsidRDefault="00D31DB5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  <w:r w:rsidR="008F44CF">
              <w:rPr>
                <w:rFonts w:ascii="Times New Roman" w:hAnsi="Times New Roman" w:cs="Times New Roman"/>
                <w:sz w:val="18"/>
              </w:rPr>
              <w:t>. i 1</w:t>
            </w:r>
            <w:r>
              <w:rPr>
                <w:rFonts w:ascii="Times New Roman" w:hAnsi="Times New Roman" w:cs="Times New Roman"/>
                <w:sz w:val="18"/>
              </w:rPr>
              <w:t xml:space="preserve">8. </w:t>
            </w:r>
            <w:r w:rsidR="008F44CF">
              <w:rPr>
                <w:rFonts w:ascii="Times New Roman" w:hAnsi="Times New Roman" w:cs="Times New Roman"/>
                <w:sz w:val="18"/>
              </w:rPr>
              <w:t>rujna 202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  <w:r w:rsidR="008F44CF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FC2198" w:rsidRPr="00072E75" w14:paraId="5C1020F2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A3AB8B3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623666BC" w14:textId="63420040" w:rsidR="00FC2198" w:rsidRPr="004C2D5F" w:rsidRDefault="004C2D5F" w:rsidP="00FD0CC8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4C2D5F">
              <w:rPr>
                <w:rFonts w:ascii="Times New Roman" w:eastAsia="MS Gothic" w:hAnsi="Times New Roman" w:cs="Times New Roman"/>
                <w:sz w:val="18"/>
                <w:szCs w:val="18"/>
              </w:rPr>
              <w:t>Cilj je kolegija ovladavanje temeljnim znanjima o</w:t>
            </w:r>
            <w:r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teoriji standardnoga jezika</w:t>
            </w:r>
            <w:r w:rsidR="00FD0CC8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, jezičnoj standardizaciji, pitanjima hrvatskoga jezičnoga standarda. </w:t>
            </w:r>
          </w:p>
        </w:tc>
      </w:tr>
      <w:tr w:rsidR="00FC2198" w:rsidRPr="00072E75" w14:paraId="040FAF9B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1CCDE45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1DC98CF9" w14:textId="619FA40E" w:rsidR="004C2D5F" w:rsidRPr="005C75FE" w:rsidRDefault="004C2D5F" w:rsidP="005C75FE">
            <w:pPr>
              <w:pStyle w:val="Odlomakpopisa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5C75FE">
              <w:rPr>
                <w:rFonts w:ascii="Times New Roman" w:eastAsia="MS Gothic" w:hAnsi="Times New Roman" w:cs="Times New Roman"/>
                <w:sz w:val="18"/>
              </w:rPr>
              <w:t>Standardni jez</w:t>
            </w:r>
            <w:r w:rsidR="007B483E">
              <w:rPr>
                <w:rFonts w:ascii="Times New Roman" w:eastAsia="MS Gothic" w:hAnsi="Times New Roman" w:cs="Times New Roman"/>
                <w:sz w:val="18"/>
              </w:rPr>
              <w:t>ik, teorija standardnoga jezika, sociolingvistika. Temeljni pojmovi.</w:t>
            </w:r>
          </w:p>
          <w:p w14:paraId="2EE428EA" w14:textId="091ADF90" w:rsidR="005C75FE" w:rsidRDefault="005C75FE" w:rsidP="005C75FE">
            <w:pPr>
              <w:pStyle w:val="Odlomakpopisa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Genetska, tipološka i</w:t>
            </w:r>
            <w:r w:rsidR="007B483E">
              <w:rPr>
                <w:rFonts w:ascii="Times New Roman" w:eastAsia="MS Gothic" w:hAnsi="Times New Roman" w:cs="Times New Roman"/>
                <w:sz w:val="18"/>
              </w:rPr>
              <w:t xml:space="preserve"> vrijednosna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klasifikacija jezika.</w:t>
            </w:r>
          </w:p>
          <w:p w14:paraId="38D28653" w14:textId="09863253" w:rsidR="005C75FE" w:rsidRDefault="004C2D5F" w:rsidP="005C75FE">
            <w:pPr>
              <w:pStyle w:val="Odlomakpopisa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5C75FE">
              <w:rPr>
                <w:rFonts w:ascii="Times New Roman" w:eastAsia="MS Gothic" w:hAnsi="Times New Roman" w:cs="Times New Roman"/>
                <w:sz w:val="18"/>
              </w:rPr>
              <w:t xml:space="preserve">Jezična raslojenost. Standardni jezik/varijetet i jezični varijeteti. </w:t>
            </w:r>
          </w:p>
          <w:p w14:paraId="00DE3601" w14:textId="3DA63831" w:rsidR="007B483E" w:rsidRPr="007B483E" w:rsidRDefault="007B483E" w:rsidP="007B483E">
            <w:pPr>
              <w:pStyle w:val="Odlomakpopisa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Kratak pregled r</w:t>
            </w:r>
            <w:r w:rsidR="005C75FE">
              <w:rPr>
                <w:rFonts w:ascii="Times New Roman" w:eastAsia="MS Gothic" w:hAnsi="Times New Roman" w:cs="Times New Roman"/>
                <w:sz w:val="18"/>
              </w:rPr>
              <w:t>azvoj</w:t>
            </w:r>
            <w:r>
              <w:rPr>
                <w:rFonts w:ascii="Times New Roman" w:eastAsia="MS Gothic" w:hAnsi="Times New Roman" w:cs="Times New Roman"/>
                <w:sz w:val="18"/>
              </w:rPr>
              <w:t>a</w:t>
            </w:r>
            <w:r w:rsidR="005C75FE">
              <w:rPr>
                <w:rFonts w:ascii="Times New Roman" w:eastAsia="MS Gothic" w:hAnsi="Times New Roman" w:cs="Times New Roman"/>
                <w:sz w:val="18"/>
              </w:rPr>
              <w:t xml:space="preserve"> hrvatskoga jezika (predstandardizacijska </w:t>
            </w:r>
            <w:r>
              <w:rPr>
                <w:rFonts w:ascii="Times New Roman" w:eastAsia="MS Gothic" w:hAnsi="Times New Roman" w:cs="Times New Roman"/>
                <w:sz w:val="18"/>
              </w:rPr>
              <w:t>i standardizacijska razdoblja) s naglaskom na 19. i 20. stoljeće.</w:t>
            </w:r>
          </w:p>
          <w:p w14:paraId="0980AE02" w14:textId="6ABFA8E0" w:rsidR="005C75FE" w:rsidRDefault="005C75FE" w:rsidP="005C75FE">
            <w:pPr>
              <w:pStyle w:val="Odlomakpopisa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5C75FE">
              <w:rPr>
                <w:rFonts w:ascii="Times New Roman" w:eastAsia="MS Gothic" w:hAnsi="Times New Roman" w:cs="Times New Roman"/>
                <w:sz w:val="18"/>
              </w:rPr>
              <w:t>Standardizacija.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Službeni jezici, manjinski jezici.</w:t>
            </w:r>
            <w:r w:rsidRPr="005C75FE">
              <w:rPr>
                <w:rFonts w:ascii="Times New Roman" w:eastAsia="MS Gothic" w:hAnsi="Times New Roman" w:cs="Times New Roman"/>
                <w:sz w:val="18"/>
              </w:rPr>
              <w:t xml:space="preserve"> Jezično planiranje i jezična politika. </w:t>
            </w:r>
          </w:p>
          <w:p w14:paraId="249180BF" w14:textId="38C6A980" w:rsidR="00585FB8" w:rsidRPr="00FD0CC8" w:rsidRDefault="00585FB8" w:rsidP="00FD0CC8">
            <w:pPr>
              <w:pStyle w:val="Odlomakpopisa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Hrvatski jezik kao službeni jezik Europske unije. </w:t>
            </w:r>
            <w:r w:rsidRPr="00FD0CC8">
              <w:rPr>
                <w:rFonts w:ascii="Times New Roman" w:eastAsia="MS Gothic" w:hAnsi="Times New Roman" w:cs="Times New Roman"/>
                <w:sz w:val="18"/>
              </w:rPr>
              <w:t>Standardizacijski procesi i sociolingvistička slika na primjeru zemalja Europske unije</w:t>
            </w:r>
            <w:r w:rsidR="00260A38" w:rsidRPr="00FD0CC8"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</w:p>
          <w:p w14:paraId="16061634" w14:textId="77777777" w:rsidR="00FD0CC8" w:rsidRDefault="005C75FE" w:rsidP="005C75FE">
            <w:pPr>
              <w:pStyle w:val="Odlomakpopisa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5C75FE">
              <w:rPr>
                <w:rFonts w:ascii="Times New Roman" w:eastAsia="MS Gothic" w:hAnsi="Times New Roman" w:cs="Times New Roman"/>
                <w:sz w:val="18"/>
              </w:rPr>
              <w:t>Simbolička funkcija jezika – pitanje jezika i nacionalnoga identiteta.</w:t>
            </w:r>
            <w:r w:rsidR="007B483E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  <w:p w14:paraId="21604DB5" w14:textId="028E8D4E" w:rsidR="005C75FE" w:rsidRDefault="007B483E" w:rsidP="005C75FE">
            <w:pPr>
              <w:pStyle w:val="Odlomakpopisa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Hrvatski jezični identitet.</w:t>
            </w:r>
          </w:p>
          <w:p w14:paraId="2843C427" w14:textId="77777777" w:rsidR="005C75FE" w:rsidRDefault="005C75FE" w:rsidP="005C75FE">
            <w:pPr>
              <w:pStyle w:val="Odlomakpopisa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5C75FE">
              <w:rPr>
                <w:rFonts w:ascii="Times New Roman" w:eastAsia="MS Gothic" w:hAnsi="Times New Roman" w:cs="Times New Roman"/>
                <w:sz w:val="18"/>
              </w:rPr>
              <w:t>Jezični purizam. Jezična kultura. Normativni priručnici. Jezično savjetništvo.</w:t>
            </w:r>
          </w:p>
          <w:p w14:paraId="69B9D2CC" w14:textId="7C454BFA" w:rsidR="005C75FE" w:rsidRPr="005C75FE" w:rsidRDefault="004C2D5F" w:rsidP="005C75FE">
            <w:pPr>
              <w:pStyle w:val="Odlomakpopisa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5C75FE">
              <w:rPr>
                <w:rFonts w:ascii="Times New Roman" w:eastAsia="MS Gothic" w:hAnsi="Times New Roman" w:cs="Times New Roman"/>
                <w:sz w:val="18"/>
              </w:rPr>
              <w:t xml:space="preserve">Normativnost i višefunkcionalnost hrvatskoga standardnog jezika. </w:t>
            </w:r>
          </w:p>
          <w:p w14:paraId="21195BC2" w14:textId="08C42149" w:rsidR="004C2D5F" w:rsidRDefault="004C2D5F" w:rsidP="004C2D5F">
            <w:pPr>
              <w:pStyle w:val="Odlomakpopisa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5C75FE">
              <w:rPr>
                <w:rFonts w:ascii="Times New Roman" w:eastAsia="MS Gothic" w:hAnsi="Times New Roman" w:cs="Times New Roman"/>
                <w:sz w:val="18"/>
              </w:rPr>
              <w:t xml:space="preserve">Implicitna i eksplicitna norma. </w:t>
            </w:r>
          </w:p>
          <w:p w14:paraId="2D406F98" w14:textId="1C05EF7D" w:rsidR="00FD0CC8" w:rsidRDefault="00FD0CC8" w:rsidP="004C2D5F">
            <w:pPr>
              <w:pStyle w:val="Odlomakpopisa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Jezična, komunikacijska i pragmatička norma.</w:t>
            </w:r>
          </w:p>
          <w:p w14:paraId="65856B3F" w14:textId="571A0452" w:rsidR="007B483E" w:rsidRPr="00B36DAC" w:rsidRDefault="00B36DAC" w:rsidP="003F67C2">
            <w:pPr>
              <w:pStyle w:val="Odlomakpopisa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B36DAC">
              <w:rPr>
                <w:rFonts w:ascii="Times New Roman" w:eastAsia="MS Gothic" w:hAnsi="Times New Roman" w:cs="Times New Roman"/>
                <w:sz w:val="18"/>
              </w:rPr>
              <w:t>Neka pitanja hrvatskoga jezičnog standarda</w:t>
            </w:r>
            <w:r w:rsidR="00FD0CC8">
              <w:rPr>
                <w:rFonts w:ascii="Times New Roman" w:eastAsia="MS Gothic" w:hAnsi="Times New Roman" w:cs="Times New Roman"/>
                <w:sz w:val="18"/>
              </w:rPr>
              <w:t xml:space="preserve"> (rasprava)</w:t>
            </w:r>
            <w:r w:rsidRPr="00B36DAC"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</w:p>
          <w:p w14:paraId="4DDDA0A5" w14:textId="2A8D444A" w:rsidR="007B483E" w:rsidRDefault="00FD0CC8" w:rsidP="004C2D5F">
            <w:pPr>
              <w:pStyle w:val="Odlomakpopisa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Neka pitanja hrvatskoga jezičnog standarda (rasprava).</w:t>
            </w:r>
          </w:p>
          <w:p w14:paraId="1C2CF715" w14:textId="2F85A687" w:rsidR="00FC2198" w:rsidRPr="00DB6BDB" w:rsidRDefault="00FD0CC8" w:rsidP="00585FB8">
            <w:pPr>
              <w:pStyle w:val="Odlomakpopisa"/>
              <w:numPr>
                <w:ilvl w:val="0"/>
                <w:numId w:val="5"/>
              </w:num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Zaključna razmatranja.</w:t>
            </w:r>
          </w:p>
        </w:tc>
      </w:tr>
      <w:tr w:rsidR="00FC2198" w:rsidRPr="00072E75" w14:paraId="2274E792" w14:textId="77777777" w:rsidTr="00AC65B1">
        <w:trPr>
          <w:trHeight w:val="717"/>
        </w:trPr>
        <w:tc>
          <w:tcPr>
            <w:tcW w:w="1802" w:type="dxa"/>
            <w:shd w:val="clear" w:color="auto" w:fill="F2F2F2" w:themeFill="background1" w:themeFillShade="F2"/>
          </w:tcPr>
          <w:p w14:paraId="68D09204" w14:textId="282B2FFE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3D454BAE" w14:textId="3CCAF1CC" w:rsidR="005042F9" w:rsidRPr="005042F9" w:rsidRDefault="005042F9" w:rsidP="005042F9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Brozović, Dalibor. 2006. </w:t>
            </w:r>
            <w:r w:rsidRPr="005042F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hr-HR"/>
              </w:rPr>
              <w:t>Neka bitna pitanja hrvatskoga jezičnog standarda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. Školska knjiga. Zagreb.</w:t>
            </w:r>
          </w:p>
          <w:p w14:paraId="607FD0AA" w14:textId="643B8DA0" w:rsidR="00AC65B1" w:rsidRPr="00AC65B1" w:rsidRDefault="007D35C6" w:rsidP="00AC65B1">
            <w:pPr>
              <w:pStyle w:val="Odlomakpopisa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MS Gothic" w:hAnsi="Times New Roman" w:cs="Times New Roman"/>
                <w:sz w:val="18"/>
              </w:rPr>
            </w:pPr>
            <w:r w:rsidRPr="00895924">
              <w:rPr>
                <w:rFonts w:ascii="Times New Roman" w:eastAsia="MS Gothic" w:hAnsi="Times New Roman" w:cs="Times New Roman"/>
                <w:sz w:val="18"/>
              </w:rPr>
              <w:t xml:space="preserve">Mićanović, Krešimir. 2006, </w:t>
            </w:r>
            <w:r w:rsidRPr="00895924">
              <w:rPr>
                <w:rFonts w:ascii="Times New Roman" w:eastAsia="MS Gothic" w:hAnsi="Times New Roman" w:cs="Times New Roman"/>
                <w:sz w:val="18"/>
                <w:vertAlign w:val="superscript"/>
              </w:rPr>
              <w:t>2</w:t>
            </w:r>
            <w:r w:rsidRPr="00895924">
              <w:rPr>
                <w:rFonts w:ascii="Times New Roman" w:eastAsia="MS Gothic" w:hAnsi="Times New Roman" w:cs="Times New Roman"/>
                <w:sz w:val="18"/>
              </w:rPr>
              <w:t xml:space="preserve">2008. </w:t>
            </w:r>
            <w:r w:rsidRPr="00895924">
              <w:rPr>
                <w:rFonts w:ascii="Times New Roman" w:eastAsia="MS Gothic" w:hAnsi="Times New Roman" w:cs="Times New Roman"/>
                <w:i/>
                <w:sz w:val="18"/>
              </w:rPr>
              <w:t>Hrvatski s naglaskom</w:t>
            </w:r>
            <w:r w:rsidRPr="00895924"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895924">
              <w:rPr>
                <w:rFonts w:ascii="Times New Roman" w:eastAsia="MS Gothic" w:hAnsi="Times New Roman" w:cs="Times New Roman"/>
                <w:i/>
                <w:sz w:val="18"/>
              </w:rPr>
              <w:t xml:space="preserve">Standard i jezični varijeteti. </w:t>
            </w:r>
            <w:r w:rsidRPr="00895924">
              <w:rPr>
                <w:rFonts w:ascii="Times New Roman" w:eastAsia="MS Gothic" w:hAnsi="Times New Roman" w:cs="Times New Roman"/>
                <w:sz w:val="18"/>
              </w:rPr>
              <w:t>Disput, Zagreb</w:t>
            </w:r>
            <w:r w:rsidR="00AC65B1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</w:tc>
      </w:tr>
      <w:tr w:rsidR="00FC2198" w:rsidRPr="00072E75" w14:paraId="09DA426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9E48F65" w14:textId="652F346A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44F3E830" w14:textId="34E11C01" w:rsidR="007D35C6" w:rsidRDefault="007D35C6" w:rsidP="00AC65B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B6BD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Katičić, Radoslav. 1970. </w:t>
            </w:r>
            <w:r w:rsidRPr="00DB6BD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 xml:space="preserve">Jezikoslovni ogledi. </w:t>
            </w:r>
            <w:r w:rsidRPr="00DB6BD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Školska knjiga. Zagreb</w:t>
            </w:r>
            <w:r w:rsidR="00AC65B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  <w:r w:rsidRPr="00DB6BD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  <w:p w14:paraId="55624F45" w14:textId="0764F94A" w:rsidR="00AC65B1" w:rsidRPr="00DB6BDB" w:rsidRDefault="00AC65B1" w:rsidP="00AC65B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95924">
              <w:rPr>
                <w:rFonts w:ascii="Times New Roman" w:eastAsia="MS Gothic" w:hAnsi="Times New Roman" w:cs="Times New Roman"/>
                <w:sz w:val="18"/>
              </w:rPr>
              <w:t xml:space="preserve">Peti-Stantić, Anita; Langston, Keith. 2013. </w:t>
            </w:r>
            <w:r w:rsidRPr="00895924">
              <w:rPr>
                <w:rFonts w:ascii="Times New Roman" w:eastAsia="MS Gothic" w:hAnsi="Times New Roman" w:cs="Times New Roman"/>
                <w:i/>
                <w:sz w:val="18"/>
              </w:rPr>
              <w:t xml:space="preserve">Hrvatsko jezično pitanje danas: identiteti i ideologije. </w:t>
            </w:r>
            <w:r w:rsidRPr="00895924">
              <w:rPr>
                <w:rFonts w:ascii="Times New Roman" w:eastAsia="MS Gothic" w:hAnsi="Times New Roman" w:cs="Times New Roman"/>
                <w:sz w:val="18"/>
              </w:rPr>
              <w:t>Srednja Europa. Zagreb</w:t>
            </w:r>
          </w:p>
          <w:p w14:paraId="5C1F5FF0" w14:textId="77777777" w:rsidR="007D35C6" w:rsidRDefault="007D35C6" w:rsidP="00AC65B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B6BD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Peti-Stantić, Anita. 2008. </w:t>
            </w:r>
            <w:r w:rsidRPr="00DB6BD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>Jezik naš i/ili njihov. Vježbe iz poredbene povijesti južnoslavenskih standardizacijskih procesa</w:t>
            </w:r>
            <w:r w:rsidRPr="00DB6BD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 Srednja Europa: Zagreb.</w:t>
            </w:r>
          </w:p>
          <w:p w14:paraId="74C181A7" w14:textId="306D0022" w:rsidR="00AC65B1" w:rsidRPr="00AC65B1" w:rsidRDefault="00AC65B1" w:rsidP="00AC65B1">
            <w:pPr>
              <w:pStyle w:val="Odlomakpopisa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MS Gothic" w:hAnsi="Times New Roman" w:cs="Times New Roman"/>
                <w:sz w:val="18"/>
              </w:rPr>
            </w:pPr>
            <w:r w:rsidRPr="00895924">
              <w:rPr>
                <w:rFonts w:ascii="Times New Roman" w:eastAsia="MS Gothic" w:hAnsi="Times New Roman" w:cs="Times New Roman"/>
                <w:sz w:val="18"/>
              </w:rPr>
              <w:t xml:space="preserve">Silić, Josip 2006. </w:t>
            </w:r>
            <w:r w:rsidRPr="00895924">
              <w:rPr>
                <w:rFonts w:ascii="Times New Roman" w:eastAsia="MS Gothic" w:hAnsi="Times New Roman" w:cs="Times New Roman"/>
                <w:i/>
                <w:sz w:val="18"/>
              </w:rPr>
              <w:t>Funkcionalni stilovi hrvatskoga standardnog jezika</w:t>
            </w:r>
            <w:r w:rsidRPr="00895924">
              <w:rPr>
                <w:rFonts w:ascii="Times New Roman" w:eastAsia="MS Gothic" w:hAnsi="Times New Roman" w:cs="Times New Roman"/>
                <w:sz w:val="18"/>
              </w:rPr>
              <w:t xml:space="preserve">. Disput. Zagreb. (str. 17–39) </w:t>
            </w:r>
          </w:p>
          <w:p w14:paraId="0F34A472" w14:textId="77777777" w:rsidR="00FD0CC8" w:rsidRPr="00DB6BDB" w:rsidRDefault="007D35C6" w:rsidP="00AC65B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B6BD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Spolsky, Bernard. 2004. </w:t>
            </w:r>
            <w:r w:rsidRPr="00DB6BD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 xml:space="preserve">Language Policy. </w:t>
            </w:r>
            <w:r w:rsidRPr="00DB6BD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Cambridge: University Press. </w:t>
            </w:r>
          </w:p>
          <w:p w14:paraId="4FC2B99E" w14:textId="77777777" w:rsidR="00466129" w:rsidRDefault="007D35C6" w:rsidP="00AC65B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B6BD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Škiljan, Dubravko. 1988. </w:t>
            </w:r>
            <w:r w:rsidRPr="00DB6BD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 xml:space="preserve">Jezična politika. </w:t>
            </w:r>
            <w:r w:rsidRPr="00DB6BD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Naprijed. Zagreb. (str. 7–62).</w:t>
            </w:r>
          </w:p>
          <w:p w14:paraId="7C57B63D" w14:textId="77777777" w:rsidR="00AC65B1" w:rsidRPr="00895924" w:rsidRDefault="00AC65B1" w:rsidP="00AC65B1">
            <w:pPr>
              <w:pStyle w:val="Odlomakpopisa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MS Gothic" w:hAnsi="Times New Roman" w:cs="Times New Roman"/>
                <w:sz w:val="18"/>
              </w:rPr>
            </w:pPr>
            <w:r w:rsidRPr="00895924">
              <w:rPr>
                <w:rFonts w:ascii="Times New Roman" w:eastAsia="MS Gothic" w:hAnsi="Times New Roman" w:cs="Times New Roman"/>
                <w:sz w:val="18"/>
              </w:rPr>
              <w:t xml:space="preserve">Škiljan, Dubravko, </w:t>
            </w:r>
            <w:r w:rsidRPr="00895924">
              <w:rPr>
                <w:rFonts w:ascii="Times New Roman" w:eastAsia="MS Gothic" w:hAnsi="Times New Roman" w:cs="Times New Roman"/>
                <w:i/>
                <w:sz w:val="18"/>
              </w:rPr>
              <w:t xml:space="preserve">Javni jezik. Pristup lingvistici javne komunikacije. </w:t>
            </w:r>
            <w:r w:rsidRPr="00895924">
              <w:rPr>
                <w:rFonts w:ascii="Times New Roman" w:eastAsia="MS Gothic" w:hAnsi="Times New Roman" w:cs="Times New Roman"/>
                <w:sz w:val="18"/>
              </w:rPr>
              <w:t>XX. vek. Beograd. 2. izd. Antibarbarus. Zagreb. (poglavlje „Pravila i norme”)</w:t>
            </w:r>
          </w:p>
          <w:p w14:paraId="15877D2F" w14:textId="4BF74C2D" w:rsidR="00AC65B1" w:rsidRPr="002934E2" w:rsidRDefault="00AC65B1" w:rsidP="00AC65B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95924">
              <w:rPr>
                <w:rFonts w:ascii="Times New Roman" w:eastAsia="MS Gothic" w:hAnsi="Times New Roman" w:cs="Times New Roman"/>
                <w:sz w:val="18"/>
              </w:rPr>
              <w:t xml:space="preserve">Wright, Sue. 2010. </w:t>
            </w:r>
            <w:r w:rsidRPr="00895924">
              <w:rPr>
                <w:rFonts w:ascii="Times New Roman" w:eastAsia="MS Gothic" w:hAnsi="Times New Roman" w:cs="Times New Roman"/>
                <w:i/>
                <w:sz w:val="18"/>
              </w:rPr>
              <w:t>Jezična politika i jezično planiranje: od nacionalizma do globalizacije.</w:t>
            </w:r>
            <w:r w:rsidRPr="00895924">
              <w:rPr>
                <w:rFonts w:ascii="Times New Roman" w:eastAsia="MS Gothic" w:hAnsi="Times New Roman" w:cs="Times New Roman"/>
                <w:sz w:val="18"/>
              </w:rPr>
              <w:t xml:space="preserve"> Fakultet političkih znanosti. Zagreb. (str. 41–67).</w:t>
            </w:r>
          </w:p>
        </w:tc>
      </w:tr>
      <w:tr w:rsidR="00FC2198" w:rsidRPr="00072E75" w14:paraId="6183227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5313DF7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1D22F7A4" w14:textId="77777777" w:rsidR="00FC2198" w:rsidRPr="00072E75" w:rsidRDefault="00FC2198" w:rsidP="00FF102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B71A57" w:rsidRPr="00072E75" w14:paraId="2016A2FC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ECE94CF" w14:textId="77777777" w:rsidR="00B71A57" w:rsidRPr="00072E75" w:rsidRDefault="00B71A57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62FB804" w14:textId="77777777" w:rsidR="00B71A57" w:rsidRPr="00072E75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7FB3642A" w14:textId="77777777" w:rsidR="00B71A57" w:rsidRPr="00072E75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B71A57" w:rsidRPr="00072E75" w14:paraId="7C0427FA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1F775D9D" w14:textId="77777777" w:rsidR="00B71A57" w:rsidRPr="00072E75" w:rsidRDefault="00B71A57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414F0F20" w14:textId="77777777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završni</w:t>
            </w:r>
          </w:p>
          <w:p w14:paraId="11041638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64D522C8" w14:textId="78CE7002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44CF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završni</w:t>
            </w:r>
          </w:p>
          <w:p w14:paraId="5FA43496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398247D8" w14:textId="77777777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560AEBC7" w14:textId="77777777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B71A57" w:rsidRPr="00072E75" w14:paraId="329A292F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467E973C" w14:textId="77777777" w:rsidR="00B71A57" w:rsidRPr="00072E75" w:rsidRDefault="00B71A57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017CA48E" w14:textId="77777777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25C18134" w14:textId="3966BB8E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F44CF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B86626A" w14:textId="5C4662F4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D17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seminarski</w:t>
            </w:r>
          </w:p>
          <w:p w14:paraId="3D7A362A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147CCD8D" w14:textId="726F41D1" w:rsidR="00B71A57" w:rsidRPr="00072E75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967551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F44CF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seminarski</w:t>
            </w:r>
          </w:p>
          <w:p w14:paraId="12E665C1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2BDA5430" w14:textId="77777777" w:rsidR="00B71A57" w:rsidRPr="00072E75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71DC7C51" w14:textId="77777777" w:rsidR="00B71A57" w:rsidRPr="00072E75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FC2198" w:rsidRPr="00072E75" w14:paraId="68BC6A32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F2AD05B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08881C90" w14:textId="68A706A6" w:rsidR="00FC2198" w:rsidRPr="00072E75" w:rsidRDefault="008F44CF" w:rsidP="00AC461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Završna ocjena formira se na temelju rezultata ostvarenih na kolokviju ili završnome ispitu (60 %). Ako polože kolokvij, studentima se ocjena formira na temelju tih rezultata i nisu obvezni izaći na završni ispit. Ostalih 40 % odnosi se na provedbu istraživanja, izlaganje i seminarski rad.</w:t>
            </w:r>
          </w:p>
        </w:tc>
      </w:tr>
      <w:tr w:rsidR="00FC2198" w:rsidRPr="00072E75" w14:paraId="72996D6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1F42EE9C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lastRenderedPageBreak/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5C8A678" w14:textId="77777777" w:rsidR="00FC2198" w:rsidRPr="00072E75" w:rsidRDefault="00FC2198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072E75">
              <w:rPr>
                <w:rFonts w:ascii="Times New Roman" w:hAnsi="Times New Roman" w:cs="Times New Roman"/>
                <w:sz w:val="18"/>
              </w:rPr>
              <w:t>/postotak/</w:t>
            </w:r>
          </w:p>
        </w:tc>
        <w:tc>
          <w:tcPr>
            <w:tcW w:w="6061" w:type="dxa"/>
            <w:gridSpan w:val="27"/>
            <w:vAlign w:val="center"/>
          </w:tcPr>
          <w:p w14:paraId="5DA73497" w14:textId="77777777" w:rsidR="00FC2198" w:rsidRPr="00072E75" w:rsidRDefault="00AC461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 – 60 </w:t>
            </w:r>
            <w:r w:rsidR="00FC2198" w:rsidRPr="00072E75">
              <w:rPr>
                <w:rFonts w:ascii="Times New Roman" w:hAnsi="Times New Roman" w:cs="Times New Roman"/>
                <w:sz w:val="18"/>
              </w:rPr>
              <w:t>% nedovoljan (1)</w:t>
            </w:r>
          </w:p>
        </w:tc>
      </w:tr>
      <w:tr w:rsidR="00FC2198" w:rsidRPr="00072E75" w14:paraId="33960B20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03060AFE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9E0635B" w14:textId="77777777" w:rsidR="00FC2198" w:rsidRPr="00072E75" w:rsidRDefault="00FC2198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50504C90" w14:textId="77777777" w:rsidR="00FC2198" w:rsidRPr="00072E75" w:rsidRDefault="00AC461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61 – 70 </w:t>
            </w:r>
            <w:r w:rsidR="00FC2198" w:rsidRPr="00072E75">
              <w:rPr>
                <w:rFonts w:ascii="Times New Roman" w:hAnsi="Times New Roman" w:cs="Times New Roman"/>
                <w:sz w:val="18"/>
              </w:rPr>
              <w:t>% dovoljan (2)</w:t>
            </w:r>
          </w:p>
        </w:tc>
      </w:tr>
      <w:tr w:rsidR="00FC2198" w:rsidRPr="00072E75" w14:paraId="72733955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1E35AA29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BCDB114" w14:textId="77777777" w:rsidR="00FC2198" w:rsidRPr="00072E75" w:rsidRDefault="00FC2198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6D0EF8FF" w14:textId="77777777" w:rsidR="00FC2198" w:rsidRPr="00072E75" w:rsidRDefault="00AC461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71 – 85 </w:t>
            </w:r>
            <w:r w:rsidR="00FC2198" w:rsidRPr="00072E75">
              <w:rPr>
                <w:rFonts w:ascii="Times New Roman" w:hAnsi="Times New Roman" w:cs="Times New Roman"/>
                <w:sz w:val="18"/>
              </w:rPr>
              <w:t>% dobar (3)</w:t>
            </w:r>
          </w:p>
        </w:tc>
      </w:tr>
      <w:tr w:rsidR="00FC2198" w:rsidRPr="00072E75" w14:paraId="6385243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96B64E5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380A7823" w14:textId="77777777" w:rsidR="00FC2198" w:rsidRPr="00072E75" w:rsidRDefault="00FC2198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04AFB37B" w14:textId="77777777" w:rsidR="00FC2198" w:rsidRPr="00072E75" w:rsidRDefault="00AC461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86 – 93 </w:t>
            </w:r>
            <w:r w:rsidR="00FC2198" w:rsidRPr="00072E75">
              <w:rPr>
                <w:rFonts w:ascii="Times New Roman" w:hAnsi="Times New Roman" w:cs="Times New Roman"/>
                <w:sz w:val="18"/>
              </w:rPr>
              <w:t>% vrlo dobar (4)</w:t>
            </w:r>
          </w:p>
        </w:tc>
      </w:tr>
      <w:tr w:rsidR="00FC2198" w:rsidRPr="00072E75" w14:paraId="4FC2E1D1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05CB241B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5D34D648" w14:textId="77777777" w:rsidR="00FC2198" w:rsidRPr="00072E75" w:rsidRDefault="00FC2198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4F0D6405" w14:textId="77777777" w:rsidR="00FC2198" w:rsidRPr="00072E75" w:rsidRDefault="00AC461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94 – 100 </w:t>
            </w:r>
            <w:r w:rsidR="00FC2198" w:rsidRPr="00072E75">
              <w:rPr>
                <w:rFonts w:ascii="Times New Roman" w:hAnsi="Times New Roman" w:cs="Times New Roman"/>
                <w:sz w:val="18"/>
              </w:rPr>
              <w:t>% izvrstan (5)</w:t>
            </w:r>
          </w:p>
        </w:tc>
      </w:tr>
      <w:tr w:rsidR="00FC2198" w:rsidRPr="00072E75" w14:paraId="691BF89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25DEC24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6838D30E" w14:textId="7777777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studentska evaluacija nastave na razini Sveučilišta </w:t>
            </w:r>
          </w:p>
          <w:p w14:paraId="67059FD8" w14:textId="7777777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studentska evaluacija nastave na razini sastavnice</w:t>
            </w:r>
          </w:p>
          <w:p w14:paraId="5DD2178E" w14:textId="7777777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interna evaluacija nastave </w:t>
            </w:r>
          </w:p>
          <w:p w14:paraId="5FDE869D" w14:textId="7777777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76DF21AE" w14:textId="77777777" w:rsidR="00FC2198" w:rsidRPr="00072E75" w:rsidRDefault="00000000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FC2198" w:rsidRPr="00072E75" w14:paraId="4B4C6D02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11C6D61" w14:textId="77777777" w:rsidR="00FF1020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Napomena / </w:t>
            </w:r>
          </w:p>
          <w:p w14:paraId="6A9D08BD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3"/>
          </w:tcPr>
          <w:p w14:paraId="25652715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Sukladno čl. 6. </w:t>
            </w:r>
            <w:r w:rsidRPr="00072E75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3499241A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Prema čl. 14. </w:t>
            </w:r>
            <w:r w:rsidRPr="00072E75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072E75">
              <w:rPr>
                <w:rFonts w:ascii="Times New Roman" w:hAnsi="Times New Roman" w:cs="Times New Roman"/>
              </w:rPr>
              <w:t xml:space="preserve"> </w:t>
            </w: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[…] </w:t>
            </w:r>
          </w:p>
          <w:p w14:paraId="720ABA41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20985463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0EEA2EB6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490EC04D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8" w:history="1">
              <w:r w:rsidRPr="00072E75">
                <w:rPr>
                  <w:rStyle w:val="Hiperveza"/>
                  <w:rFonts w:ascii="Times New Roman" w:eastAsia="MS Gothic" w:hAnsi="Times New Roman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072E75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55F42F0D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1CDE0C7B" w14:textId="77777777" w:rsidR="00FC2198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51E14E4C" w14:textId="77777777" w:rsidR="00F81777" w:rsidRPr="00F81777" w:rsidRDefault="00F81777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73136D13" w14:textId="5DDE1B4D" w:rsidR="00F81777" w:rsidRPr="00072E75" w:rsidRDefault="00F81777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F81777">
              <w:rPr>
                <w:rFonts w:ascii="Times New Roman" w:eastAsia="MS Gothic" w:hAnsi="Times New Roman" w:cs="Times New Roman"/>
                <w:sz w:val="18"/>
              </w:rPr>
              <w:t>U kolegiju se koristi Merlin, sustav za e-učenje, pa su studentima/</w:t>
            </w:r>
            <w:proofErr w:type="spellStart"/>
            <w:r w:rsidRPr="00F81777">
              <w:rPr>
                <w:rFonts w:ascii="Times New Roman" w:eastAsia="MS Gothic" w:hAnsi="Times New Roman" w:cs="Times New Roman"/>
                <w:sz w:val="18"/>
              </w:rPr>
              <w:t>cama</w:t>
            </w:r>
            <w:proofErr w:type="spellEnd"/>
            <w:r w:rsidRPr="00F81777">
              <w:rPr>
                <w:rFonts w:ascii="Times New Roman" w:eastAsia="MS Gothic" w:hAnsi="Times New Roman" w:cs="Times New Roman"/>
                <w:sz w:val="18"/>
              </w:rPr>
              <w:t xml:space="preserve"> potrebni AAI računi.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</w:p>
        </w:tc>
      </w:tr>
    </w:tbl>
    <w:p w14:paraId="4DFED059" w14:textId="77777777" w:rsidR="00794496" w:rsidRPr="00072E75" w:rsidRDefault="00794496">
      <w:pPr>
        <w:rPr>
          <w:rFonts w:ascii="Times New Roman" w:hAnsi="Times New Roman" w:cs="Times New Roman"/>
          <w:sz w:val="24"/>
        </w:rPr>
      </w:pPr>
    </w:p>
    <w:sectPr w:rsidR="00794496" w:rsidRPr="00072E7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60698" w14:textId="77777777" w:rsidR="001F7208" w:rsidRDefault="001F7208" w:rsidP="009947BA">
      <w:pPr>
        <w:spacing w:before="0" w:after="0"/>
      </w:pPr>
      <w:r>
        <w:separator/>
      </w:r>
    </w:p>
  </w:endnote>
  <w:endnote w:type="continuationSeparator" w:id="0">
    <w:p w14:paraId="2C94A271" w14:textId="77777777" w:rsidR="001F7208" w:rsidRDefault="001F7208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CFF4B" w14:textId="77777777" w:rsidR="001F7208" w:rsidRDefault="001F7208" w:rsidP="009947BA">
      <w:pPr>
        <w:spacing w:before="0" w:after="0"/>
      </w:pPr>
      <w:r>
        <w:separator/>
      </w:r>
    </w:p>
  </w:footnote>
  <w:footnote w:type="continuationSeparator" w:id="0">
    <w:p w14:paraId="3FFCFD90" w14:textId="77777777" w:rsidR="001F7208" w:rsidRDefault="001F7208" w:rsidP="009947BA">
      <w:pPr>
        <w:spacing w:before="0" w:after="0"/>
      </w:pPr>
      <w:r>
        <w:continuationSeparator/>
      </w:r>
    </w:p>
  </w:footnote>
  <w:footnote w:id="1">
    <w:p w14:paraId="53BB7D87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089E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04EB94" wp14:editId="68CE771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B4413C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33B51F5D" wp14:editId="46810834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04EB9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4DB4413C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33B51F5D" wp14:editId="46810834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2B065BD5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2DFDCA54" w14:textId="77777777" w:rsidR="0079745E" w:rsidRDefault="0079745E" w:rsidP="0079745E">
    <w:pPr>
      <w:pStyle w:val="Zaglavlje"/>
    </w:pPr>
  </w:p>
  <w:p w14:paraId="7C47CB15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1A58"/>
    <w:multiLevelType w:val="hybridMultilevel"/>
    <w:tmpl w:val="E23EFC58"/>
    <w:lvl w:ilvl="0" w:tplc="BD24A67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116B1"/>
    <w:multiLevelType w:val="hybridMultilevel"/>
    <w:tmpl w:val="A852FAF8"/>
    <w:lvl w:ilvl="0" w:tplc="71CE6DB8">
      <w:start w:val="5"/>
      <w:numFmt w:val="bullet"/>
      <w:lvlText w:val="−"/>
      <w:lvlJc w:val="left"/>
      <w:pPr>
        <w:ind w:left="4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" w15:restartNumberingAfterBreak="0">
    <w:nsid w:val="35A70967"/>
    <w:multiLevelType w:val="multilevel"/>
    <w:tmpl w:val="ACFA6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905AEA"/>
    <w:multiLevelType w:val="multilevel"/>
    <w:tmpl w:val="35EA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C1188D"/>
    <w:multiLevelType w:val="hybridMultilevel"/>
    <w:tmpl w:val="239EE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D4FB2"/>
    <w:multiLevelType w:val="hybridMultilevel"/>
    <w:tmpl w:val="A9B297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C4E9F"/>
    <w:multiLevelType w:val="hybridMultilevel"/>
    <w:tmpl w:val="5D8089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F1CAE"/>
    <w:multiLevelType w:val="hybridMultilevel"/>
    <w:tmpl w:val="DC540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116C4"/>
    <w:multiLevelType w:val="hybridMultilevel"/>
    <w:tmpl w:val="03785632"/>
    <w:lvl w:ilvl="0" w:tplc="9AB4868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294797657">
    <w:abstractNumId w:val="0"/>
  </w:num>
  <w:num w:numId="2" w16cid:durableId="269630027">
    <w:abstractNumId w:val="1"/>
  </w:num>
  <w:num w:numId="3" w16cid:durableId="1545411342">
    <w:abstractNumId w:val="4"/>
  </w:num>
  <w:num w:numId="4" w16cid:durableId="722485820">
    <w:abstractNumId w:val="8"/>
  </w:num>
  <w:num w:numId="5" w16cid:durableId="565723291">
    <w:abstractNumId w:val="5"/>
  </w:num>
  <w:num w:numId="6" w16cid:durableId="964387779">
    <w:abstractNumId w:val="6"/>
  </w:num>
  <w:num w:numId="7" w16cid:durableId="284629258">
    <w:abstractNumId w:val="2"/>
  </w:num>
  <w:num w:numId="8" w16cid:durableId="782382506">
    <w:abstractNumId w:val="3"/>
  </w:num>
  <w:num w:numId="9" w16cid:durableId="15602849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72E75"/>
    <w:rsid w:val="000C0578"/>
    <w:rsid w:val="000C6C26"/>
    <w:rsid w:val="0010332B"/>
    <w:rsid w:val="00106437"/>
    <w:rsid w:val="001443A2"/>
    <w:rsid w:val="00150B32"/>
    <w:rsid w:val="00170BA4"/>
    <w:rsid w:val="00175BFD"/>
    <w:rsid w:val="00197510"/>
    <w:rsid w:val="001B68BE"/>
    <w:rsid w:val="001C7C51"/>
    <w:rsid w:val="001F7208"/>
    <w:rsid w:val="0022722C"/>
    <w:rsid w:val="00231AA3"/>
    <w:rsid w:val="00260A38"/>
    <w:rsid w:val="00273B05"/>
    <w:rsid w:val="0028545A"/>
    <w:rsid w:val="002934E2"/>
    <w:rsid w:val="0029791F"/>
    <w:rsid w:val="002E1CE6"/>
    <w:rsid w:val="002F2D22"/>
    <w:rsid w:val="00310F9A"/>
    <w:rsid w:val="0031685E"/>
    <w:rsid w:val="00326091"/>
    <w:rsid w:val="003440DD"/>
    <w:rsid w:val="00357643"/>
    <w:rsid w:val="00371634"/>
    <w:rsid w:val="00386E9C"/>
    <w:rsid w:val="00393964"/>
    <w:rsid w:val="003E0ABD"/>
    <w:rsid w:val="003F11B6"/>
    <w:rsid w:val="003F17B8"/>
    <w:rsid w:val="00453362"/>
    <w:rsid w:val="00461219"/>
    <w:rsid w:val="00466129"/>
    <w:rsid w:val="00470F6D"/>
    <w:rsid w:val="00483BC3"/>
    <w:rsid w:val="004B1B3D"/>
    <w:rsid w:val="004B553E"/>
    <w:rsid w:val="004B598E"/>
    <w:rsid w:val="004C2D5F"/>
    <w:rsid w:val="004E1B6A"/>
    <w:rsid w:val="005042F9"/>
    <w:rsid w:val="00507C65"/>
    <w:rsid w:val="00527C5F"/>
    <w:rsid w:val="005353ED"/>
    <w:rsid w:val="005514C3"/>
    <w:rsid w:val="005649BD"/>
    <w:rsid w:val="00585FB8"/>
    <w:rsid w:val="005C75FE"/>
    <w:rsid w:val="005D30BD"/>
    <w:rsid w:val="005D336E"/>
    <w:rsid w:val="005E1668"/>
    <w:rsid w:val="005E5F80"/>
    <w:rsid w:val="005F6E0B"/>
    <w:rsid w:val="0062328F"/>
    <w:rsid w:val="00652D17"/>
    <w:rsid w:val="00684BBC"/>
    <w:rsid w:val="00686608"/>
    <w:rsid w:val="006B4920"/>
    <w:rsid w:val="00700D7A"/>
    <w:rsid w:val="00711391"/>
    <w:rsid w:val="00716326"/>
    <w:rsid w:val="00721260"/>
    <w:rsid w:val="0072520D"/>
    <w:rsid w:val="007361E7"/>
    <w:rsid w:val="007368EB"/>
    <w:rsid w:val="0078125F"/>
    <w:rsid w:val="00794496"/>
    <w:rsid w:val="007967CC"/>
    <w:rsid w:val="0079745E"/>
    <w:rsid w:val="00797B40"/>
    <w:rsid w:val="007B483E"/>
    <w:rsid w:val="007C43A4"/>
    <w:rsid w:val="007D35C6"/>
    <w:rsid w:val="007D4D2D"/>
    <w:rsid w:val="00823115"/>
    <w:rsid w:val="00865776"/>
    <w:rsid w:val="00874D5D"/>
    <w:rsid w:val="00891C60"/>
    <w:rsid w:val="008942F0"/>
    <w:rsid w:val="00895924"/>
    <w:rsid w:val="008C7593"/>
    <w:rsid w:val="008D45DB"/>
    <w:rsid w:val="008E3E16"/>
    <w:rsid w:val="008F2F12"/>
    <w:rsid w:val="008F44CF"/>
    <w:rsid w:val="0090214F"/>
    <w:rsid w:val="00912D57"/>
    <w:rsid w:val="009163E6"/>
    <w:rsid w:val="009760E8"/>
    <w:rsid w:val="009947BA"/>
    <w:rsid w:val="0099547C"/>
    <w:rsid w:val="00997F41"/>
    <w:rsid w:val="009A3A9D"/>
    <w:rsid w:val="009C56B1"/>
    <w:rsid w:val="009D5226"/>
    <w:rsid w:val="009E2FD4"/>
    <w:rsid w:val="009E398E"/>
    <w:rsid w:val="009E65A8"/>
    <w:rsid w:val="009E7C20"/>
    <w:rsid w:val="00A24682"/>
    <w:rsid w:val="00A453CA"/>
    <w:rsid w:val="00A47EF6"/>
    <w:rsid w:val="00A9132B"/>
    <w:rsid w:val="00AA1A5A"/>
    <w:rsid w:val="00AB2B5F"/>
    <w:rsid w:val="00AC4616"/>
    <w:rsid w:val="00AC65B1"/>
    <w:rsid w:val="00AD23FB"/>
    <w:rsid w:val="00B07CE4"/>
    <w:rsid w:val="00B1665A"/>
    <w:rsid w:val="00B36DAC"/>
    <w:rsid w:val="00B71A57"/>
    <w:rsid w:val="00B7307A"/>
    <w:rsid w:val="00B73E6B"/>
    <w:rsid w:val="00BC06E6"/>
    <w:rsid w:val="00C02454"/>
    <w:rsid w:val="00C3477B"/>
    <w:rsid w:val="00C445AA"/>
    <w:rsid w:val="00C80651"/>
    <w:rsid w:val="00C85956"/>
    <w:rsid w:val="00C9733D"/>
    <w:rsid w:val="00CA3783"/>
    <w:rsid w:val="00CA517B"/>
    <w:rsid w:val="00CB23F4"/>
    <w:rsid w:val="00D136E4"/>
    <w:rsid w:val="00D31DB5"/>
    <w:rsid w:val="00D5334D"/>
    <w:rsid w:val="00D5523D"/>
    <w:rsid w:val="00D944DF"/>
    <w:rsid w:val="00DB6BDB"/>
    <w:rsid w:val="00DD110C"/>
    <w:rsid w:val="00DE6D53"/>
    <w:rsid w:val="00E02E56"/>
    <w:rsid w:val="00E06E39"/>
    <w:rsid w:val="00E07D73"/>
    <w:rsid w:val="00E17D18"/>
    <w:rsid w:val="00E30E67"/>
    <w:rsid w:val="00E52EDC"/>
    <w:rsid w:val="00E80B9E"/>
    <w:rsid w:val="00EB5A72"/>
    <w:rsid w:val="00F02A8F"/>
    <w:rsid w:val="00F220E9"/>
    <w:rsid w:val="00F22855"/>
    <w:rsid w:val="00F513E0"/>
    <w:rsid w:val="00F566DA"/>
    <w:rsid w:val="00F669DD"/>
    <w:rsid w:val="00F81777"/>
    <w:rsid w:val="00F82834"/>
    <w:rsid w:val="00F84F5E"/>
    <w:rsid w:val="00FA0A4B"/>
    <w:rsid w:val="00FC2198"/>
    <w:rsid w:val="00FC283E"/>
    <w:rsid w:val="00FD0CC8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F2EF4"/>
  <w15:docId w15:val="{1717B96A-EA97-4DBC-94B0-05129A30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4C2D5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C2D5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C2D5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C2D5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C2D5F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4C2D5F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4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DB20F-53CD-4A17-8B00-308C2299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1209</Words>
  <Characters>6897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ILončar</dc:creator>
  <cp:lastModifiedBy>Korisnik</cp:lastModifiedBy>
  <cp:revision>2</cp:revision>
  <cp:lastPrinted>2021-02-12T11:27:00Z</cp:lastPrinted>
  <dcterms:created xsi:type="dcterms:W3CDTF">2025-09-24T11:33:00Z</dcterms:created>
  <dcterms:modified xsi:type="dcterms:W3CDTF">2025-09-24T11:33:00Z</dcterms:modified>
</cp:coreProperties>
</file>