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0B4F9A34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16602B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16602B">
              <w:rPr>
                <w:rFonts w:ascii="Merriweather" w:eastAsia="Merriweather" w:hAnsi="Merriweather" w:cs="Merriweather"/>
                <w:sz w:val="20"/>
                <w:szCs w:val="20"/>
              </w:rPr>
              <w:t>6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36E7342F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Hrvatska </w:t>
            </w:r>
            <w:r w:rsidR="001E314F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leksikologija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074C8220" w:rsidR="00693F1A" w:rsidRDefault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093E5DF5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(jednopredmetni preddiplomski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69401DFE" w:rsidR="00693F1A" w:rsidRDefault="006F36C6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70825F48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29A3F356" w:rsidR="00693F1A" w:rsidRDefault="006F36C6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5C2F7154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6E06CB74" w:rsidR="00693F1A" w:rsidRDefault="001E31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6EE8D602" w:rsidR="00693F1A" w:rsidRDefault="001E314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03DF48F0" w:rsidR="00693F1A" w:rsidRDefault="0067707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2025BF61" w:rsidR="00693F1A" w:rsidRDefault="00677075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7DFFD2E5" w:rsidR="00693F1A" w:rsidRDefault="001E314F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ECD9B63" w14:textId="77777777" w:rsidR="001E314F" w:rsidRPr="001E314F" w:rsidRDefault="001E314F" w:rsidP="001E314F">
            <w:pPr>
              <w:spacing w:before="20" w:after="20"/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</w:pPr>
            <w:r w:rsidRPr="001E314F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PREDAVANJE: dv. 232 ponedjeljkom 16 – 18 h </w:t>
            </w:r>
          </w:p>
          <w:p w14:paraId="0A9BAB01" w14:textId="60CF0DDD" w:rsidR="0057562B" w:rsidRDefault="001E314F" w:rsidP="001E314F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E314F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SEMINAR: dv. 232 ponedjeljkom 18 – 20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7F149F23" w:rsidR="0057562B" w:rsidRDefault="001660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23</w:t>
            </w:r>
            <w:r w:rsidR="00842F13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0</w:t>
            </w:r>
            <w:r w:rsidR="00842F13">
              <w:rPr>
                <w:rFonts w:ascii="Merriweather" w:eastAsia="Merriweather" w:hAnsi="Merriweather" w:cs="Merriweather"/>
                <w:sz w:val="18"/>
                <w:szCs w:val="18"/>
              </w:rPr>
              <w:t>2. 202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="00842F13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0609E85C" w:rsidR="0057562B" w:rsidRDefault="001660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5</w:t>
            </w:r>
            <w:r w:rsidR="00842F13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06</w:t>
            </w:r>
            <w:r w:rsidR="00842F13">
              <w:rPr>
                <w:rFonts w:ascii="Merriweather" w:eastAsia="Merriweather" w:hAnsi="Merriweather" w:cs="Merriweather"/>
                <w:sz w:val="18"/>
                <w:szCs w:val="18"/>
              </w:rPr>
              <w:t>. 202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="00842F13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5321635E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6E655E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068461E1" w:rsidR="0057562B" w:rsidRDefault="006E655E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40B84D63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6E655E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6E655E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E1E35DC" w14:textId="77777777" w:rsidR="00C22C14" w:rsidRPr="00C502BE" w:rsidRDefault="00C22C14" w:rsidP="00C502BE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502BE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i napravljenih vježbi studenti će moći:</w:t>
            </w:r>
          </w:p>
          <w:p w14:paraId="0804F638" w14:textId="6A1DB357" w:rsidR="00C22C14" w:rsidRPr="00C22C14" w:rsidRDefault="00C22C14" w:rsidP="00C22C14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drediti i opisati temeljne pojmove iz područja hrvatske leksikologije;</w:t>
            </w:r>
          </w:p>
          <w:p w14:paraId="416665C9" w14:textId="1C4768AF" w:rsidR="00C22C14" w:rsidRPr="00C22C14" w:rsidRDefault="00C22C14" w:rsidP="00C22C14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pisati leksikološki sustav hrvatskog standardnog jezika;</w:t>
            </w:r>
          </w:p>
          <w:p w14:paraId="105BA6A4" w14:textId="460DE4CE" w:rsidR="00C22C14" w:rsidRPr="00C22C14" w:rsidRDefault="00C22C14" w:rsidP="00C22C14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o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svrnuti se na otvorena pitanja na području leksikologije u hrvatskom standardnom jeziku;</w:t>
            </w:r>
          </w:p>
          <w:p w14:paraId="27149428" w14:textId="55219FB1" w:rsidR="00C22C14" w:rsidRPr="00C22C14" w:rsidRDefault="00C22C14" w:rsidP="00C22C14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p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rimjereno primijeniti stečena znanja;  </w:t>
            </w:r>
          </w:p>
          <w:p w14:paraId="1E51BD1D" w14:textId="1D0C9ADF" w:rsidR="0057562B" w:rsidRPr="00F92DDC" w:rsidRDefault="00C22C14" w:rsidP="00C22C14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ovoditi leksikologiju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C502BE" w:rsidRDefault="00B84027" w:rsidP="00C502BE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502BE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31D8D881" w14:textId="77777777" w:rsidR="002F0031" w:rsidRPr="002F0031" w:rsidRDefault="002F0031" w:rsidP="002F003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2F0031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opisati genezu pismenosti u hrvatskom jeziku</w:t>
            </w:r>
          </w:p>
          <w:p w14:paraId="66F6A294" w14:textId="77777777" w:rsidR="002F0031" w:rsidRPr="002F0031" w:rsidRDefault="002F0031" w:rsidP="002F003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2F0031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identificirati i primijeniti hrvatsku standardnojezičnu normu na razini fonologije,  morfologije, sintakse i nadrečenične razine u pisanim i govornim tekstovima svih funkcionalnih stilova i diskursnih tipova hrvatskoga standardnog jezika </w:t>
            </w:r>
          </w:p>
          <w:p w14:paraId="06AFD08E" w14:textId="5908FCDD" w:rsidR="0057562B" w:rsidRPr="002F0031" w:rsidRDefault="002F0031" w:rsidP="002F003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2F0031">
              <w:rPr>
                <w:rFonts w:ascii="Merriweather" w:eastAsia="Merriweather" w:hAnsi="Merriweather" w:cs="Merriweather"/>
                <w:sz w:val="18"/>
                <w:szCs w:val="18"/>
              </w:rPr>
              <w:t>primijeniti i analizirati pravopisnu i pravogovornu normu hrvatskoga standardnog jezika</w:t>
            </w: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375AFB3C" w:rsidR="0057562B" w:rsidRPr="00C502BE" w:rsidRDefault="00B84027" w:rsidP="00C502BE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502BE">
              <w:rPr>
                <w:rFonts w:ascii="Merriweather" w:eastAsia="Merriweather" w:hAnsi="Merriweather" w:cs="Merriweather"/>
                <w:sz w:val="18"/>
                <w:szCs w:val="18"/>
              </w:rPr>
              <w:t>Obvezna prisutnost na minimalno 70% predavanja i seminara. Napisan i izložen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44D1C915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129DB571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F38BD83" w14:textId="5DC65819" w:rsidR="00022C51" w:rsidRPr="00022C51" w:rsidRDefault="00022C51" w:rsidP="00022C51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 w:rsidR="00677075"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. lipnja 202</w:t>
            </w:r>
            <w:r w:rsidR="00677075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  <w:p w14:paraId="5ECB166A" w14:textId="77777777" w:rsidR="00022C51" w:rsidRPr="00022C51" w:rsidRDefault="00022C51" w:rsidP="00022C51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3027D9D1" w14:textId="40F3232E" w:rsidR="00022C51" w:rsidRPr="00022C51" w:rsidRDefault="00022C51" w:rsidP="00022C51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 w:rsidR="00677075">
              <w:rPr>
                <w:rFonts w:ascii="Merriweather" w:eastAsia="Merriweather" w:hAnsi="Merriweather" w:cs="Merriweather"/>
                <w:sz w:val="18"/>
                <w:szCs w:val="18"/>
              </w:rPr>
              <w:t>23</w:t>
            </w: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. lipnja 202</w:t>
            </w:r>
            <w:r w:rsidR="00677075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  <w:p w14:paraId="09D960E5" w14:textId="37C7741D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2547E8FC" w14:textId="11CB4D7F" w:rsidR="00022C51" w:rsidRPr="00022C51" w:rsidRDefault="00022C51" w:rsidP="00022C51">
            <w:pPr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ispitni rok </w:t>
            </w:r>
            <w:r w:rsidR="00677075"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. rujna 202</w:t>
            </w:r>
            <w:r w:rsidR="00677075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  <w:p w14:paraId="52C1D86C" w14:textId="77777777" w:rsidR="00022C51" w:rsidRPr="00022C51" w:rsidRDefault="00022C51" w:rsidP="00022C51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366EC28" w14:textId="750F0FC8" w:rsidR="0057562B" w:rsidRPr="00022C51" w:rsidRDefault="00022C51" w:rsidP="00022C51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ispitni rok 1</w:t>
            </w:r>
            <w:r w:rsidR="00677075">
              <w:rPr>
                <w:rFonts w:ascii="Merriweather" w:eastAsia="Merriweather" w:hAnsi="Merriweather" w:cs="Merriweather"/>
                <w:sz w:val="18"/>
                <w:szCs w:val="18"/>
              </w:rPr>
              <w:t>5</w:t>
            </w: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. rujna 202</w:t>
            </w:r>
            <w:r w:rsidR="00677075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022C51">
              <w:rPr>
                <w:rFonts w:ascii="Merriweather" w:eastAsia="Merriweather" w:hAnsi="Merriweather" w:cs="Merriweather"/>
                <w:sz w:val="18"/>
                <w:szCs w:val="18"/>
              </w:rPr>
              <w:t>. u 16 sati u 232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9B5EF5" w14:textId="01254D51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sa strukturom leksika hrvatskoga standardnog jezika, s osnovnim leksičko-semantičkim odnosima u njemu te s raslojavanjem leksika i leksičkim posuđivanjem.</w:t>
            </w:r>
          </w:p>
        </w:tc>
      </w:tr>
      <w:tr w:rsidR="0057562B" w:rsidRPr="00C22C14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Pr="00C22C14" w:rsidRDefault="0057562B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D7288A7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1. Leksikologija kao jezikoslovna disciplina. Njezin odnos prema ostalim leksičkim disciplinama. Leksikologija i leksikografija. Leksikologija prema lingvističkim disciplinama (fonologiji, morfologiji, sintaksi, tvorbi riječi, etimologiji).</w:t>
            </w:r>
          </w:p>
          <w:p w14:paraId="0DF1631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2. Riječ i leksem. Pravopisna, gramatička i fonološka riječ. Leksem kao ukupnost oblika i značenja jedne riječi. Struktura leksema. Aloleks. Leksik. Leksikon. Leksička jedinica. Mentalni leksikon.</w:t>
            </w:r>
          </w:p>
          <w:p w14:paraId="0073E6FE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3. Definicija značenja. Ogden-Richardsov trokut. Leksičko značenje. Denotacija. Konotacija. Domena primjene. Tipovi značenja. Raščlamba značenja. Jedinica  raščlambe. Vrsta raščlambe (komponentna, konceptualna, prototipna, asocijativna).</w:t>
            </w:r>
          </w:p>
          <w:p w14:paraId="79714C2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4. Jednoznačnost i višeznačnost leksema. Polisemija. Mehanizmi polisemije: leksička metafora, leksička metonimija i leksička sinegdoha.</w:t>
            </w:r>
          </w:p>
          <w:p w14:paraId="0A826E2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5. Antonimija i antonimi. Pojam suprotnosti. Vrste suprotnosti. Klasifikacija antonima. Raznokorijenski i istokorijenski antonimi. Konverzivni, kvalitativni (stupnjeviti), koordinacijski, vektorni i komplementarni antonimi. Općejezični i kontekstualni antonimi. Enantiosemija.</w:t>
            </w:r>
          </w:p>
          <w:p w14:paraId="48C7827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6. Sinonimija i sinonimi. Istoznačnost i bliskoznačnost. Istoznačnice i bliskoznačnice. Skala sinonimičnosti. Pravi i nepravi, apsolutni i relativni sinonimi. Sinonimski niz. Sinonimija i sinonimičnost. Referencija, koreferencija, endofora, (anafora i katafora) i egzofora (deiksija i homofora). Elementi leksičke sinonimičnosti. Sinonimični odnosi u tekstu. Kognitivni sinonimi. </w:t>
            </w:r>
          </w:p>
          <w:p w14:paraId="28E3E119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7. Homonimija i homonimi. Leksička i morfološka homonimija. Homonimi, homografi i homofoni. Definicija homonima. Pravi i nepravi homonimi. Potpuni i djelomični homonimi. </w:t>
            </w:r>
          </w:p>
          <w:p w14:paraId="493F50D3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8.  Putovi nastanka homonima. Primarni („pravi“) homonimi. Tvorbeni homonimi. Homonimi nastali posuđivanjem i prilagodbom posuđenica. Raspad višeznačnosti. Homonimski konflikt.</w:t>
            </w:r>
          </w:p>
          <w:p w14:paraId="1D0C9934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9. Hiperonimija i hiponimija. Kohiponimija. Meronimija. Holonimija. Paronimija.</w:t>
            </w:r>
          </w:p>
          <w:p w14:paraId="075E1E9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10. Raslojavanje leksika. Vremensko raslojavanje leksika. Aktivni i pasivni leksik. Historizmi. Arhaizmi. Zastarjelice. Neologizmi.</w:t>
            </w:r>
          </w:p>
          <w:p w14:paraId="40C8FB6C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11.  Leksemi na prijelazu. Područno raslojavanje leksika. Lokalizmi. Regionalizmi. Dijalektizmi.</w:t>
            </w:r>
          </w:p>
          <w:p w14:paraId="79623346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12. Jezici u kontaktu. Model i replika. Prilagodba modela: potpuna, nulta, djelomična ili kompromisna, slobodna.</w:t>
            </w:r>
          </w:p>
          <w:p w14:paraId="47560ADA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13. Transfonemizacija, transmorfemizacija, transderivacija, transsintaktizacija, transsemantizacija. Kontaktološki rječnici.</w:t>
            </w:r>
          </w:p>
          <w:p w14:paraId="4AEB21F0" w14:textId="77777777" w:rsidR="00C22C14" w:rsidRPr="00C22C14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14. Jezični purizam. Ksenofobni, arhaični, elitistički, reformistički, etnografski purizam. Vanjske i unutarnje mete jezičnoga purizma. Racionalna i iracionalna motivacija jezičnoga purizam</w:t>
            </w:r>
          </w:p>
          <w:p w14:paraId="46C4A8CA" w14:textId="3981DEBC" w:rsidR="0057562B" w:rsidRPr="00B84027" w:rsidRDefault="00C22C14" w:rsidP="00C22C1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15. Sinteza.</w:t>
            </w: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14D075F" w14:textId="27F2BEEC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Lakoff, George; Mark Johnson </w:t>
            </w:r>
            <w:r w:rsidR="009C2D27">
              <w:rPr>
                <w:rFonts w:ascii="Merriweather" w:eastAsia="Merriweather" w:hAnsi="Merriweather" w:cs="Merriweather"/>
                <w:sz w:val="18"/>
                <w:szCs w:val="18"/>
              </w:rPr>
              <w:t>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2015</w:t>
            </w:r>
            <w:r w:rsidR="009C2D27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Metafore koje život znače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Prev. Anera Ryznar. Zagreb: Disput.</w:t>
            </w:r>
          </w:p>
          <w:p w14:paraId="532078F7" w14:textId="6548A80B" w:rsid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Petrović, Bernardina</w:t>
            </w:r>
            <w:r w:rsidR="009C2D2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</w:t>
            </w:r>
            <w:r w:rsidR="009C2D27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AA3091">
              <w:rPr>
                <w:rFonts w:ascii="Merriweather" w:eastAsia="Merriweather" w:hAnsi="Merriweather" w:cs="Merriweather"/>
                <w:sz w:val="18"/>
                <w:szCs w:val="18"/>
              </w:rPr>
              <w:t>Sinonimija u leksičkome sustavu hrvatskoga jezika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U</w:t>
            </w:r>
            <w:r w:rsidRPr="00AA3091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: Sinonimija i sinonimičnost u hrvatskome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: 91–146. Zagreb: Hrvatska sveučilišna naklada.</w:t>
            </w:r>
          </w:p>
          <w:p w14:paraId="4FBF4948" w14:textId="5BEB176B" w:rsidR="0016602B" w:rsidRPr="00C22C14" w:rsidRDefault="0016602B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Pišković</w:t>
            </w:r>
            <w:r w:rsidR="0067707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Tatjana (2024). </w:t>
            </w:r>
            <w:r w:rsidR="00677075" w:rsidRPr="0067707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leksičku semantiku hrvatskoga jezika</w:t>
            </w:r>
            <w:r w:rsidR="00677075"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1FCD7113" w14:textId="528BDE14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Raffaeli, Ida 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2015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 značenju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semantiku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2777BB79" w14:textId="77777777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Samardžija, M. 1989. Homonimija u hrvatskom književnom jeziku. </w:t>
            </w:r>
            <w:r w:rsidRPr="00AA3091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Radovi Zavoda za slavensku filologiju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24, 1–70.</w:t>
            </w:r>
          </w:p>
          <w:p w14:paraId="375FD511" w14:textId="05AB3E02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Šarić, Ljiljana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2007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7A441D">
              <w:rPr>
                <w:rFonts w:ascii="Merriweather" w:eastAsia="Merriweather" w:hAnsi="Merriweather" w:cs="Merriweather"/>
                <w:sz w:val="18"/>
                <w:szCs w:val="18"/>
              </w:rPr>
              <w:t>Klasifikacija antonima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U: </w:t>
            </w:r>
            <w:r w:rsidRPr="007A441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Antonimija u hrvatskome jeziku: semantički, tvorbeni i sintaktički opis</w:t>
            </w: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: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80–121. Zagreb: Hrvatska sveučilišna naklada.</w:t>
            </w:r>
          </w:p>
          <w:p w14:paraId="727DCB48" w14:textId="311D0880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Šimunović, Petar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2009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Uvod u hrvatsko imenoslovlje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Golden marketing-Tehnička knjiga.</w:t>
            </w:r>
          </w:p>
          <w:p w14:paraId="5EEC8EC0" w14:textId="126CAE20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Mikić Čolić, Ana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2021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 u hrvatskome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Osijek: Sveučilište Josipa Jurja Strossmayera u Osijeku, Filozofski fakultet.</w:t>
            </w:r>
          </w:p>
          <w:p w14:paraId="342D56DC" w14:textId="0C295AD2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Trask, Robert Lawrence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Temeljni lingvistički pojmovi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 Preveo Benedikt Perak. [Afazija. Analogija. Arbitrarnost. Denotacija. Dijalekt. Disleksija. Društveno raslojavanje jezika. Etimologija. Frazem. Ikoničnost. Ime. Jezični dodir. Jezični znak. Komponentna analiza. Konotacija. Leksik. Leksikografija. Metafora. Onomastika. Posuđenica. Pragmatika. Semantička uloga. Semantika. Semiotika.]</w:t>
            </w:r>
          </w:p>
          <w:p w14:paraId="55E4795D" w14:textId="77777777" w:rsidR="0057562B" w:rsidRDefault="00C22C14" w:rsidP="00640635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Turk, Marija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2013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64063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Jezično kalkiranje u teoriji i praksi. Prilog lingvistici jezičnih dodira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Zagreb/Rijeka: Hrvatska sveučilišna naklada/Filozofski fakultet Sveučilišta u Rijeci.</w:t>
            </w:r>
          </w:p>
          <w:p w14:paraId="4EAEF11D" w14:textId="0EEA845C" w:rsidR="00640635" w:rsidRDefault="00640635" w:rsidP="00640635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20098C2" w14:textId="359AD2E2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Berruto, Gaetano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1994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Semantika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Antibarbarus. Prevela Iva Grgić.</w:t>
            </w:r>
          </w:p>
          <w:p w14:paraId="3BF10991" w14:textId="48ABEBCA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Bratanić, Maja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1994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640635">
              <w:rPr>
                <w:rFonts w:ascii="Merriweather" w:eastAsia="Merriweather" w:hAnsi="Merriweather" w:cs="Merriweather"/>
                <w:sz w:val="18"/>
                <w:szCs w:val="18"/>
              </w:rPr>
              <w:t>Leksikologija i leksikografija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64063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Filologija 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22/23, 235–244.</w:t>
            </w:r>
          </w:p>
          <w:p w14:paraId="2908D745" w14:textId="3F3C6B62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Cruse, D. A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.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1986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Lexical semantics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Cambridge: Cambridge University Press.</w:t>
            </w:r>
          </w:p>
          <w:p w14:paraId="53373281" w14:textId="65F380CA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Erdeljac, Vlasta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2009</w:t>
            </w:r>
            <w:r w:rsidR="00640635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Mentalni leksikon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Ibis grafika.</w:t>
            </w:r>
          </w:p>
          <w:p w14:paraId="079960CC" w14:textId="5B206CEF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Filipović, Rudolf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1986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Teorija jezika u kontaktu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JAZU – Školska knjiga.</w:t>
            </w:r>
          </w:p>
          <w:p w14:paraId="22233519" w14:textId="6A1C1AE9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Hudaček, Lana; Milica Mihaljević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2009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Homonimija kao leksikografski problem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35, 159–186.</w:t>
            </w:r>
          </w:p>
          <w:p w14:paraId="3BB8C265" w14:textId="08DF4ADA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Hudeček, Lana; Mihaljević, Milica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2012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terminološki priručnik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jezikoslovlje.</w:t>
            </w:r>
          </w:p>
          <w:p w14:paraId="3A066D04" w14:textId="1A2F01FD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Kapetanović, Amir 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2005/2006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Historizmi i semantičke promjene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31, 153–163. </w:t>
            </w:r>
          </w:p>
          <w:p w14:paraId="23910181" w14:textId="1C586F5A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Kapetanović, Amir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2004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Arhaizmi u hrvatskom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Doktorska disertacija. Zagreb: Filozofski fakultet.</w:t>
            </w:r>
          </w:p>
          <w:p w14:paraId="0CF37D8B" w14:textId="12CABD22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Lyons, John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1996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Linguistic semantics: an introduction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Cambridge: Cambridge University Press.</w:t>
            </w:r>
          </w:p>
          <w:p w14:paraId="74240281" w14:textId="2BF69710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Mršić, Dubravko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2000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Eponimski leksikon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Matica hrvatska.</w:t>
            </w:r>
          </w:p>
          <w:p w14:paraId="2480F3DE" w14:textId="6D581364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Muhvić-Dimanovski, Vesna 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Neologizmi. Problemi teorije i primjene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FF press.</w:t>
            </w:r>
          </w:p>
          <w:p w14:paraId="02185FCC" w14:textId="693E17F1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Samardžija, Marko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1989/1990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O egzotizmima u hrvatskom književnom jeziku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Jezik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37: 77–81.</w:t>
            </w:r>
          </w:p>
          <w:p w14:paraId="7C1FC7E8" w14:textId="0C3DFA54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Samardžija, Marko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1995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Leksikologija s poviješću hrvatskoga jezika. 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Zagreb: Školska knjiga. Popravljena izdanja: Zagreb: Školska knjiga,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  <w:vertAlign w:val="superscript"/>
              </w:rPr>
              <w:t>1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1998.,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  <w:vertAlign w:val="superscript"/>
              </w:rPr>
              <w:t>2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2000.,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  <w:vertAlign w:val="superscript"/>
              </w:rPr>
              <w:t>3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2001.,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  <w:vertAlign w:val="superscript"/>
              </w:rPr>
              <w:t>4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2003.</w:t>
            </w:r>
          </w:p>
          <w:p w14:paraId="6A451554" w14:textId="60DDEE46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Šarić, Ljiljana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1994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Antonimija u strukturi jednojezičnih rječnika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Filologija 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22/23: 269–274.</w:t>
            </w:r>
          </w:p>
          <w:p w14:paraId="775026A2" w14:textId="3E567BA5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Tafra, Branka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2005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Od riječi do rječnika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58E6FD00" w14:textId="759D1AA0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Znika, Marija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1995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sz w:val="18"/>
                <w:szCs w:val="18"/>
              </w:rPr>
              <w:t>Sinonimija i kontekst: na primjerima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24/25: 387-390.</w:t>
            </w:r>
          </w:p>
          <w:p w14:paraId="3084D56C" w14:textId="243DE106" w:rsidR="00C22C14" w:rsidRPr="00C22C14" w:rsidRDefault="00C22C14" w:rsidP="00C22C14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Zgusta, Ladislav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1991</w:t>
            </w:r>
            <w:r w:rsidR="00BB791B"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FE4F93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Priručnik leksikografije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 Sarajevo: Svjetlost.</w:t>
            </w:r>
          </w:p>
          <w:p w14:paraId="3233D6C9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428F15AB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0 – 60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0950095D" w:rsidR="0057562B" w:rsidRDefault="00C22C14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61 – 69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923E215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70 – 81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2EED16ED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81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7842885" w:rsidR="0057562B" w:rsidRDefault="00FE4F93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E4F93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U kolegiju se koristi Merlin, sustav za e-učenje, pa su studentima/cama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8C5D8" w14:textId="77777777" w:rsidR="00EC44FA" w:rsidRDefault="00EC44FA">
      <w:pPr>
        <w:spacing w:before="0" w:after="0"/>
      </w:pPr>
      <w:r>
        <w:separator/>
      </w:r>
    </w:p>
  </w:endnote>
  <w:endnote w:type="continuationSeparator" w:id="0">
    <w:p w14:paraId="116EF6E3" w14:textId="77777777" w:rsidR="00EC44FA" w:rsidRDefault="00EC44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DB094" w14:textId="77777777" w:rsidR="00EC44FA" w:rsidRDefault="00EC44FA">
      <w:pPr>
        <w:spacing w:before="0" w:after="0"/>
      </w:pPr>
      <w:r>
        <w:separator/>
      </w:r>
    </w:p>
  </w:footnote>
  <w:footnote w:type="continuationSeparator" w:id="0">
    <w:p w14:paraId="4AB5D28C" w14:textId="77777777" w:rsidR="00EC44FA" w:rsidRDefault="00EC44FA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4BD9" w14:textId="77777777" w:rsidR="00693F1A" w:rsidRDefault="00B360C4">
    <w:pPr>
      <w:pStyle w:val="Heading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A563EA" w:rsidRDefault="00B360C4" w:rsidP="007974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A563EA" w:rsidRDefault="00B360C4" w:rsidP="0079745E">
                    <w:r>
                      <w:rPr>
                        <w:noProof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37A23"/>
    <w:multiLevelType w:val="hybridMultilevel"/>
    <w:tmpl w:val="CC04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E7DD0"/>
    <w:multiLevelType w:val="hybridMultilevel"/>
    <w:tmpl w:val="FBF206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16B6"/>
    <w:multiLevelType w:val="hybridMultilevel"/>
    <w:tmpl w:val="E2C07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630764">
    <w:abstractNumId w:val="4"/>
  </w:num>
  <w:num w:numId="2" w16cid:durableId="1392264007">
    <w:abstractNumId w:val="5"/>
  </w:num>
  <w:num w:numId="3" w16cid:durableId="1423530961">
    <w:abstractNumId w:val="2"/>
  </w:num>
  <w:num w:numId="4" w16cid:durableId="1122382087">
    <w:abstractNumId w:val="0"/>
  </w:num>
  <w:num w:numId="5" w16cid:durableId="1453934733">
    <w:abstractNumId w:val="1"/>
  </w:num>
  <w:num w:numId="6" w16cid:durableId="767771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022C51"/>
    <w:rsid w:val="00077983"/>
    <w:rsid w:val="0016602B"/>
    <w:rsid w:val="00180672"/>
    <w:rsid w:val="001E314F"/>
    <w:rsid w:val="002B1A6F"/>
    <w:rsid w:val="002F0031"/>
    <w:rsid w:val="0032450F"/>
    <w:rsid w:val="0057562B"/>
    <w:rsid w:val="005806BB"/>
    <w:rsid w:val="00640635"/>
    <w:rsid w:val="006473B5"/>
    <w:rsid w:val="00677075"/>
    <w:rsid w:val="00693984"/>
    <w:rsid w:val="00693F1A"/>
    <w:rsid w:val="006C3322"/>
    <w:rsid w:val="006E655E"/>
    <w:rsid w:val="006F36C6"/>
    <w:rsid w:val="00732C29"/>
    <w:rsid w:val="007807DC"/>
    <w:rsid w:val="007A441D"/>
    <w:rsid w:val="007C3E12"/>
    <w:rsid w:val="00842F13"/>
    <w:rsid w:val="009C2D27"/>
    <w:rsid w:val="009C7E60"/>
    <w:rsid w:val="00A21EBD"/>
    <w:rsid w:val="00A357D6"/>
    <w:rsid w:val="00A563EA"/>
    <w:rsid w:val="00AA3091"/>
    <w:rsid w:val="00B360C4"/>
    <w:rsid w:val="00B84027"/>
    <w:rsid w:val="00BB791B"/>
    <w:rsid w:val="00BC2555"/>
    <w:rsid w:val="00C22C14"/>
    <w:rsid w:val="00C502BE"/>
    <w:rsid w:val="00EC44FA"/>
    <w:rsid w:val="00F36585"/>
    <w:rsid w:val="00F47BF9"/>
    <w:rsid w:val="00F92DDC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Petešić Šušak</dc:creator>
  <cp:lastModifiedBy>Ivana Petešić Šušak</cp:lastModifiedBy>
  <cp:revision>2</cp:revision>
  <dcterms:created xsi:type="dcterms:W3CDTF">2025-09-25T04:49:00Z</dcterms:created>
  <dcterms:modified xsi:type="dcterms:W3CDTF">2025-09-25T04:49:00Z</dcterms:modified>
</cp:coreProperties>
</file>