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FB"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Referencafusnote"/>
          <w:rFonts w:ascii="Merriweather" w:hAnsi="Merriweather" w:cs="Times New Roman"/>
          <w:sz w:val="24"/>
        </w:rPr>
        <w:footnoteReference w:id="1"/>
      </w:r>
      <w:r w:rsidRPr="00FF1020">
        <w:rPr>
          <w:rFonts w:ascii="Merriweather" w:hAnsi="Merriweather" w:cs="Times New Roman"/>
          <w:b/>
          <w:sz w:val="24"/>
        </w:rPr>
        <w:t>)</w:t>
      </w:r>
    </w:p>
    <w:tbl>
      <w:tblPr>
        <w:tblStyle w:val="Reetkatablice"/>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rsidTr="00FC283E">
        <w:tc>
          <w:tcPr>
            <w:tcW w:w="1802" w:type="dxa"/>
            <w:shd w:val="clear" w:color="auto" w:fill="F2F2F2" w:themeFill="background1" w:themeFillShade="F2"/>
            <w:vAlign w:val="center"/>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rsidR="004B553E" w:rsidRPr="00FF1020" w:rsidRDefault="002E13D7" w:rsidP="0079745E">
            <w:pPr>
              <w:spacing w:before="20" w:after="20"/>
              <w:rPr>
                <w:rFonts w:ascii="Merriweather" w:hAnsi="Merriweather" w:cs="Times New Roman"/>
                <w:b/>
                <w:sz w:val="20"/>
              </w:rPr>
            </w:pPr>
            <w:r>
              <w:rPr>
                <w:rFonts w:ascii="Merriweather" w:hAnsi="Merriweather" w:cs="Times New Roman"/>
                <w:b/>
                <w:sz w:val="20"/>
              </w:rPr>
              <w:t>Odjel za kroatistiku</w:t>
            </w:r>
          </w:p>
        </w:tc>
        <w:tc>
          <w:tcPr>
            <w:tcW w:w="758" w:type="dxa"/>
            <w:gridSpan w:val="5"/>
            <w:shd w:val="clear" w:color="auto" w:fill="F2F2F2" w:themeFill="background1" w:themeFillShade="F2"/>
          </w:tcPr>
          <w:p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rsidR="004B553E" w:rsidRPr="00FF1020" w:rsidRDefault="000610B9" w:rsidP="0079745E">
            <w:pPr>
              <w:spacing w:before="20" w:after="20"/>
              <w:jc w:val="center"/>
              <w:rPr>
                <w:rFonts w:ascii="Merriweather" w:hAnsi="Merriweather" w:cs="Times New Roman"/>
                <w:sz w:val="20"/>
              </w:rPr>
            </w:pPr>
            <w:r>
              <w:rPr>
                <w:rFonts w:ascii="Merriweather" w:hAnsi="Merriweather" w:cs="Times New Roman"/>
                <w:sz w:val="20"/>
              </w:rPr>
              <w:t>2024</w:t>
            </w:r>
            <w:r w:rsidR="00FF1020">
              <w:rPr>
                <w:rFonts w:ascii="Merriweather" w:hAnsi="Merriweather" w:cs="Times New Roman"/>
                <w:sz w:val="20"/>
              </w:rPr>
              <w:t>/202</w:t>
            </w:r>
            <w:r>
              <w:rPr>
                <w:rFonts w:ascii="Merriweather" w:hAnsi="Merriweather" w:cs="Times New Roman"/>
                <w:sz w:val="20"/>
              </w:rPr>
              <w:t>5</w:t>
            </w:r>
            <w:r w:rsidR="00FF1020">
              <w:rPr>
                <w:rFonts w:ascii="Merriweather" w:hAnsi="Merriweather" w:cs="Times New Roman"/>
                <w:sz w:val="20"/>
              </w:rPr>
              <w:t>.</w:t>
            </w:r>
          </w:p>
        </w:tc>
      </w:tr>
      <w:tr w:rsidR="004B553E" w:rsidRPr="00FF1020" w:rsidTr="00FF1020">
        <w:trPr>
          <w:trHeight w:val="178"/>
        </w:trPr>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rsidR="004B553E" w:rsidRPr="00FF1020" w:rsidRDefault="002E13D7" w:rsidP="0079745E">
            <w:pPr>
              <w:spacing w:before="20" w:after="20"/>
              <w:rPr>
                <w:rFonts w:ascii="Merriweather" w:hAnsi="Merriweather" w:cs="Times New Roman"/>
                <w:b/>
                <w:sz w:val="20"/>
              </w:rPr>
            </w:pPr>
            <w:r>
              <w:rPr>
                <w:rFonts w:ascii="Merriweather" w:hAnsi="Merriweather" w:cs="Times New Roman"/>
                <w:b/>
                <w:sz w:val="20"/>
              </w:rPr>
              <w:t>Hrvatska književnost u 20. stoljeću I (modernizam, ekspresionizam, sintetički realizam)</w:t>
            </w:r>
          </w:p>
        </w:tc>
        <w:tc>
          <w:tcPr>
            <w:tcW w:w="758" w:type="dxa"/>
            <w:gridSpan w:val="5"/>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rsidR="004B553E" w:rsidRPr="00FF1020" w:rsidRDefault="002E13D7" w:rsidP="0079745E">
            <w:pPr>
              <w:spacing w:before="20" w:after="20"/>
              <w:jc w:val="center"/>
              <w:rPr>
                <w:rFonts w:ascii="Merriweather" w:hAnsi="Merriweather" w:cs="Times New Roman"/>
                <w:b/>
                <w:sz w:val="20"/>
              </w:rPr>
            </w:pPr>
            <w:r>
              <w:rPr>
                <w:rFonts w:ascii="Merriweather" w:hAnsi="Merriweather" w:cs="Times New Roman"/>
                <w:b/>
                <w:sz w:val="20"/>
              </w:rPr>
              <w:t>6</w:t>
            </w:r>
          </w:p>
        </w:tc>
      </w:tr>
      <w:tr w:rsidR="004B553E" w:rsidRPr="00FF1020" w:rsidTr="00FC283E">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rsidR="004B553E" w:rsidRPr="00FF1020" w:rsidRDefault="000610B9" w:rsidP="0079745E">
            <w:pPr>
              <w:spacing w:before="20" w:after="20"/>
              <w:rPr>
                <w:rFonts w:ascii="Merriweather" w:hAnsi="Merriweather" w:cs="Times New Roman"/>
                <w:b/>
                <w:sz w:val="20"/>
              </w:rPr>
            </w:pPr>
            <w:r>
              <w:rPr>
                <w:rFonts w:ascii="Merriweather" w:hAnsi="Merriweather" w:cs="Times New Roman"/>
                <w:b/>
                <w:sz w:val="20"/>
              </w:rPr>
              <w:t>Prije</w:t>
            </w:r>
            <w:r w:rsidR="002E13D7">
              <w:rPr>
                <w:rFonts w:ascii="Merriweather" w:hAnsi="Merriweather" w:cs="Times New Roman"/>
                <w:b/>
                <w:sz w:val="20"/>
              </w:rPr>
              <w:t>diplomski sveučilišni jednoporedmetni studij hrvatskoga jezika i književnosti</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rsidR="004B553E" w:rsidRPr="00FF1020" w:rsidRDefault="00167D1F"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0610B9">
              <w:rPr>
                <w:rFonts w:ascii="Merriweather" w:hAnsi="Merriweather" w:cs="Times New Roman"/>
                <w:sz w:val="17"/>
                <w:szCs w:val="17"/>
              </w:rPr>
              <w:t xml:space="preserve"> prije</w:t>
            </w:r>
            <w:r w:rsidR="004B553E" w:rsidRPr="00FF1020">
              <w:rPr>
                <w:rFonts w:ascii="Merriweather" w:hAnsi="Merriweather" w:cs="Times New Roman"/>
                <w:sz w:val="17"/>
                <w:szCs w:val="17"/>
              </w:rPr>
              <w:t xml:space="preserve">diplomski </w:t>
            </w:r>
          </w:p>
        </w:tc>
        <w:tc>
          <w:tcPr>
            <w:tcW w:w="1531" w:type="dxa"/>
            <w:gridSpan w:val="8"/>
          </w:tcPr>
          <w:p w:rsidR="004B553E" w:rsidRPr="00FF1020" w:rsidRDefault="00167D1F"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rsidR="004B553E" w:rsidRPr="00FF1020" w:rsidRDefault="00167D1F"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rsidR="004B553E" w:rsidRPr="00FF1020" w:rsidRDefault="00167D1F"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rsidR="004B553E" w:rsidRPr="00FF1020" w:rsidRDefault="00167D1F"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rsidR="004B553E" w:rsidRPr="00FF1020" w:rsidRDefault="00167D1F"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EndPr/>
              <w:sdtContent>
                <w:r w:rsidR="00D5334D"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rsidR="004B553E" w:rsidRPr="00FF1020" w:rsidRDefault="00167D1F"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rsidR="004B553E" w:rsidRPr="00FF1020" w:rsidRDefault="00167D1F"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rsidR="004B553E" w:rsidRPr="00FF1020" w:rsidRDefault="00167D1F"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rsidR="004B553E" w:rsidRPr="00FF1020" w:rsidRDefault="00167D1F"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1"/>
                  <w14:checkedState w14:val="2612" w14:font="MS Gothic"/>
                  <w14:uncheckedState w14:val="2610" w14:font="MS Gothic"/>
                </w14:checkbox>
              </w:sdtPr>
              <w:sdtEndPr/>
              <w:sdtContent>
                <w:r w:rsidR="008C6C35">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zimski</w:t>
            </w:r>
          </w:p>
          <w:p w:rsidR="004B553E" w:rsidRPr="00FF1020" w:rsidRDefault="00167D1F"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rsidR="004B553E" w:rsidRPr="00FF1020" w:rsidRDefault="00167D1F"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rsidR="004B553E" w:rsidRPr="00FF1020" w:rsidRDefault="00167D1F"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rsidR="004B553E" w:rsidRPr="00FF1020" w:rsidRDefault="00167D1F"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rsidR="004B553E" w:rsidRPr="00FF1020" w:rsidRDefault="00167D1F"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rsidR="004B553E" w:rsidRPr="00FF1020" w:rsidRDefault="00167D1F"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V.</w:t>
            </w:r>
          </w:p>
        </w:tc>
        <w:tc>
          <w:tcPr>
            <w:tcW w:w="1103" w:type="dxa"/>
            <w:vAlign w:val="center"/>
          </w:tcPr>
          <w:p w:rsidR="004B553E" w:rsidRPr="00FF1020" w:rsidRDefault="00167D1F"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rsidTr="00D5334D">
        <w:tc>
          <w:tcPr>
            <w:tcW w:w="1802" w:type="dxa"/>
            <w:shd w:val="clear" w:color="auto" w:fill="F2F2F2" w:themeFill="background1" w:themeFillShade="F2"/>
            <w:vAlign w:val="center"/>
          </w:tcPr>
          <w:p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rsidR="00393964" w:rsidRPr="00FF1020" w:rsidRDefault="00167D1F"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rsidR="00393964" w:rsidRPr="00FF1020" w:rsidRDefault="00167D1F"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rsidR="00393964" w:rsidRPr="00FF1020" w:rsidRDefault="00167D1F"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rsidR="00393964" w:rsidRPr="00FF1020" w:rsidRDefault="00167D1F"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rsidR="00393964" w:rsidRPr="00FF1020" w:rsidRDefault="00167D1F"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NE</w:t>
            </w:r>
          </w:p>
        </w:tc>
      </w:tr>
      <w:tr w:rsidR="00453362" w:rsidRPr="00FF1020" w:rsidTr="00FC2198">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rsidR="00453362" w:rsidRPr="00FF1020" w:rsidRDefault="002E13D7" w:rsidP="00D5523D">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6" w:type="dxa"/>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rsidR="00453362" w:rsidRPr="00FF1020" w:rsidRDefault="002E13D7" w:rsidP="00FF1020">
            <w:pPr>
              <w:spacing w:before="20" w:after="20"/>
              <w:jc w:val="center"/>
              <w:rPr>
                <w:rFonts w:ascii="Merriweather" w:hAnsi="Merriweather" w:cs="Times New Roman"/>
                <w:sz w:val="16"/>
                <w:szCs w:val="20"/>
              </w:rPr>
            </w:pPr>
            <w:r>
              <w:rPr>
                <w:rFonts w:ascii="Merriweather" w:hAnsi="Merriweather" w:cs="Times New Roman"/>
                <w:sz w:val="16"/>
                <w:szCs w:val="20"/>
              </w:rPr>
              <w:t>30</w:t>
            </w:r>
          </w:p>
        </w:tc>
        <w:tc>
          <w:tcPr>
            <w:tcW w:w="415" w:type="dxa"/>
            <w:gridSpan w:val="4"/>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rsidR="00453362" w:rsidRPr="00FF1020" w:rsidRDefault="00453362" w:rsidP="00D5523D">
            <w:pPr>
              <w:spacing w:before="20" w:after="20"/>
              <w:jc w:val="center"/>
              <w:rPr>
                <w:rFonts w:ascii="Merriweather" w:hAnsi="Merriweather" w:cs="Times New Roman"/>
                <w:sz w:val="16"/>
                <w:szCs w:val="20"/>
              </w:rPr>
            </w:pPr>
          </w:p>
        </w:tc>
        <w:tc>
          <w:tcPr>
            <w:tcW w:w="416" w:type="dxa"/>
            <w:gridSpan w:val="2"/>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rsidR="00453362" w:rsidRPr="00FF1020" w:rsidRDefault="00167D1F"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NE</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rsidR="00453362" w:rsidRDefault="000610B9" w:rsidP="0079745E">
            <w:pPr>
              <w:spacing w:before="20" w:after="20"/>
              <w:rPr>
                <w:rFonts w:ascii="Merriweather" w:hAnsi="Merriweather" w:cs="Times New Roman"/>
                <w:sz w:val="18"/>
                <w:szCs w:val="20"/>
              </w:rPr>
            </w:pPr>
            <w:r>
              <w:rPr>
                <w:rFonts w:ascii="Merriweather" w:hAnsi="Merriweather" w:cs="Times New Roman"/>
                <w:sz w:val="18"/>
                <w:szCs w:val="20"/>
              </w:rPr>
              <w:t>č</w:t>
            </w:r>
            <w:r w:rsidR="002E13D7">
              <w:rPr>
                <w:rFonts w:ascii="Merriweather" w:hAnsi="Merriweather" w:cs="Times New Roman"/>
                <w:sz w:val="18"/>
                <w:szCs w:val="20"/>
              </w:rPr>
              <w:t>etvrtkom</w:t>
            </w:r>
          </w:p>
          <w:p w:rsidR="002E13D7" w:rsidRDefault="000610B9" w:rsidP="0079745E">
            <w:pPr>
              <w:spacing w:before="20" w:after="20"/>
              <w:rPr>
                <w:rFonts w:ascii="Merriweather" w:hAnsi="Merriweather" w:cs="Times New Roman"/>
                <w:sz w:val="18"/>
                <w:szCs w:val="20"/>
              </w:rPr>
            </w:pPr>
            <w:r>
              <w:rPr>
                <w:rFonts w:ascii="Merriweather" w:hAnsi="Merriweather" w:cs="Times New Roman"/>
                <w:sz w:val="18"/>
                <w:szCs w:val="20"/>
              </w:rPr>
              <w:t xml:space="preserve">P  10.00– </w:t>
            </w:r>
            <w:r w:rsidR="008C6C35">
              <w:rPr>
                <w:rFonts w:ascii="Merriweather" w:hAnsi="Merriweather" w:cs="Times New Roman"/>
                <w:sz w:val="18"/>
                <w:szCs w:val="20"/>
              </w:rPr>
              <w:t>11</w:t>
            </w:r>
            <w:r w:rsidR="002E13D7">
              <w:rPr>
                <w:rFonts w:ascii="Merriweather" w:hAnsi="Merriweather" w:cs="Times New Roman"/>
                <w:sz w:val="18"/>
                <w:szCs w:val="20"/>
              </w:rPr>
              <w:t>.30</w:t>
            </w:r>
            <w:r>
              <w:rPr>
                <w:rFonts w:ascii="Merriweather" w:hAnsi="Merriweather" w:cs="Times New Roman"/>
                <w:sz w:val="18"/>
                <w:szCs w:val="20"/>
              </w:rPr>
              <w:t xml:space="preserve"> sati</w:t>
            </w:r>
          </w:p>
          <w:p w:rsidR="002E13D7" w:rsidRPr="00FF1020" w:rsidRDefault="008C6C35" w:rsidP="0079745E">
            <w:pPr>
              <w:spacing w:before="20" w:after="20"/>
              <w:rPr>
                <w:rFonts w:ascii="Merriweather" w:hAnsi="Merriweather" w:cs="Times New Roman"/>
                <w:sz w:val="18"/>
                <w:szCs w:val="20"/>
              </w:rPr>
            </w:pPr>
            <w:r>
              <w:rPr>
                <w:rFonts w:ascii="Merriweather" w:hAnsi="Merriweather" w:cs="Times New Roman"/>
                <w:sz w:val="18"/>
                <w:szCs w:val="20"/>
              </w:rPr>
              <w:t>S 12.00 – 13.3</w:t>
            </w:r>
            <w:r w:rsidR="002E13D7">
              <w:rPr>
                <w:rFonts w:ascii="Merriweather" w:hAnsi="Merriweather" w:cs="Times New Roman"/>
                <w:sz w:val="18"/>
                <w:szCs w:val="20"/>
              </w:rPr>
              <w:t xml:space="preserve">0 </w:t>
            </w:r>
            <w:r w:rsidR="000610B9">
              <w:rPr>
                <w:rFonts w:ascii="Merriweather" w:hAnsi="Merriweather" w:cs="Times New Roman"/>
                <w:sz w:val="18"/>
                <w:szCs w:val="20"/>
              </w:rPr>
              <w:t>sati</w:t>
            </w:r>
          </w:p>
        </w:tc>
        <w:tc>
          <w:tcPr>
            <w:tcW w:w="2471" w:type="dxa"/>
            <w:gridSpan w:val="10"/>
            <w:shd w:val="clear" w:color="auto" w:fill="F2F2F2" w:themeFill="background1" w:themeFillShade="F2"/>
            <w:vAlign w:val="center"/>
          </w:tcPr>
          <w:p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rsidR="00453362" w:rsidRPr="00FF1020" w:rsidRDefault="002E13D7" w:rsidP="0079745E">
            <w:pPr>
              <w:spacing w:before="20" w:after="20"/>
              <w:rPr>
                <w:rFonts w:ascii="Merriweather" w:hAnsi="Merriweather" w:cs="Times New Roman"/>
                <w:sz w:val="18"/>
                <w:szCs w:val="20"/>
              </w:rPr>
            </w:pPr>
            <w:r>
              <w:rPr>
                <w:rFonts w:ascii="Merriweather" w:hAnsi="Merriweather" w:cs="Times New Roman"/>
                <w:sz w:val="18"/>
                <w:szCs w:val="20"/>
              </w:rPr>
              <w:t>hrvatski jezik</w:t>
            </w:r>
          </w:p>
        </w:tc>
      </w:tr>
      <w:tr w:rsidR="00453362" w:rsidRPr="00FF1020" w:rsidTr="00FF1020">
        <w:tc>
          <w:tcPr>
            <w:tcW w:w="1802" w:type="dxa"/>
            <w:shd w:val="clear" w:color="auto" w:fill="F2F2F2" w:themeFill="background1" w:themeFillShade="F2"/>
            <w:vAlign w:val="center"/>
          </w:tcPr>
          <w:p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rsidR="00453362" w:rsidRPr="00FF1020" w:rsidRDefault="000610B9" w:rsidP="0079745E">
            <w:pPr>
              <w:tabs>
                <w:tab w:val="left" w:pos="1218"/>
              </w:tabs>
              <w:spacing w:before="20" w:after="20"/>
              <w:rPr>
                <w:rFonts w:ascii="Merriweather" w:hAnsi="Merriweather" w:cs="Times New Roman"/>
                <w:sz w:val="18"/>
              </w:rPr>
            </w:pPr>
            <w:r>
              <w:rPr>
                <w:rFonts w:ascii="Merriweather" w:hAnsi="Merriweather" w:cs="Times New Roman"/>
                <w:sz w:val="18"/>
              </w:rPr>
              <w:t>3. listopada 2024.</w:t>
            </w:r>
          </w:p>
        </w:tc>
        <w:tc>
          <w:tcPr>
            <w:tcW w:w="2471" w:type="dxa"/>
            <w:gridSpan w:val="10"/>
            <w:shd w:val="clear" w:color="auto" w:fill="F2F2F2" w:themeFill="background1" w:themeFillShade="F2"/>
          </w:tcPr>
          <w:p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rsidR="00453362" w:rsidRPr="00FF1020" w:rsidRDefault="005D1B7E" w:rsidP="005F6E0B">
            <w:pPr>
              <w:tabs>
                <w:tab w:val="left" w:pos="1218"/>
              </w:tabs>
              <w:spacing w:before="20" w:after="20"/>
              <w:rPr>
                <w:rFonts w:ascii="Merriweather" w:hAnsi="Merriweather" w:cs="Times New Roman"/>
                <w:sz w:val="18"/>
              </w:rPr>
            </w:pPr>
            <w:r>
              <w:rPr>
                <w:rFonts w:ascii="Merriweather" w:hAnsi="Merriweather" w:cs="Times New Roman"/>
                <w:sz w:val="18"/>
              </w:rPr>
              <w:t>23</w:t>
            </w:r>
            <w:r w:rsidR="000610B9">
              <w:rPr>
                <w:rFonts w:ascii="Merriweather" w:hAnsi="Merriweather" w:cs="Times New Roman"/>
                <w:sz w:val="18"/>
              </w:rPr>
              <w:t>. siječnja 2025</w:t>
            </w:r>
            <w:r w:rsidR="002E13D7">
              <w:rPr>
                <w:rFonts w:ascii="Merriweather" w:hAnsi="Merriweather" w:cs="Times New Roman"/>
                <w:sz w:val="18"/>
              </w:rPr>
              <w:t>.</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2E1CE6">
        <w:tc>
          <w:tcPr>
            <w:tcW w:w="9288" w:type="dxa"/>
            <w:gridSpan w:val="34"/>
            <w:shd w:val="clear" w:color="auto" w:fill="D9D9D9" w:themeFill="background1" w:themeFillShade="D9"/>
          </w:tcPr>
          <w:p w:rsidR="00453362" w:rsidRPr="00FF1020" w:rsidRDefault="00453362" w:rsidP="0079745E">
            <w:pPr>
              <w:spacing w:before="20" w:after="20"/>
              <w:rPr>
                <w:rFonts w:ascii="Merriweather" w:hAnsi="Merriweather" w:cs="Times New Roman"/>
                <w:sz w:val="18"/>
                <w:szCs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6" w:type="dxa"/>
            <w:gridSpan w:val="33"/>
            <w:vAlign w:val="center"/>
          </w:tcPr>
          <w:p w:rsidR="00453362" w:rsidRPr="00FF1020" w:rsidRDefault="002E13D7" w:rsidP="00FF1020">
            <w:pPr>
              <w:tabs>
                <w:tab w:val="left" w:pos="1218"/>
              </w:tabs>
              <w:spacing w:before="20" w:after="20"/>
              <w:rPr>
                <w:rFonts w:ascii="Merriweather" w:hAnsi="Merriweather" w:cs="Times New Roman"/>
                <w:sz w:val="18"/>
              </w:rPr>
            </w:pPr>
            <w:r>
              <w:rPr>
                <w:rFonts w:ascii="Merriweather" w:hAnsi="Merriweather" w:cs="Times New Roman"/>
                <w:sz w:val="18"/>
              </w:rPr>
              <w:t>izv. prof. dr. sc. Sanja Knežević</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2E13D7" w:rsidP="00FF1020">
            <w:pPr>
              <w:tabs>
                <w:tab w:val="left" w:pos="1218"/>
              </w:tabs>
              <w:spacing w:before="20" w:after="20"/>
              <w:rPr>
                <w:rFonts w:ascii="Merriweather" w:hAnsi="Merriweather" w:cs="Times New Roman"/>
                <w:sz w:val="18"/>
              </w:rPr>
            </w:pPr>
            <w:r>
              <w:rPr>
                <w:rFonts w:ascii="Merriweather" w:hAnsi="Merriweather" w:cs="Times New Roman"/>
                <w:sz w:val="18"/>
              </w:rPr>
              <w:t>sknezev@unizd.hr</w:t>
            </w: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0610B9" w:rsidP="00FF1020">
            <w:pPr>
              <w:tabs>
                <w:tab w:val="left" w:pos="1218"/>
              </w:tabs>
              <w:spacing w:before="20" w:after="20"/>
              <w:rPr>
                <w:rFonts w:ascii="Merriweather" w:hAnsi="Merriweather" w:cs="Times New Roman"/>
                <w:sz w:val="18"/>
              </w:rPr>
            </w:pPr>
            <w:r>
              <w:rPr>
                <w:rFonts w:ascii="Merriweather" w:hAnsi="Merriweather" w:cs="Times New Roman"/>
                <w:sz w:val="18"/>
              </w:rPr>
              <w:t>ponedjeljkom 9–11 sati</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Izvođač kolegija</w:t>
            </w:r>
          </w:p>
        </w:tc>
        <w:tc>
          <w:tcPr>
            <w:tcW w:w="7486" w:type="dxa"/>
            <w:gridSpan w:val="33"/>
            <w:vAlign w:val="center"/>
          </w:tcPr>
          <w:p w:rsidR="00453362" w:rsidRPr="00FF1020" w:rsidRDefault="002E13D7" w:rsidP="00FF1020">
            <w:pPr>
              <w:tabs>
                <w:tab w:val="left" w:pos="1218"/>
              </w:tabs>
              <w:spacing w:before="20" w:after="20"/>
              <w:rPr>
                <w:rFonts w:ascii="Merriweather" w:hAnsi="Merriweather" w:cs="Times New Roman"/>
                <w:sz w:val="18"/>
              </w:rPr>
            </w:pPr>
            <w:r>
              <w:rPr>
                <w:rFonts w:ascii="Merriweather" w:hAnsi="Merriweather" w:cs="Times New Roman"/>
                <w:sz w:val="18"/>
              </w:rPr>
              <w:t>izv. prof. dr. sc. Sanja Knežević</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2E13D7" w:rsidP="00FF1020">
            <w:pPr>
              <w:tabs>
                <w:tab w:val="left" w:pos="1218"/>
              </w:tabs>
              <w:spacing w:before="20" w:after="20"/>
              <w:rPr>
                <w:rFonts w:ascii="Merriweather" w:hAnsi="Merriweather" w:cs="Times New Roman"/>
                <w:sz w:val="18"/>
              </w:rPr>
            </w:pPr>
            <w:r>
              <w:rPr>
                <w:rFonts w:ascii="Merriweather" w:hAnsi="Merriweather" w:cs="Times New Roman"/>
                <w:sz w:val="18"/>
              </w:rPr>
              <w:t>sknezev@unizd.hr</w:t>
            </w: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2E1CE6">
        <w:tc>
          <w:tcPr>
            <w:tcW w:w="9288" w:type="dxa"/>
            <w:gridSpan w:val="34"/>
            <w:shd w:val="clear" w:color="auto" w:fill="D9D9D9" w:themeFill="background1" w:themeFillShade="D9"/>
          </w:tcPr>
          <w:p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rsidTr="00FC2198">
        <w:tc>
          <w:tcPr>
            <w:tcW w:w="1802" w:type="dxa"/>
            <w:vMerge w:val="restart"/>
            <w:shd w:val="clear" w:color="auto" w:fill="F2F2F2" w:themeFill="background1" w:themeFillShade="F2"/>
            <w:vAlign w:val="center"/>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rsidR="00453362" w:rsidRPr="00FF1020" w:rsidRDefault="00167D1F"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rsidR="00453362" w:rsidRPr="00FF1020" w:rsidRDefault="00167D1F"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rsidR="00453362" w:rsidRPr="00FF1020" w:rsidRDefault="00167D1F"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rsidR="00453362" w:rsidRPr="00FF1020" w:rsidRDefault="00167D1F"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rsidR="00453362" w:rsidRPr="00FF1020" w:rsidRDefault="00167D1F"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rsidTr="00FC2198">
        <w:tc>
          <w:tcPr>
            <w:tcW w:w="1802" w:type="dxa"/>
            <w:vMerge/>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rsidR="00453362" w:rsidRPr="00FF1020" w:rsidRDefault="00167D1F"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rsidR="00453362" w:rsidRPr="00FF1020" w:rsidRDefault="00167D1F"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rsidR="00453362" w:rsidRPr="00FF1020" w:rsidRDefault="00167D1F"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rsidR="00453362" w:rsidRPr="00FF1020" w:rsidRDefault="00167D1F"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rsidR="00453362" w:rsidRPr="00FF1020" w:rsidRDefault="00167D1F"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6"/>
            <w:vAlign w:val="center"/>
          </w:tcPr>
          <w:p w:rsidR="002E13D7" w:rsidRPr="002E13D7" w:rsidRDefault="002E13D7" w:rsidP="002E13D7">
            <w:pPr>
              <w:tabs>
                <w:tab w:val="left" w:pos="1218"/>
              </w:tabs>
              <w:spacing w:before="20" w:after="20"/>
              <w:rPr>
                <w:rFonts w:ascii="Merriweather" w:hAnsi="Merriweather" w:cs="Times New Roman"/>
                <w:sz w:val="18"/>
              </w:rPr>
            </w:pPr>
            <w:r w:rsidRPr="002E13D7">
              <w:rPr>
                <w:rFonts w:ascii="Merriweather" w:hAnsi="Merriweather" w:cs="Times New Roman"/>
                <w:sz w:val="18"/>
              </w:rPr>
              <w:t>Nakon odslušanog kolegija i položenog ispita  studenti će moći:</w:t>
            </w:r>
          </w:p>
          <w:p w:rsidR="002E13D7" w:rsidRPr="002E13D7" w:rsidRDefault="002E13D7" w:rsidP="002E13D7">
            <w:pPr>
              <w:tabs>
                <w:tab w:val="left" w:pos="1218"/>
              </w:tabs>
              <w:spacing w:before="20" w:after="20"/>
              <w:rPr>
                <w:rFonts w:ascii="Merriweather" w:hAnsi="Merriweather" w:cs="Times New Roman"/>
                <w:sz w:val="18"/>
              </w:rPr>
            </w:pPr>
          </w:p>
          <w:p w:rsidR="002E13D7" w:rsidRPr="002E13D7" w:rsidRDefault="002E13D7" w:rsidP="002E13D7">
            <w:pPr>
              <w:tabs>
                <w:tab w:val="left" w:pos="1218"/>
              </w:tabs>
              <w:spacing w:before="20" w:after="20"/>
              <w:rPr>
                <w:rFonts w:ascii="Merriweather" w:hAnsi="Merriweather" w:cs="Times New Roman"/>
                <w:sz w:val="18"/>
              </w:rPr>
            </w:pPr>
            <w:r w:rsidRPr="002E13D7">
              <w:rPr>
                <w:rFonts w:ascii="Merriweather" w:hAnsi="Merriweather" w:cs="Times New Roman"/>
                <w:sz w:val="18"/>
              </w:rPr>
              <w:t xml:space="preserve">- objasniti  periodizaciju hrvatske književnosti u 20. stoljeću s obzirom na pojam moderne, ekspresionizma i sintetičkog realizma; </w:t>
            </w:r>
          </w:p>
          <w:p w:rsidR="002E13D7" w:rsidRPr="002E13D7" w:rsidRDefault="002E13D7" w:rsidP="002E13D7">
            <w:pPr>
              <w:tabs>
                <w:tab w:val="left" w:pos="1218"/>
              </w:tabs>
              <w:spacing w:before="20" w:after="20"/>
              <w:rPr>
                <w:rFonts w:ascii="Merriweather" w:hAnsi="Merriweather" w:cs="Times New Roman"/>
                <w:sz w:val="18"/>
              </w:rPr>
            </w:pPr>
            <w:r w:rsidRPr="002E13D7">
              <w:rPr>
                <w:rFonts w:ascii="Merriweather" w:hAnsi="Merriweather" w:cs="Times New Roman"/>
                <w:sz w:val="18"/>
              </w:rPr>
              <w:t>- prepoznati umjetničko-stilske  specifičnosti  hrvatske književne moderne, ekspresionizma i sintetičkog realizma;</w:t>
            </w:r>
          </w:p>
          <w:p w:rsidR="002E13D7" w:rsidRPr="002E13D7" w:rsidRDefault="002E13D7" w:rsidP="002E13D7">
            <w:pPr>
              <w:tabs>
                <w:tab w:val="left" w:pos="1218"/>
              </w:tabs>
              <w:spacing w:before="20" w:after="20"/>
              <w:rPr>
                <w:rFonts w:ascii="Merriweather" w:hAnsi="Merriweather" w:cs="Times New Roman"/>
                <w:sz w:val="18"/>
              </w:rPr>
            </w:pPr>
            <w:r w:rsidRPr="002E13D7">
              <w:rPr>
                <w:rFonts w:ascii="Merriweather" w:hAnsi="Merriweather" w:cs="Times New Roman"/>
                <w:sz w:val="18"/>
              </w:rPr>
              <w:t>- interpretirati i analizirati temeljna djela  (izbor iz lirike, proze i drame) iz razdoblja moderne, ekspresionizma i sintetičkog realizma;</w:t>
            </w:r>
          </w:p>
          <w:p w:rsidR="00310F9A" w:rsidRPr="00FF1020" w:rsidRDefault="002E13D7" w:rsidP="002E13D7">
            <w:pPr>
              <w:tabs>
                <w:tab w:val="left" w:pos="1218"/>
              </w:tabs>
              <w:spacing w:before="20" w:after="20"/>
              <w:rPr>
                <w:rFonts w:ascii="Merriweather" w:hAnsi="Merriweather" w:cs="Times New Roman"/>
                <w:color w:val="FF0000"/>
                <w:sz w:val="18"/>
              </w:rPr>
            </w:pPr>
            <w:r w:rsidRPr="002E13D7">
              <w:rPr>
                <w:rFonts w:ascii="Merriweather" w:hAnsi="Merriweather" w:cs="Times New Roman"/>
                <w:sz w:val="18"/>
              </w:rPr>
              <w:lastRenderedPageBreak/>
              <w:t>- interdisciplinarno pristupiti čitanju književnih djela iz razdoblja moderne, ekspresionizma i sintetičkog realizma;</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lastRenderedPageBreak/>
              <w:t>Ishodi učenja na razini programa</w:t>
            </w:r>
          </w:p>
        </w:tc>
        <w:tc>
          <w:tcPr>
            <w:tcW w:w="5991" w:type="dxa"/>
            <w:gridSpan w:val="26"/>
            <w:vAlign w:val="center"/>
          </w:tcPr>
          <w:p w:rsidR="00310F9A" w:rsidRPr="00BA089C" w:rsidRDefault="00BA089C" w:rsidP="00BA089C">
            <w:pPr>
              <w:pStyle w:val="Odlomakpopisa"/>
              <w:numPr>
                <w:ilvl w:val="0"/>
                <w:numId w:val="2"/>
              </w:numPr>
              <w:tabs>
                <w:tab w:val="left" w:pos="1218"/>
              </w:tabs>
              <w:spacing w:before="20" w:after="20"/>
              <w:rPr>
                <w:rFonts w:ascii="Merriweather" w:hAnsi="Merriweather" w:cs="Times New Roman"/>
                <w:sz w:val="18"/>
              </w:rPr>
            </w:pPr>
            <w:r w:rsidRPr="00BA089C">
              <w:rPr>
                <w:rFonts w:ascii="Merriweather" w:hAnsi="Merriweather" w:cs="Times New Roman"/>
                <w:sz w:val="18"/>
              </w:rPr>
              <w:t>analizirati i interpretirati reprezentativne tekstove hrvatske književnosti 19., 20. i 21. stoljeća</w:t>
            </w:r>
          </w:p>
          <w:p w:rsidR="00BA089C" w:rsidRPr="00BA089C" w:rsidRDefault="00BA089C" w:rsidP="00BA089C">
            <w:pPr>
              <w:pStyle w:val="Odlomakpopisa"/>
              <w:numPr>
                <w:ilvl w:val="0"/>
                <w:numId w:val="2"/>
              </w:numPr>
              <w:tabs>
                <w:tab w:val="left" w:pos="1218"/>
              </w:tabs>
              <w:spacing w:before="20" w:after="20"/>
              <w:rPr>
                <w:rFonts w:ascii="Merriweather" w:hAnsi="Merriweather" w:cs="Times New Roman"/>
                <w:sz w:val="18"/>
              </w:rPr>
            </w:pPr>
            <w:r w:rsidRPr="00BA089C">
              <w:rPr>
                <w:rFonts w:ascii="Merriweather" w:hAnsi="Merriweather" w:cs="Times New Roman"/>
                <w:sz w:val="18"/>
              </w:rPr>
              <w:t>interpretirati i usporediti reprezentativna djela iz hrvatske i svjetske književnosti</w:t>
            </w:r>
          </w:p>
          <w:p w:rsidR="00BA089C" w:rsidRPr="00BA089C" w:rsidRDefault="00BA089C" w:rsidP="00BA089C">
            <w:pPr>
              <w:pStyle w:val="Odlomakpopisa"/>
              <w:numPr>
                <w:ilvl w:val="0"/>
                <w:numId w:val="2"/>
              </w:numPr>
              <w:tabs>
                <w:tab w:val="left" w:pos="1218"/>
              </w:tabs>
              <w:spacing w:before="20" w:after="20"/>
              <w:rPr>
                <w:rFonts w:ascii="Merriweather" w:hAnsi="Merriweather" w:cs="Times New Roman"/>
                <w:color w:val="FF0000"/>
                <w:sz w:val="18"/>
              </w:rPr>
            </w:pPr>
            <w:r w:rsidRPr="00BA089C">
              <w:rPr>
                <w:rFonts w:ascii="Merriweather" w:hAnsi="Merriweather" w:cs="Times New Roman"/>
                <w:sz w:val="18"/>
              </w:rPr>
              <w:t>19.</w:t>
            </w:r>
            <w:r w:rsidRPr="00BA089C">
              <w:rPr>
                <w:rFonts w:ascii="Merriweather" w:hAnsi="Merriweather" w:cs="Times New Roman"/>
                <w:sz w:val="18"/>
              </w:rPr>
              <w:tab/>
              <w:t>razlikovati različite žanrovske pristupe književnim djelima (interpretacija, osvrt, kritika, književnoznanstvena rasprava)</w:t>
            </w:r>
          </w:p>
        </w:tc>
      </w:tr>
      <w:tr w:rsidR="00FC2198" w:rsidRPr="00FF1020" w:rsidTr="002E1CE6">
        <w:tc>
          <w:tcPr>
            <w:tcW w:w="9288" w:type="dxa"/>
            <w:gridSpan w:val="34"/>
            <w:shd w:val="clear" w:color="auto" w:fill="D9D9D9" w:themeFill="background1" w:themeFillShade="D9"/>
          </w:tcPr>
          <w:p w:rsidR="00FC2198" w:rsidRPr="00FF1020" w:rsidRDefault="00FC2198" w:rsidP="0079745E">
            <w:pPr>
              <w:spacing w:before="20" w:after="20"/>
              <w:rPr>
                <w:rFonts w:ascii="Merriweather" w:hAnsi="Merriweather" w:cs="Times New Roman"/>
                <w:sz w:val="18"/>
                <w:szCs w:val="20"/>
              </w:rPr>
            </w:pPr>
          </w:p>
        </w:tc>
      </w:tr>
      <w:tr w:rsidR="00FC2198" w:rsidRPr="00FF1020" w:rsidTr="00C02454">
        <w:trPr>
          <w:trHeight w:val="190"/>
        </w:trPr>
        <w:tc>
          <w:tcPr>
            <w:tcW w:w="1802" w:type="dxa"/>
            <w:vMerge w:val="restart"/>
            <w:shd w:val="clear" w:color="auto" w:fill="F2F2F2" w:themeFill="background1" w:themeFillShade="F2"/>
            <w:vAlign w:val="center"/>
          </w:tcPr>
          <w:p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7"/>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pohađanje nastave</w:t>
            </w:r>
          </w:p>
        </w:tc>
        <w:tc>
          <w:tcPr>
            <w:tcW w:w="1498" w:type="dxa"/>
            <w:gridSpan w:val="8"/>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priprema za nastavu</w:t>
            </w:r>
          </w:p>
        </w:tc>
        <w:tc>
          <w:tcPr>
            <w:tcW w:w="1497" w:type="dxa"/>
            <w:gridSpan w:val="6"/>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domaće zadaće</w:t>
            </w:r>
          </w:p>
        </w:tc>
        <w:tc>
          <w:tcPr>
            <w:tcW w:w="1497" w:type="dxa"/>
            <w:gridSpan w:val="9"/>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kontinuirana evaluacija</w:t>
            </w:r>
          </w:p>
        </w:tc>
        <w:tc>
          <w:tcPr>
            <w:tcW w:w="1499" w:type="dxa"/>
            <w:gridSpan w:val="3"/>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rsidTr="00FC2198">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praktični rad</w:t>
            </w:r>
          </w:p>
        </w:tc>
        <w:tc>
          <w:tcPr>
            <w:tcW w:w="1498" w:type="dxa"/>
            <w:gridSpan w:val="8"/>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eksperimentalni rad</w:t>
            </w:r>
          </w:p>
        </w:tc>
        <w:tc>
          <w:tcPr>
            <w:tcW w:w="1497" w:type="dxa"/>
            <w:gridSpan w:val="6"/>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izlaganje</w:t>
            </w:r>
          </w:p>
        </w:tc>
        <w:tc>
          <w:tcPr>
            <w:tcW w:w="1497" w:type="dxa"/>
            <w:gridSpan w:val="9"/>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projekt</w:t>
            </w:r>
          </w:p>
        </w:tc>
        <w:tc>
          <w:tcPr>
            <w:tcW w:w="1499" w:type="dxa"/>
            <w:gridSpan w:val="3"/>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rsidTr="00B05C1D">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kolokvij(i)</w:t>
            </w:r>
          </w:p>
        </w:tc>
        <w:tc>
          <w:tcPr>
            <w:tcW w:w="1498" w:type="dxa"/>
            <w:gridSpan w:val="8"/>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pismeni ispit</w:t>
            </w:r>
          </w:p>
        </w:tc>
        <w:tc>
          <w:tcPr>
            <w:tcW w:w="1497" w:type="dxa"/>
            <w:gridSpan w:val="6"/>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usmeni ispit</w:t>
            </w:r>
          </w:p>
        </w:tc>
        <w:tc>
          <w:tcPr>
            <w:tcW w:w="2996" w:type="dxa"/>
            <w:gridSpan w:val="12"/>
            <w:vAlign w:val="center"/>
          </w:tcPr>
          <w:p w:rsidR="00FC2198" w:rsidRPr="00FF1020" w:rsidRDefault="00167D1F"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ostalo:</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rsidR="00FC2198" w:rsidRPr="00FF1020" w:rsidRDefault="002E13D7" w:rsidP="0079745E">
            <w:pPr>
              <w:tabs>
                <w:tab w:val="left" w:pos="1218"/>
              </w:tabs>
              <w:spacing w:before="20" w:after="20"/>
              <w:rPr>
                <w:rFonts w:ascii="Merriweather" w:hAnsi="Merriweather" w:cs="Times New Roman"/>
                <w:i/>
                <w:sz w:val="18"/>
              </w:rPr>
            </w:pPr>
            <w:r>
              <w:rPr>
                <w:rFonts w:ascii="Merriweather" w:eastAsia="MS Gothic" w:hAnsi="Merriweather" w:cs="Times New Roman"/>
                <w:sz w:val="18"/>
              </w:rPr>
              <w:t xml:space="preserve">Predan i pozitivno ocjenjen seminarski rad i </w:t>
            </w:r>
            <w:r w:rsidR="000610B9">
              <w:rPr>
                <w:rFonts w:ascii="Merriweather" w:eastAsia="MS Gothic" w:hAnsi="Merriweather" w:cs="Times New Roman"/>
                <w:sz w:val="18"/>
              </w:rPr>
              <w:t>redovito pohađanje nastave</w:t>
            </w:r>
            <w:r>
              <w:rPr>
                <w:rFonts w:ascii="Merriweather" w:eastAsia="MS Gothic" w:hAnsi="Merriweather" w:cs="Times New Roman"/>
                <w:sz w:val="18"/>
              </w:rPr>
              <w:t>.</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rsidR="00FC2198" w:rsidRPr="00FF1020" w:rsidRDefault="00167D1F"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zimski ispitni rok </w:t>
            </w:r>
          </w:p>
        </w:tc>
        <w:tc>
          <w:tcPr>
            <w:tcW w:w="2471" w:type="dxa"/>
            <w:gridSpan w:val="12"/>
          </w:tcPr>
          <w:p w:rsidR="00FC2198" w:rsidRPr="00FF1020" w:rsidRDefault="00167D1F"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ljetni ispitni rok</w:t>
            </w:r>
          </w:p>
        </w:tc>
        <w:tc>
          <w:tcPr>
            <w:tcW w:w="2112" w:type="dxa"/>
            <w:gridSpan w:val="7"/>
          </w:tcPr>
          <w:p w:rsidR="00FC2198" w:rsidRPr="00FF1020" w:rsidRDefault="00167D1F"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rsidR="00772B1E" w:rsidRDefault="00341912" w:rsidP="0079745E">
            <w:pPr>
              <w:tabs>
                <w:tab w:val="left" w:pos="1218"/>
              </w:tabs>
              <w:spacing w:before="20" w:after="20"/>
              <w:rPr>
                <w:rFonts w:ascii="Merriweather" w:hAnsi="Merriweather" w:cs="Times New Roman"/>
                <w:sz w:val="18"/>
              </w:rPr>
            </w:pPr>
            <w:r>
              <w:rPr>
                <w:rFonts w:ascii="Merriweather" w:hAnsi="Merriweather" w:cs="Times New Roman"/>
                <w:sz w:val="18"/>
              </w:rPr>
              <w:t>3. veljače</w:t>
            </w:r>
            <w:r w:rsidR="00772B1E">
              <w:rPr>
                <w:rFonts w:ascii="Merriweather" w:hAnsi="Merriweather" w:cs="Times New Roman"/>
                <w:sz w:val="18"/>
              </w:rPr>
              <w:t xml:space="preserve"> 2025</w:t>
            </w:r>
          </w:p>
          <w:p w:rsidR="00FC2198" w:rsidRDefault="00341912" w:rsidP="0079745E">
            <w:pPr>
              <w:tabs>
                <w:tab w:val="left" w:pos="1218"/>
              </w:tabs>
              <w:spacing w:before="20" w:after="20"/>
              <w:rPr>
                <w:rFonts w:ascii="Merriweather" w:hAnsi="Merriweather" w:cs="Times New Roman"/>
                <w:sz w:val="18"/>
              </w:rPr>
            </w:pPr>
            <w:r>
              <w:rPr>
                <w:rFonts w:ascii="Merriweather" w:hAnsi="Merriweather" w:cs="Times New Roman"/>
                <w:sz w:val="18"/>
              </w:rPr>
              <w:t>1</w:t>
            </w:r>
            <w:bookmarkStart w:id="0" w:name="_GoBack"/>
            <w:bookmarkEnd w:id="0"/>
            <w:r w:rsidR="00772B1E">
              <w:rPr>
                <w:rFonts w:ascii="Merriweather" w:hAnsi="Merriweather" w:cs="Times New Roman"/>
                <w:sz w:val="18"/>
              </w:rPr>
              <w:t>3</w:t>
            </w:r>
            <w:r w:rsidR="000610B9">
              <w:rPr>
                <w:rFonts w:ascii="Merriweather" w:hAnsi="Merriweather" w:cs="Times New Roman"/>
                <w:sz w:val="18"/>
              </w:rPr>
              <w:t>. veljače 2025.</w:t>
            </w:r>
          </w:p>
          <w:p w:rsidR="000610B9" w:rsidRPr="00FF1020" w:rsidRDefault="000610B9" w:rsidP="0079745E">
            <w:pPr>
              <w:tabs>
                <w:tab w:val="left" w:pos="1218"/>
              </w:tabs>
              <w:spacing w:before="20" w:after="20"/>
              <w:rPr>
                <w:rFonts w:ascii="Merriweather" w:hAnsi="Merriweather" w:cs="Times New Roman"/>
                <w:sz w:val="18"/>
              </w:rPr>
            </w:pPr>
          </w:p>
        </w:tc>
        <w:tc>
          <w:tcPr>
            <w:tcW w:w="2471" w:type="dxa"/>
            <w:gridSpan w:val="12"/>
            <w:vAlign w:val="center"/>
          </w:tcPr>
          <w:p w:rsidR="00FC2198" w:rsidRPr="00FF1020" w:rsidRDefault="00FC2198" w:rsidP="0079745E">
            <w:pPr>
              <w:tabs>
                <w:tab w:val="left" w:pos="1218"/>
              </w:tabs>
              <w:spacing w:before="20" w:after="20"/>
              <w:rPr>
                <w:rFonts w:ascii="Merriweather" w:hAnsi="Merriweather" w:cs="Times New Roman"/>
                <w:sz w:val="18"/>
              </w:rPr>
            </w:pPr>
          </w:p>
        </w:tc>
        <w:tc>
          <w:tcPr>
            <w:tcW w:w="2112" w:type="dxa"/>
            <w:gridSpan w:val="7"/>
            <w:vAlign w:val="center"/>
          </w:tcPr>
          <w:p w:rsidR="00FC2198" w:rsidRDefault="000610B9" w:rsidP="0079745E">
            <w:pPr>
              <w:tabs>
                <w:tab w:val="left" w:pos="1218"/>
              </w:tabs>
              <w:spacing w:before="20" w:after="20"/>
              <w:rPr>
                <w:rFonts w:ascii="Merriweather" w:hAnsi="Merriweather" w:cs="Times New Roman"/>
                <w:sz w:val="18"/>
              </w:rPr>
            </w:pPr>
            <w:r>
              <w:rPr>
                <w:rFonts w:ascii="Merriweather" w:hAnsi="Merriweather" w:cs="Times New Roman"/>
                <w:sz w:val="18"/>
              </w:rPr>
              <w:t>8. rujna 2025.</w:t>
            </w:r>
          </w:p>
          <w:p w:rsidR="000610B9" w:rsidRPr="00FF1020" w:rsidRDefault="000610B9" w:rsidP="0079745E">
            <w:pPr>
              <w:tabs>
                <w:tab w:val="left" w:pos="1218"/>
              </w:tabs>
              <w:spacing w:before="20" w:after="20"/>
              <w:rPr>
                <w:rFonts w:ascii="Merriweather" w:hAnsi="Merriweather" w:cs="Times New Roman"/>
                <w:sz w:val="18"/>
              </w:rPr>
            </w:pPr>
            <w:r>
              <w:rPr>
                <w:rFonts w:ascii="Merriweather" w:hAnsi="Merriweather" w:cs="Times New Roman"/>
                <w:sz w:val="18"/>
              </w:rPr>
              <w:t>19. rujna 2025.</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rsidR="00FC2198" w:rsidRPr="00FF1020" w:rsidRDefault="002E13D7" w:rsidP="00FF1020">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Književno-društveni kontekst  prve polovice 20.  stoljeća u Hrvatskoj i Europi.  Obrada  književnoga opusa autora koji su djelovali u razdoblju moderne, ekspresionizma i sintetičkog realizma:  Antun Gustav Matoš, Janko Leskovar, Vladimir Nazor, Vladimir Vidrić, Dinko Šimunović, Ivan Kozarac, Milutin Cihlar Nehajev, Janko Polić Kamov, Fran Galović, Milan Begović, Ivo Vojnović, Srđan Tucić, Josip Kosor, Miroslav Krleža, Antun Branko Šimić, Augustin Ujević, Ivo Andrić, August Cesarec, Đuro Sudeta, Slavko Kolar, Mile Budak, Ivo Kozarčanin, Ivan Goran Kovačić, Dobriša Cesarić, Dragutin Tadijanović, Nikola Šop.</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PREDAVANJA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 Uvodno predavanje. Periodizacije hrvatske književnosti prve polovice 20. stoljeća. Uvod u razdoblje moderne.</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 Antun Gustav Matoš.</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3.Vladimir Nazor.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4. Dinko Šimunović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5. Janko Polić Kamov.</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6. Milan Begović.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7. Ivo Vojnović.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8.  Uvod u razdoblje ekspresionizma i sintetičkog realizma. Uvod u stvaralaštvo Miroslava Krleže.</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9. Dramski i novelistički opus Miroslava Krleže.</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10. Antun Branko Šimić.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11. Augustin Ujević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12. Ivo Kozarčanin.</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13. Slavko Kolar.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14. Ivan Goran Kovačić</w:t>
            </w:r>
            <w:r w:rsidR="000610B9">
              <w:rPr>
                <w:rFonts w:ascii="Merriweather" w:eastAsia="MS Gothic" w:hAnsi="Merriweather" w:cs="Times New Roman"/>
                <w:sz w:val="18"/>
              </w:rPr>
              <w:t>,</w:t>
            </w:r>
            <w:r w:rsidRPr="002E13D7">
              <w:rPr>
                <w:rFonts w:ascii="Merriweather" w:eastAsia="MS Gothic" w:hAnsi="Merriweather" w:cs="Times New Roman"/>
                <w:sz w:val="18"/>
              </w:rPr>
              <w:t xml:space="preserve"> Dragutin Tadijanović</w:t>
            </w:r>
          </w:p>
          <w:p w:rsidR="002E13D7" w:rsidRPr="002E13D7" w:rsidRDefault="002E13D7" w:rsidP="002E13D7">
            <w:pPr>
              <w:tabs>
                <w:tab w:val="left" w:pos="1218"/>
              </w:tabs>
              <w:spacing w:before="20" w:after="20"/>
              <w:rPr>
                <w:rFonts w:ascii="Merriweather" w:eastAsia="MS Gothic" w:hAnsi="Merriweather" w:cs="Times New Roman"/>
                <w:sz w:val="18"/>
              </w:rPr>
            </w:pP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SEMINARI</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 Podjela seminarskih tema. Uvod u obveznu i dodatnu literaturu.</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 Janko Leskovar.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3. Vladimir Vidrić.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4. Ivan Kozarac.</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5. Milutin Cihlar Nehajev.</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6. Fran Galović.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lastRenderedPageBreak/>
              <w:t>7. Srđan Tucić. Josip Kosor.</w:t>
            </w:r>
          </w:p>
          <w:p w:rsidR="002E13D7" w:rsidRPr="002E13D7" w:rsidRDefault="000610B9" w:rsidP="002E13D7">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8. I. KOLOKVIJ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9. M. Krleža. Povratak Filipa Latinovicza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10. August Cesarec.</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11. Đuro Sudeta.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12. Ivo Andrić.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13. Mile Budak</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14. Nikola Šop</w:t>
            </w:r>
            <w:r w:rsidR="000610B9">
              <w:rPr>
                <w:rFonts w:ascii="Merriweather" w:eastAsia="MS Gothic" w:hAnsi="Merriweather" w:cs="Times New Roman"/>
                <w:sz w:val="18"/>
              </w:rPr>
              <w:t>, Dobriša Cesarić</w:t>
            </w:r>
          </w:p>
          <w:p w:rsidR="002E13D7" w:rsidRPr="002E13D7" w:rsidRDefault="000610B9" w:rsidP="002E13D7">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15. II. KOLOKVIJ</w:t>
            </w:r>
          </w:p>
          <w:p w:rsidR="00FC2198" w:rsidRPr="00FF1020" w:rsidRDefault="00FC2198" w:rsidP="0079745E">
            <w:pPr>
              <w:tabs>
                <w:tab w:val="left" w:pos="1218"/>
              </w:tabs>
              <w:spacing w:before="20" w:after="20"/>
              <w:rPr>
                <w:rFonts w:ascii="Merriweather" w:eastAsia="MS Gothic" w:hAnsi="Merriweather" w:cs="Times New Roman"/>
                <w:sz w:val="18"/>
              </w:rPr>
            </w:pPr>
          </w:p>
          <w:p w:rsidR="00FC2198" w:rsidRPr="00FF1020" w:rsidRDefault="000610B9" w:rsidP="0079745E">
            <w:pPr>
              <w:tabs>
                <w:tab w:val="left" w:pos="1218"/>
              </w:tabs>
              <w:spacing w:before="20" w:after="20"/>
              <w:rPr>
                <w:rFonts w:ascii="Merriweather" w:eastAsia="MS Gothic" w:hAnsi="Merriweather" w:cs="Times New Roman"/>
                <w:i/>
                <w:sz w:val="18"/>
              </w:rPr>
            </w:pPr>
            <w:r w:rsidRPr="000610B9">
              <w:rPr>
                <w:rFonts w:ascii="Merriweather" w:eastAsia="MS Gothic" w:hAnsi="Merriweather" w:cs="Times New Roman"/>
                <w:i/>
                <w:sz w:val="18"/>
              </w:rPr>
              <w:t>Studenti će tijekom semestra posjetiti jednu umjetničku izložbu ili kazališnu predstavu ili koncert klasične glazbe.</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Obvezna literatura</w:t>
            </w:r>
          </w:p>
        </w:tc>
        <w:tc>
          <w:tcPr>
            <w:tcW w:w="7486" w:type="dxa"/>
            <w:gridSpan w:val="33"/>
            <w:vAlign w:val="center"/>
          </w:tcPr>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Miroslav Šicel, Povijest hrvatske književnosti (knj. III) – Moderna, Naklada Ljevak, Zagreb,    2005.</w:t>
            </w:r>
          </w:p>
          <w:p w:rsidR="002E13D7" w:rsidRPr="002E13D7" w:rsidRDefault="002E13D7" w:rsidP="002E13D7">
            <w:pPr>
              <w:tabs>
                <w:tab w:val="left" w:pos="1218"/>
              </w:tabs>
              <w:spacing w:before="20" w:after="20"/>
              <w:rPr>
                <w:rFonts w:ascii="Merriweather" w:eastAsia="MS Gothic" w:hAnsi="Merriweather" w:cs="Times New Roman"/>
                <w:sz w:val="18"/>
              </w:rPr>
            </w:pP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Miroslav Šicel, Povijest hrvatske književnosti (knj. IV.) – Hrvatski ekspresionizam, Naklada Ljevak, Zagreb, 2007.</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 Miroslav Šicel, Povijest hrvatske književnosti (knj. V.) – Razdoblje si</w:t>
            </w:r>
            <w:r w:rsidR="008C6C35">
              <w:rPr>
                <w:rFonts w:ascii="Merriweather" w:eastAsia="MS Gothic" w:hAnsi="Merriweather" w:cs="Times New Roman"/>
                <w:sz w:val="18"/>
              </w:rPr>
              <w:t xml:space="preserve">ntetičkog realizma (1928.- </w:t>
            </w:r>
            <w:r w:rsidRPr="002E13D7">
              <w:rPr>
                <w:rFonts w:ascii="Merriweather" w:eastAsia="MS Gothic" w:hAnsi="Merriweather" w:cs="Times New Roman"/>
                <w:sz w:val="18"/>
              </w:rPr>
              <w:t xml:space="preserve">1941.), Naklada Ljevak, Zagreb, 2009.; </w:t>
            </w:r>
          </w:p>
          <w:p w:rsidR="002E13D7" w:rsidRDefault="002E13D7" w:rsidP="002E13D7">
            <w:pPr>
              <w:tabs>
                <w:tab w:val="left" w:pos="1218"/>
              </w:tabs>
              <w:spacing w:before="20" w:after="20"/>
              <w:rPr>
                <w:rFonts w:ascii="Merriweather" w:eastAsia="MS Gothic" w:hAnsi="Merriweather" w:cs="Times New Roman"/>
                <w:sz w:val="18"/>
              </w:rPr>
            </w:pPr>
          </w:p>
          <w:p w:rsidR="00FC2198" w:rsidRPr="00FF1020" w:rsidRDefault="00FC2198" w:rsidP="000610B9">
            <w:pPr>
              <w:tabs>
                <w:tab w:val="left" w:pos="1218"/>
              </w:tabs>
              <w:spacing w:before="20" w:after="20"/>
              <w:rPr>
                <w:rFonts w:ascii="Merriweather" w:eastAsia="MS Gothic" w:hAnsi="Merriweather" w:cs="Times New Roman"/>
                <w:sz w:val="18"/>
              </w:rPr>
            </w:pP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7486" w:type="dxa"/>
            <w:gridSpan w:val="33"/>
            <w:vAlign w:val="center"/>
          </w:tcPr>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Panorama hrvatske književnosti XX. stoljeća (ur. Vlatko Pavletić), Zagreb, 1965.</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Hrvatska moderna – izbor književne kritike (ur. M. Marjanović), Zagreb, 1951.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Književnost i kazalište hrvatske moderne – bilanca stoljeća (ur. Nikola Batušić et al.); Dani hvarskog kazališta, Zagreb – Split, 2001.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Književnost i kazalište hrvatske moderne – bilanca stoljeća II (ur. Nikola Batušić et al.); Dani hvarskog kazališta, Zagreb – Split, 2002.</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Komparativna povijest hrvatske književnosti (moderna), zbornik radova (ur. M. Tomasović i V. Glunčić-Bužančić), Split, 2000.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Ekspresionizam u hrvatskoj književnosti i umjetnosti (zbornik radova), alataGama, Zagreb, 2002.</w:t>
            </w:r>
          </w:p>
          <w:p w:rsidR="002E13D7" w:rsidRPr="002E13D7" w:rsidRDefault="002E13D7" w:rsidP="002E13D7">
            <w:pPr>
              <w:tabs>
                <w:tab w:val="left" w:pos="1218"/>
              </w:tabs>
              <w:spacing w:before="20" w:after="20"/>
              <w:rPr>
                <w:rFonts w:ascii="Merriweather" w:eastAsia="MS Gothic" w:hAnsi="Merriweather" w:cs="Times New Roman"/>
                <w:sz w:val="18"/>
              </w:rPr>
            </w:pPr>
          </w:p>
          <w:p w:rsidR="002E13D7" w:rsidRPr="002E13D7" w:rsidRDefault="002E13D7" w:rsidP="002E13D7">
            <w:pPr>
              <w:tabs>
                <w:tab w:val="left" w:pos="1218"/>
              </w:tabs>
              <w:spacing w:before="20" w:after="20"/>
              <w:rPr>
                <w:rFonts w:ascii="Merriweather" w:eastAsia="MS Gothic" w:hAnsi="Merriweather" w:cs="Times New Roman"/>
                <w:sz w:val="18"/>
              </w:rPr>
            </w:pPr>
          </w:p>
          <w:p w:rsidR="002E13D7" w:rsidRPr="002E13D7" w:rsidRDefault="002E13D7" w:rsidP="002E13D7">
            <w:pPr>
              <w:tabs>
                <w:tab w:val="left" w:pos="1218"/>
              </w:tabs>
              <w:spacing w:before="20" w:after="20"/>
              <w:rPr>
                <w:rFonts w:ascii="Merriweather" w:eastAsia="MS Gothic" w:hAnsi="Merriweather" w:cs="Times New Roman"/>
                <w:sz w:val="18"/>
              </w:rPr>
            </w:pP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Antun Barac, Članci i eseji, PSHK, Zora, Zagreb, 1968.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Krešimir Bagić, Umijeće osporavanja. Polemički stilovi A. G. Matoša i M. Krleže, Naklada MD, Zagreb, 1999.</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Nikola Batušić, Povijest hrvatskog kazališta, Zagreb, 1981.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Nikola Batušić – Zoran Kravar  - Viktor Žmegač, Književni protusvjetovi, MH, Zagreb, 2001.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Vinko Brešić, Časopisi Milana Marjanovića, HFD, Zagreb, 1990.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Mladen Dorkin, Lirika na razmeđu stoljeća, Zadar, 1996.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Dunja Detoni-Dujmić, Dinko Šimunović, Zagreb, 1991.</w:t>
            </w:r>
          </w:p>
          <w:p w:rsid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Ivo Frangeš, Matoš, Vidrić, Krleža.</w:t>
            </w:r>
          </w:p>
          <w:p w:rsidR="000610B9" w:rsidRPr="002E13D7" w:rsidRDefault="000610B9" w:rsidP="002E13D7">
            <w:pPr>
              <w:tabs>
                <w:tab w:val="left" w:pos="1218"/>
              </w:tabs>
              <w:spacing w:before="20" w:after="20"/>
              <w:rPr>
                <w:rFonts w:ascii="Merriweather" w:eastAsia="MS Gothic" w:hAnsi="Merriweather" w:cs="Times New Roman"/>
                <w:sz w:val="18"/>
              </w:rPr>
            </w:pPr>
            <w:r w:rsidRPr="000610B9">
              <w:rPr>
                <w:rFonts w:ascii="Merriweather" w:eastAsia="MS Gothic" w:hAnsi="Merriweather" w:cs="Times New Roman"/>
                <w:sz w:val="18"/>
              </w:rPr>
              <w:t>Ivo Frangeš, Povijest hrvatske književnosti, Zagreb – Ljubljana, 1987.</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Ivo Frangeš – Viktor Žmegač, Hrvatska novela – interpretacije, Školska knjiga, Zagreb, 1998.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Sanja Franković, Maslina i sveti lug, Zagreb, 2013.</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Darko Gašparović, Kamov, Rijeka, 2000.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Ljiljana Gjurgjan, Kamov i rani Joyce, Zagreb, 1984.</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Branko Hećimović, Hrvatska drama između dva rata; Zagreb, 1968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Nikola Ivanišin, Tradicija – eksperiment – avangarda, Split 1978.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Nikola Ivanišin, Fenomen hrvatskoga ekspresionizma, Zagreb, 1990.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Nikola Ivanišin, Grada Dubrovnika pjesnik, Zagreb, 1984.</w:t>
            </w:r>
          </w:p>
          <w:p w:rsid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lastRenderedPageBreak/>
              <w:t>Nikola Ivanišin, Od Điva Gundulića do Miroslava Krleže, Književni krug, Split, 2004.</w:t>
            </w:r>
          </w:p>
          <w:p w:rsidR="000610B9" w:rsidRPr="002E13D7" w:rsidRDefault="000610B9" w:rsidP="002E13D7">
            <w:pPr>
              <w:tabs>
                <w:tab w:val="left" w:pos="1218"/>
              </w:tabs>
              <w:spacing w:before="20" w:after="20"/>
              <w:rPr>
                <w:rFonts w:ascii="Merriweather" w:eastAsia="MS Gothic" w:hAnsi="Merriweather" w:cs="Times New Roman"/>
                <w:sz w:val="18"/>
              </w:rPr>
            </w:pPr>
            <w:r w:rsidRPr="000610B9">
              <w:rPr>
                <w:rFonts w:ascii="Merriweather" w:eastAsia="MS Gothic" w:hAnsi="Merriweather" w:cs="Times New Roman"/>
                <w:sz w:val="18"/>
              </w:rPr>
              <w:t>Dubravko Jelčić, Povijest hrvatske književnosti, Naklada Pavičić, Zagreb, 2004.</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Zoran Kravar – Dubravka Oraić Tolić, Antun Gustav Matoš, Ključ za književno djelo, ŠK, Zagreb, 1996.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Miroslav Kvapil, Hrvatska književnost 1895. – 1914., Prag, 1977.</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Stanko Lasić, Krleža – kronologija života i rada, Grafički zavod Hrvatske, Zagreb, 1982.</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Milan Marjanović, Hrvatska moderna (izbor književne kritike), 1. i 2. knjiga, JAZU, Zagreb, 1951.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Tonko Maroević, Napisane slike. Likovna umjetnost u hrvatskoj književnosti od Moderne do Postmoderne, HSN, Zagreb, 2007.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Tihomil Maštrović, Neukrotivo svoji, Zagreb, 2011.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Cvjetko Milanja, Jakša Čedomil, Zagreb, 1986.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Cvjetko Milanja, Janko Leskovar, Zagreb, 1987.</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Cvjetko Milanja, Pjesništvo hrvatskog ekspresionizma, Zagreb, 2000.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Cvjetko Milanja, Hrvatsko pjesništvo 1900. – 1950. Pjesništvo hrvatske moderne, alataGama, Zagreb, 2010.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Igor Mrduljaš, Dramski vodič od Vojnovića do Matišića.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Krešimir Nemec, Tragom tradicije, MH, Zagreb, 1995.</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Krešimir Nemec, Povijest hrvatskog romana od 1900. do 1945., Zagreb, 1998.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Krešimir Nemec, Mogućnosti tumačenja, HSN, Zagreb, 2000.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Krešimir Nemec, Putovi pored znakova: portreti, poetike, identiteti, Naklada Ljevak, Zagreb, 2006.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Krešimir Nemec, Glasovi iz tmine. Krležološke rasprave, Naklada Ljevak, Zagreb, 2017.</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Dubravka Oraić Tolić, Paradigme 20. stoljeća – avangarda i postmoderna, Zagreb, 1996.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Dubravka Oraić Tolić, Muška moderna i ženska postmoderna, Naklada Ljevak, zagreb, 2005.</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Dubravka Oraić Tolić, Čitanja Matoša, Naklada Ljevak, Zagreb, 2013.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Dubravka Oraić Tolić, Citatnost u književnosti, umjetnosti i kulturi, Naklada Ljevak, Zagreb, 2019.</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Vlatko Pavletić, Kritički medaljoni: panorama hrvatskih pisaca i djela, Zagreb, 1996.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Pavao Pavličić, Moderno hrvatsko pjesništvo, MH, Zagreb, 1999.</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Krunoslav Pranjić, O Krležinu stilu &amp; koje o čem još, Artesor naklada, Zagreb, 2002.</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Slobodan Prosperov Novak, Povijest hrvatske književnosti, Zagreb, 2003.</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Zvjezdana Rados, Proza Vladimira Nazora, Zadar, 2014.</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Tomislav Sabljak, Teatar Janka Polića Kamova, Matica hrvatska, Zagreb,  1995.</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Gordana Slabinac, Hrvatska književna avangarda. Poetika i žanrovski sistemi, Zagreb, 1978.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Gordana Slabinac, Sugovor s literarnim đavlom, Naklada Ljevak, Zagreb, 2006.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Boris Senker, Hrestomatija novije hrvatske drame, I. dio (1895 – 1940), Disput, Zagreb, 2000.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Boris Senker, Kazališne razmjene, HFD, Zagreb, 2002.</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Miroslav Šicel, Ogledi iz hrvatske književnosti, Rijeka, 1990.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Mirko Tomasović, Domorodstvo i europejstvo: rasprave i refleksije o hrvatskoj književnosti XIX. i XX. stoljeća, HSN, Zagreb, 2002.</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Mladen Urem, Janko Polić Kamov, Dora Maar i hrvatska avangarda, Rival, Rijeka, 2016.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Velimir Visković, Pripovijetke Slavka Kolara, Školska knjiga, Zagreb, 1996.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Viktor Žmegač, Bečka moderna, MH, Zagreb, 1998.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Viktor Žmegač, Duh impresionizma i secesije: studije o hrvatskoj književnosti moderne, Zagreb, 1997.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lastRenderedPageBreak/>
              <w:t>Viktor Žmegač, Krležini europski obzori.</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Viktor Žmegač, Književnost i glazba, MH, Zagreb, 2003.</w:t>
            </w:r>
          </w:p>
          <w:p w:rsidR="002E13D7" w:rsidRPr="002E13D7" w:rsidRDefault="002E13D7" w:rsidP="002E13D7">
            <w:pPr>
              <w:tabs>
                <w:tab w:val="left" w:pos="1218"/>
              </w:tabs>
              <w:spacing w:before="20" w:after="20"/>
              <w:rPr>
                <w:rFonts w:ascii="Merriweather" w:eastAsia="MS Gothic" w:hAnsi="Merriweather" w:cs="Times New Roman"/>
                <w:sz w:val="18"/>
              </w:rPr>
            </w:pPr>
          </w:p>
          <w:p w:rsidR="00FC2198" w:rsidRPr="00FF1020"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Leksikoni, antologije i izbori hrvatske književnosti 20. stoljeća.</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 xml:space="preserve">Mrežni izvori </w:t>
            </w:r>
          </w:p>
        </w:tc>
        <w:tc>
          <w:tcPr>
            <w:tcW w:w="7486" w:type="dxa"/>
            <w:gridSpan w:val="33"/>
            <w:vAlign w:val="center"/>
          </w:tcPr>
          <w:p w:rsidR="00FC2198" w:rsidRPr="00FF1020" w:rsidRDefault="00FC2198" w:rsidP="00FF1020">
            <w:pPr>
              <w:tabs>
                <w:tab w:val="left" w:pos="1218"/>
              </w:tabs>
              <w:spacing w:before="20" w:after="20"/>
              <w:rPr>
                <w:rFonts w:ascii="Merriweather" w:eastAsia="MS Gothic" w:hAnsi="Merriweather" w:cs="Times New Roman"/>
                <w:sz w:val="18"/>
              </w:rPr>
            </w:pPr>
          </w:p>
        </w:tc>
      </w:tr>
      <w:tr w:rsidR="002E13D7" w:rsidRPr="00FF1020" w:rsidTr="00FF1020">
        <w:tc>
          <w:tcPr>
            <w:tcW w:w="1802" w:type="dxa"/>
            <w:shd w:val="clear" w:color="auto" w:fill="F2F2F2" w:themeFill="background1" w:themeFillShade="F2"/>
          </w:tcPr>
          <w:p w:rsidR="002E13D7" w:rsidRPr="00FF1020" w:rsidRDefault="002E13D7" w:rsidP="0079745E">
            <w:pPr>
              <w:spacing w:before="20" w:after="20"/>
              <w:rPr>
                <w:rFonts w:ascii="Merriweather" w:hAnsi="Merriweather" w:cs="Times New Roman"/>
                <w:b/>
                <w:sz w:val="18"/>
              </w:rPr>
            </w:pPr>
            <w:r>
              <w:rPr>
                <w:rFonts w:ascii="Merriweather" w:hAnsi="Merriweather" w:cs="Times New Roman"/>
                <w:b/>
                <w:sz w:val="18"/>
              </w:rPr>
              <w:t>Lektira</w:t>
            </w:r>
          </w:p>
        </w:tc>
        <w:tc>
          <w:tcPr>
            <w:tcW w:w="7486" w:type="dxa"/>
            <w:gridSpan w:val="33"/>
            <w:vAlign w:val="center"/>
          </w:tcPr>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1.  Antun Gustav Matoš, Camao, Balkon, Cvijet sa raskršća, Nekad bilo sad se spominjalo;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Oko Lobora; lirika; Mora;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 Janko Leskovar, Misao na vječnost, Katastrofa (Sjene  ljubavi)</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3. Vladimir Nazor, Anđeo u zvoniku, Voda, Boškarina, Veli Jože; izbor iz lirike.</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4. Vladimir Vidrić, lirika.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5. Dinko Šimunović, Alkar, Duga, Muljika (Mrkodol, Rudica)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6. Ivan Kozarac, Đuka Begović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7. Milutin Cihlar Nehajev, Bijeg</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8. Janko Polić Kamov, Sloboda, Katastrofa, Brada, Isušena kaljuža, izbor iz lirike</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9. Fran Galović, Začarano ogledalo, Ispovijed</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10. Milan Begović, Kvartet, Dva bijela hljeba, Bez trećega, Pustolov pred vratima, Dunja u kovčegu, Giga Barićeva i njezinih sedam prosaca (lirika)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11. Ivo Vojnović, Dubrovačka trilogija, Ekvinocij, izbor iz lirike (Geranium)</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12. Srđan Tucić, Povratak</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13. Josip Kosor, Požar strasti</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14. Hrvatska mlada lirika (izbor)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15. Miroslav Krleža, izbor iz ratne lirike i zbirke Balade Petrice Kerempuha; Hrvatski bog Mars – tri novele po izboru, Povratak Filipa Latinovicza, Na rubu pameti; Kraljevo, Gospoda Glembajevi ili U agoniji</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16. Antun Branko Šimić, izbor iz poezije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17. Augustin Ujević, izbor iz poezije</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18. Ivo Andrić, Ex Ponto, Nemiri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19.  August Cesarec, Na posljednjim tračnicama, Zlatni mladić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18.  Đuro Sudeta, izbor iz poezije; Mor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19.  Slavko Kolar, Breza, Svoga tijela gospodar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20.  Mile Budak, Ognjište ( 1. i 2. dio)</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21.  Ivo Kozarčanin, Sam čovjek  (Tuđa žena)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22. Ivan Goran Kovačić, Sedam zvonara Majke Marije, Mrak na svijetlim stazama, Jama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23.  Dobriša Cesarić, izbor iz poezije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24. Dragutin Tadijanović, izbor iz poezije </w:t>
            </w:r>
          </w:p>
          <w:p w:rsidR="002E13D7" w:rsidRPr="00FF1020"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25. Nikola Šop, izbor iz poezije</w:t>
            </w:r>
          </w:p>
        </w:tc>
      </w:tr>
      <w:tr w:rsidR="00B71A57" w:rsidRPr="00FF1020" w:rsidTr="00C02454">
        <w:tc>
          <w:tcPr>
            <w:tcW w:w="1802" w:type="dxa"/>
            <w:vMerge w:val="restart"/>
            <w:shd w:val="clear" w:color="auto" w:fill="F2F2F2" w:themeFill="background1" w:themeFillShade="F2"/>
            <w:vAlign w:val="center"/>
          </w:tcPr>
          <w:p w:rsidR="00B71A57" w:rsidRPr="00FF1020" w:rsidRDefault="00B71A57" w:rsidP="00C02454">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5754" w:type="dxa"/>
            <w:gridSpan w:val="28"/>
          </w:tcPr>
          <w:p w:rsidR="00B71A57" w:rsidRPr="00FF1020" w:rsidRDefault="00B71A57" w:rsidP="0079745E">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rsidR="00B71A57" w:rsidRPr="00FF1020" w:rsidRDefault="00B71A57" w:rsidP="0079745E">
            <w:pPr>
              <w:tabs>
                <w:tab w:val="left" w:pos="1218"/>
              </w:tabs>
              <w:spacing w:before="20" w:after="20"/>
              <w:jc w:val="center"/>
              <w:rPr>
                <w:rFonts w:ascii="Merriweather" w:eastAsia="MS Gothic" w:hAnsi="Merriweather" w:cs="Times New Roman"/>
                <w:sz w:val="18"/>
              </w:rPr>
            </w:pP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2080" w:type="dxa"/>
            <w:gridSpan w:val="10"/>
            <w:vAlign w:val="center"/>
          </w:tcPr>
          <w:p w:rsidR="00B71A57" w:rsidRPr="00FF1020" w:rsidRDefault="00167D1F"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rsidR="00B71A57" w:rsidRPr="00FF1020" w:rsidRDefault="00167D1F"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0"/>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rsidR="00B71A57" w:rsidRPr="00FF1020" w:rsidRDefault="00167D1F"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0"/>
                  <w14:checkedState w14:val="2612" w14:font="MS Gothic"/>
                  <w14:uncheckedState w14:val="2610" w14:font="MS Gothic"/>
                </w14:checkbox>
              </w:sdtPr>
              <w:sdtEndPr/>
              <w:sdtContent>
                <w:r w:rsidR="008C6C35">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pismeni i usmeni završni ispit</w:t>
            </w:r>
          </w:p>
        </w:tc>
        <w:tc>
          <w:tcPr>
            <w:tcW w:w="1732" w:type="dxa"/>
            <w:gridSpan w:val="5"/>
            <w:vAlign w:val="center"/>
          </w:tcPr>
          <w:p w:rsidR="00B71A57" w:rsidRPr="00FF1020" w:rsidRDefault="00167D1F"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 i završni ispit</w:t>
            </w: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1383" w:type="dxa"/>
            <w:gridSpan w:val="5"/>
            <w:vAlign w:val="center"/>
          </w:tcPr>
          <w:p w:rsidR="00B71A57" w:rsidRPr="00FF1020" w:rsidRDefault="00167D1F"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samo kolokvij/zadaće</w:t>
            </w:r>
          </w:p>
        </w:tc>
        <w:tc>
          <w:tcPr>
            <w:tcW w:w="1405" w:type="dxa"/>
            <w:gridSpan w:val="8"/>
            <w:vAlign w:val="center"/>
          </w:tcPr>
          <w:p w:rsidR="00B71A57" w:rsidRPr="00FF1020" w:rsidRDefault="00167D1F"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kolokvij / zadaća i završni ispit</w:t>
            </w:r>
          </w:p>
        </w:tc>
        <w:tc>
          <w:tcPr>
            <w:tcW w:w="1154" w:type="dxa"/>
            <w:gridSpan w:val="6"/>
            <w:vAlign w:val="center"/>
          </w:tcPr>
          <w:p w:rsidR="00B71A57" w:rsidRPr="00FF1020" w:rsidRDefault="00167D1F"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rsidR="00B71A57" w:rsidRPr="00FF1020" w:rsidRDefault="00167D1F"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rsidR="00B71A57" w:rsidRPr="00FF1020" w:rsidRDefault="00167D1F"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w:t>
            </w:r>
          </w:p>
        </w:tc>
        <w:tc>
          <w:tcPr>
            <w:tcW w:w="1183" w:type="dxa"/>
            <w:gridSpan w:val="2"/>
            <w:vAlign w:val="center"/>
          </w:tcPr>
          <w:p w:rsidR="00B71A57" w:rsidRPr="00FF1020" w:rsidRDefault="00167D1F"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drugi oblici</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rsidR="00FC2198" w:rsidRDefault="000610B9"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seminarski rad – 30%</w:t>
            </w:r>
          </w:p>
          <w:p w:rsidR="000610B9" w:rsidRPr="00FF1020" w:rsidRDefault="000610B9"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usmeni ispit (ili dva kolokvija) – 70% </w:t>
            </w:r>
          </w:p>
        </w:tc>
      </w:tr>
      <w:tr w:rsidR="00FC2198" w:rsidRPr="00FF1020" w:rsidTr="00FF1020">
        <w:tc>
          <w:tcPr>
            <w:tcW w:w="1802" w:type="dxa"/>
            <w:vMerge w:val="restart"/>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rsidR="00FC2198" w:rsidRPr="00FF1020" w:rsidRDefault="00F255A7" w:rsidP="00FF1020">
            <w:pPr>
              <w:tabs>
                <w:tab w:val="left" w:pos="1218"/>
              </w:tabs>
              <w:spacing w:before="20" w:after="20"/>
              <w:rPr>
                <w:rFonts w:ascii="Merriweather" w:hAnsi="Merriweather" w:cs="Times New Roman"/>
                <w:sz w:val="18"/>
              </w:rPr>
            </w:pPr>
            <w:r>
              <w:rPr>
                <w:rFonts w:ascii="Merriweather" w:hAnsi="Merriweather" w:cs="Times New Roman"/>
                <w:sz w:val="18"/>
              </w:rPr>
              <w:t>50</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255A7" w:rsidP="00FF1020">
            <w:pPr>
              <w:tabs>
                <w:tab w:val="left" w:pos="1218"/>
              </w:tabs>
              <w:spacing w:before="20" w:after="20"/>
              <w:rPr>
                <w:rFonts w:ascii="Merriweather" w:hAnsi="Merriweather" w:cs="Times New Roman"/>
                <w:sz w:val="18"/>
              </w:rPr>
            </w:pPr>
            <w:r>
              <w:rPr>
                <w:rFonts w:ascii="Merriweather" w:hAnsi="Merriweather" w:cs="Times New Roman"/>
                <w:sz w:val="18"/>
              </w:rPr>
              <w:t>60-70</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255A7" w:rsidP="00FF1020">
            <w:pPr>
              <w:tabs>
                <w:tab w:val="left" w:pos="1218"/>
              </w:tabs>
              <w:spacing w:before="20" w:after="20"/>
              <w:rPr>
                <w:rFonts w:ascii="Merriweather" w:hAnsi="Merriweather" w:cs="Times New Roman"/>
                <w:sz w:val="18"/>
              </w:rPr>
            </w:pPr>
            <w:r>
              <w:rPr>
                <w:rFonts w:ascii="Merriweather" w:hAnsi="Merriweather" w:cs="Times New Roman"/>
                <w:sz w:val="18"/>
              </w:rPr>
              <w:t>70-80</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255A7" w:rsidP="00FF1020">
            <w:pPr>
              <w:tabs>
                <w:tab w:val="left" w:pos="1218"/>
              </w:tabs>
              <w:spacing w:before="20" w:after="20"/>
              <w:rPr>
                <w:rFonts w:ascii="Merriweather" w:hAnsi="Merriweather" w:cs="Times New Roman"/>
                <w:sz w:val="18"/>
              </w:rPr>
            </w:pPr>
            <w:r>
              <w:rPr>
                <w:rFonts w:ascii="Merriweather" w:hAnsi="Merriweather" w:cs="Times New Roman"/>
                <w:sz w:val="18"/>
              </w:rPr>
              <w:t>80-90</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255A7" w:rsidP="00FF1020">
            <w:pPr>
              <w:tabs>
                <w:tab w:val="left" w:pos="1218"/>
              </w:tabs>
              <w:spacing w:before="20" w:after="20"/>
              <w:rPr>
                <w:rFonts w:ascii="Merriweather" w:hAnsi="Merriweather" w:cs="Times New Roman"/>
                <w:sz w:val="18"/>
              </w:rPr>
            </w:pPr>
            <w:r>
              <w:rPr>
                <w:rFonts w:ascii="Merriweather" w:hAnsi="Merriweather" w:cs="Times New Roman"/>
                <w:sz w:val="18"/>
              </w:rPr>
              <w:t>90-100</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Način praćenja kvalitete</w:t>
            </w:r>
          </w:p>
        </w:tc>
        <w:tc>
          <w:tcPr>
            <w:tcW w:w="7486" w:type="dxa"/>
            <w:gridSpan w:val="33"/>
            <w:vAlign w:val="center"/>
          </w:tcPr>
          <w:p w:rsidR="00FC2198" w:rsidRPr="00FF1020" w:rsidRDefault="00167D1F"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Sveučilišta </w:t>
            </w:r>
          </w:p>
          <w:p w:rsidR="00FC2198" w:rsidRPr="00FF1020" w:rsidRDefault="00167D1F"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sastavnice</w:t>
            </w:r>
          </w:p>
          <w:p w:rsidR="00FC2198" w:rsidRPr="00FF1020" w:rsidRDefault="00167D1F"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1"/>
                  <w14:checkedState w14:val="2612" w14:font="MS Gothic"/>
                  <w14:uncheckedState w14:val="2610" w14:font="MS Gothic"/>
                </w14:checkbox>
              </w:sdtPr>
              <w:sdtEndPr/>
              <w:sdtContent>
                <w:r w:rsidR="00F255A7">
                  <w:rPr>
                    <w:rFonts w:ascii="MS Gothic" w:eastAsia="MS Gothic" w:hAnsi="MS Gothic" w:cs="Times New Roman" w:hint="eastAsia"/>
                    <w:sz w:val="18"/>
                  </w:rPr>
                  <w:t>☒</w:t>
                </w:r>
              </w:sdtContent>
            </w:sdt>
            <w:r w:rsidR="00FC2198" w:rsidRPr="00FF1020">
              <w:rPr>
                <w:rFonts w:ascii="Merriweather" w:hAnsi="Merriweather" w:cs="Times New Roman"/>
                <w:sz w:val="18"/>
              </w:rPr>
              <w:t xml:space="preserve"> interna evaluacija nastave </w:t>
            </w:r>
          </w:p>
          <w:p w:rsidR="00FC2198" w:rsidRPr="00FF1020" w:rsidRDefault="00167D1F"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tematske sjednice stručnih vijeća sastavnica o kvaliteti nastave i rezultatima studentske ankete</w:t>
            </w:r>
          </w:p>
          <w:p w:rsidR="00FC2198" w:rsidRPr="00FF1020" w:rsidRDefault="00167D1F"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ostalo</w:t>
            </w:r>
          </w:p>
        </w:tc>
      </w:tr>
      <w:tr w:rsidR="00FC2198" w:rsidRPr="00FF1020" w:rsidTr="00FC2198">
        <w:tc>
          <w:tcPr>
            <w:tcW w:w="1802" w:type="dxa"/>
            <w:shd w:val="clear" w:color="auto" w:fill="F2F2F2" w:themeFill="background1" w:themeFillShade="F2"/>
          </w:tcPr>
          <w:p w:rsid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Napomena / </w:t>
            </w:r>
          </w:p>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8" w:history="1">
              <w:r w:rsidRPr="00FF1020">
                <w:rPr>
                  <w:rStyle w:val="Hiperveza"/>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rsidR="00FC2198" w:rsidRPr="00FF1020" w:rsidRDefault="00FC2198" w:rsidP="0079745E">
            <w:pPr>
              <w:tabs>
                <w:tab w:val="left" w:pos="1218"/>
              </w:tabs>
              <w:spacing w:before="20" w:after="20"/>
              <w:jc w:val="both"/>
              <w:rPr>
                <w:rFonts w:ascii="Merriweather" w:eastAsia="MS Gothic" w:hAnsi="Merriweather" w:cs="Times New Roman"/>
                <w:sz w:val="18"/>
              </w:rPr>
            </w:pP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rsidR="00FC2198" w:rsidRPr="00FF1020" w:rsidRDefault="00FC2198" w:rsidP="0079745E">
            <w:pPr>
              <w:tabs>
                <w:tab w:val="left" w:pos="1218"/>
              </w:tabs>
              <w:spacing w:before="20" w:after="20"/>
              <w:jc w:val="both"/>
              <w:rPr>
                <w:rFonts w:ascii="Merriweather" w:eastAsia="MS Gothic" w:hAnsi="Merriweather" w:cs="Times New Roman"/>
                <w:sz w:val="18"/>
              </w:rPr>
            </w:pPr>
          </w:p>
          <w:p w:rsidR="00FC2198" w:rsidRPr="00FF1020" w:rsidRDefault="009A1915" w:rsidP="009A1915">
            <w:pPr>
              <w:tabs>
                <w:tab w:val="left" w:pos="1218"/>
              </w:tabs>
              <w:spacing w:before="20" w:after="20"/>
              <w:jc w:val="both"/>
              <w:rPr>
                <w:rFonts w:ascii="Merriweather" w:eastAsia="MS Gothic" w:hAnsi="Merriweather" w:cs="Times New Roman"/>
                <w:sz w:val="18"/>
              </w:rPr>
            </w:pPr>
            <w:r>
              <w:rPr>
                <w:rFonts w:ascii="Merriweather" w:eastAsia="MS Gothic" w:hAnsi="Merriweather" w:cs="Times New Roman"/>
                <w:sz w:val="18"/>
              </w:rPr>
              <w:t>U kolegiju se koristi Merlin</w:t>
            </w:r>
            <w:r w:rsidR="00FC2198" w:rsidRPr="00FF1020">
              <w:rPr>
                <w:rFonts w:ascii="Merriweather" w:eastAsia="MS Gothic" w:hAnsi="Merriweather" w:cs="Times New Roman"/>
                <w:sz w:val="18"/>
              </w:rPr>
              <w:t xml:space="preserve">, sustav za e-učenje, pa su studentima/cama potrebni AAI računi. </w:t>
            </w:r>
          </w:p>
        </w:tc>
      </w:tr>
    </w:tbl>
    <w:p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D1F" w:rsidRDefault="00167D1F" w:rsidP="009947BA">
      <w:pPr>
        <w:spacing w:before="0" w:after="0"/>
      </w:pPr>
      <w:r>
        <w:separator/>
      </w:r>
    </w:p>
  </w:endnote>
  <w:endnote w:type="continuationSeparator" w:id="0">
    <w:p w:rsidR="00167D1F" w:rsidRDefault="00167D1F"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rriweather">
    <w:panose1 w:val="00000500000000000000"/>
    <w:charset w:val="EE"/>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D1F" w:rsidRDefault="00167D1F" w:rsidP="009947BA">
      <w:pPr>
        <w:spacing w:before="0" w:after="0"/>
      </w:pPr>
      <w:r>
        <w:separator/>
      </w:r>
    </w:p>
  </w:footnote>
  <w:footnote w:type="continuationSeparator" w:id="0">
    <w:p w:rsidR="00167D1F" w:rsidRDefault="00167D1F" w:rsidP="009947BA">
      <w:pPr>
        <w:spacing w:before="0" w:after="0"/>
      </w:pPr>
      <w:r>
        <w:continuationSeparator/>
      </w:r>
    </w:p>
  </w:footnote>
  <w:footnote w:id="1">
    <w:p w:rsidR="00F82834" w:rsidRPr="00721260" w:rsidRDefault="00F82834" w:rsidP="00F82834">
      <w:pPr>
        <w:pStyle w:val="Tekstfusnote"/>
        <w:jc w:val="both"/>
        <w:rPr>
          <w:rFonts w:ascii="Merriweather" w:hAnsi="Merriweather"/>
          <w:sz w:val="15"/>
          <w:szCs w:val="15"/>
        </w:rPr>
      </w:pPr>
      <w:r w:rsidRPr="00721260">
        <w:rPr>
          <w:rStyle w:val="Referencafusnot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20" w:rsidRDefault="0079745E" w:rsidP="00FF1020">
    <w:pPr>
      <w:pStyle w:val="Naslov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lang w:val="en-US" w:eastAsia="en-US"/>
      </w:rPr>
      <mc:AlternateContent>
        <mc:Choice Requires="wps">
          <w:drawing>
            <wp:anchor distT="0" distB="0" distL="114300" distR="114300" simplePos="0" relativeHeight="251659264" behindDoc="0" locked="0" layoutInCell="1" allowOverlap="1" wp14:anchorId="4F3710A0" wp14:editId="0E85B8F3">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F22855" w:rsidP="0079745E">
                          <w:r>
                            <w:rPr>
                              <w:noProof/>
                              <w:lang w:val="en-US"/>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10A0"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rsidR="0079745E" w:rsidRDefault="0079745E" w:rsidP="0079745E">
    <w:pPr>
      <w:pStyle w:val="Zaglavlje"/>
    </w:pPr>
  </w:p>
  <w:p w:rsidR="0079745E" w:rsidRDefault="0079745E">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A5830"/>
    <w:multiLevelType w:val="hybridMultilevel"/>
    <w:tmpl w:val="7278DA58"/>
    <w:lvl w:ilvl="0" w:tplc="7C424B84">
      <w:start w:val="4"/>
      <w:numFmt w:val="bullet"/>
      <w:lvlText w:val="-"/>
      <w:lvlJc w:val="left"/>
      <w:pPr>
        <w:ind w:left="720" w:hanging="360"/>
      </w:pPr>
      <w:rPr>
        <w:rFonts w:ascii="Merriweather" w:eastAsiaTheme="minorHAns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C0203BB"/>
    <w:multiLevelType w:val="hybridMultilevel"/>
    <w:tmpl w:val="EDF22232"/>
    <w:lvl w:ilvl="0" w:tplc="51B8761E">
      <w:start w:val="4"/>
      <w:numFmt w:val="bullet"/>
      <w:lvlText w:val="-"/>
      <w:lvlJc w:val="left"/>
      <w:pPr>
        <w:ind w:left="720" w:hanging="360"/>
      </w:pPr>
      <w:rPr>
        <w:rFonts w:ascii="Merriweather" w:eastAsiaTheme="minorHAns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610B9"/>
    <w:rsid w:val="000C0578"/>
    <w:rsid w:val="000D07A7"/>
    <w:rsid w:val="0010332B"/>
    <w:rsid w:val="001443A2"/>
    <w:rsid w:val="00150B32"/>
    <w:rsid w:val="00167D1F"/>
    <w:rsid w:val="00197510"/>
    <w:rsid w:val="001C7C51"/>
    <w:rsid w:val="00226462"/>
    <w:rsid w:val="0022722C"/>
    <w:rsid w:val="0028545A"/>
    <w:rsid w:val="002E13D7"/>
    <w:rsid w:val="002E1CE6"/>
    <w:rsid w:val="002F2D22"/>
    <w:rsid w:val="00310F9A"/>
    <w:rsid w:val="00326091"/>
    <w:rsid w:val="00341912"/>
    <w:rsid w:val="00357643"/>
    <w:rsid w:val="00371634"/>
    <w:rsid w:val="00376706"/>
    <w:rsid w:val="00386E9C"/>
    <w:rsid w:val="00393964"/>
    <w:rsid w:val="003F11B6"/>
    <w:rsid w:val="003F17B8"/>
    <w:rsid w:val="00453362"/>
    <w:rsid w:val="00461219"/>
    <w:rsid w:val="00470F6D"/>
    <w:rsid w:val="00483BC3"/>
    <w:rsid w:val="004B1B3D"/>
    <w:rsid w:val="004B553E"/>
    <w:rsid w:val="00507C65"/>
    <w:rsid w:val="00527C5F"/>
    <w:rsid w:val="005353ED"/>
    <w:rsid w:val="005514C3"/>
    <w:rsid w:val="005D1B7E"/>
    <w:rsid w:val="005E1668"/>
    <w:rsid w:val="005E2E6B"/>
    <w:rsid w:val="005E5F80"/>
    <w:rsid w:val="005F6E0B"/>
    <w:rsid w:val="0062328F"/>
    <w:rsid w:val="00684BBC"/>
    <w:rsid w:val="006B4920"/>
    <w:rsid w:val="00700D7A"/>
    <w:rsid w:val="00721260"/>
    <w:rsid w:val="007361E7"/>
    <w:rsid w:val="007368EB"/>
    <w:rsid w:val="00772B1E"/>
    <w:rsid w:val="0078125F"/>
    <w:rsid w:val="00794496"/>
    <w:rsid w:val="007967CC"/>
    <w:rsid w:val="0079745E"/>
    <w:rsid w:val="00797B40"/>
    <w:rsid w:val="007C43A4"/>
    <w:rsid w:val="007D4D2D"/>
    <w:rsid w:val="00865776"/>
    <w:rsid w:val="00873C79"/>
    <w:rsid w:val="00874D5D"/>
    <w:rsid w:val="00891C60"/>
    <w:rsid w:val="008942F0"/>
    <w:rsid w:val="008C6C35"/>
    <w:rsid w:val="008D45DB"/>
    <w:rsid w:val="0090214F"/>
    <w:rsid w:val="009163E6"/>
    <w:rsid w:val="009760E8"/>
    <w:rsid w:val="009947BA"/>
    <w:rsid w:val="00997F41"/>
    <w:rsid w:val="009A1915"/>
    <w:rsid w:val="009A3A9D"/>
    <w:rsid w:val="009C56B1"/>
    <w:rsid w:val="009D5226"/>
    <w:rsid w:val="009E2FD4"/>
    <w:rsid w:val="009F46D4"/>
    <w:rsid w:val="00A06750"/>
    <w:rsid w:val="00A9132B"/>
    <w:rsid w:val="00AA1A5A"/>
    <w:rsid w:val="00AD23FB"/>
    <w:rsid w:val="00B71A57"/>
    <w:rsid w:val="00B7307A"/>
    <w:rsid w:val="00B97FCB"/>
    <w:rsid w:val="00BA089C"/>
    <w:rsid w:val="00C02454"/>
    <w:rsid w:val="00C3477B"/>
    <w:rsid w:val="00C85956"/>
    <w:rsid w:val="00C9733D"/>
    <w:rsid w:val="00CA3783"/>
    <w:rsid w:val="00CB23F4"/>
    <w:rsid w:val="00D136E4"/>
    <w:rsid w:val="00D5334D"/>
    <w:rsid w:val="00D5523D"/>
    <w:rsid w:val="00D944DF"/>
    <w:rsid w:val="00D95B41"/>
    <w:rsid w:val="00DD110C"/>
    <w:rsid w:val="00DE6D53"/>
    <w:rsid w:val="00E06E39"/>
    <w:rsid w:val="00E07D73"/>
    <w:rsid w:val="00E17D18"/>
    <w:rsid w:val="00E30E67"/>
    <w:rsid w:val="00EB3859"/>
    <w:rsid w:val="00EB5A72"/>
    <w:rsid w:val="00F02A8F"/>
    <w:rsid w:val="00F22855"/>
    <w:rsid w:val="00F255A7"/>
    <w:rsid w:val="00F513E0"/>
    <w:rsid w:val="00F566DA"/>
    <w:rsid w:val="00F82834"/>
    <w:rsid w:val="00F84F5E"/>
    <w:rsid w:val="00FC2198"/>
    <w:rsid w:val="00FC283E"/>
    <w:rsid w:val="00FE383F"/>
    <w:rsid w:val="00FF1020"/>
    <w:rsid w:val="00FF7A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83A04"/>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F82834"/>
    <w:pPr>
      <w:spacing w:before="0" w:after="0"/>
    </w:pPr>
    <w:rPr>
      <w:sz w:val="20"/>
      <w:szCs w:val="20"/>
    </w:rPr>
  </w:style>
  <w:style w:type="character" w:customStyle="1" w:styleId="TekstfusnoteChar">
    <w:name w:val="Tekst fusnote Char"/>
    <w:basedOn w:val="Zadanifontodlomka"/>
    <w:link w:val="Tekstfusnote"/>
    <w:uiPriority w:val="99"/>
    <w:semiHidden/>
    <w:rsid w:val="00F82834"/>
    <w:rPr>
      <w:sz w:val="20"/>
      <w:szCs w:val="20"/>
    </w:rPr>
  </w:style>
  <w:style w:type="character" w:styleId="Referencafusnote">
    <w:name w:val="footnote reference"/>
    <w:basedOn w:val="Zadanifontodlomka"/>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E003-1D0A-441F-AD4C-AB36D3A6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2140</Words>
  <Characters>12201</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ILončar</dc:creator>
  <cp:lastModifiedBy>sknezev2</cp:lastModifiedBy>
  <cp:revision>3</cp:revision>
  <cp:lastPrinted>2021-02-12T11:27:00Z</cp:lastPrinted>
  <dcterms:created xsi:type="dcterms:W3CDTF">2024-10-03T06:50:00Z</dcterms:created>
  <dcterms:modified xsi:type="dcterms:W3CDTF">2024-10-07T08:31:00Z</dcterms:modified>
</cp:coreProperties>
</file>