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196"/>
        <w:gridCol w:w="232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941C0C" w:rsidRDefault="00DA081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941C0C">
              <w:rPr>
                <w:rFonts w:ascii="Times New Roman" w:hAnsi="Times New Roman" w:cs="Times New Roman"/>
                <w:b/>
                <w:sz w:val="20"/>
              </w:rPr>
              <w:t>Historijska geografija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A5637" w:rsidP="004A563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./202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4923F4" w:rsidRDefault="005843D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5843D3">
              <w:rPr>
                <w:rFonts w:ascii="Times New Roman" w:hAnsi="Times New Roman" w:cs="Times New Roman"/>
                <w:sz w:val="20"/>
              </w:rPr>
              <w:t xml:space="preserve">Preddiplomski </w:t>
            </w:r>
            <w:proofErr w:type="spellStart"/>
            <w:r w:rsidRPr="005843D3">
              <w:rPr>
                <w:rFonts w:ascii="Times New Roman" w:hAnsi="Times New Roman" w:cs="Times New Roman"/>
                <w:sz w:val="20"/>
              </w:rPr>
              <w:t>dvopredmetn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sveučilišni studij geografije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EB2723" w:rsidRDefault="00CD4DE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2723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DA081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g</w:t>
            </w:r>
            <w:r w:rsidR="00036556">
              <w:rPr>
                <w:rFonts w:ascii="Times New Roman" w:hAnsi="Times New Roman" w:cs="Times New Roman"/>
                <w:sz w:val="20"/>
              </w:rPr>
              <w:t>e</w:t>
            </w:r>
            <w:r>
              <w:rPr>
                <w:rFonts w:ascii="Times New Roman" w:hAnsi="Times New Roman" w:cs="Times New Roman"/>
                <w:sz w:val="20"/>
              </w:rPr>
              <w:t>ografiju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4923F4" w:rsidRDefault="00F7048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F704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C0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F704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C0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F704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D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F704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4923F4" w:rsidRDefault="00F70486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F7048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F7048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F7048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F7048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F7048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F704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1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F704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704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C0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704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704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F704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704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1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704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704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704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F7048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7048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C0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704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C0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:rsidR="009A284F" w:rsidRPr="004923F4" w:rsidRDefault="00F7048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FE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704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A081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CD4DE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72747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7048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3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3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55F1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55F18">
              <w:rPr>
                <w:rFonts w:ascii="Times New Roman" w:hAnsi="Times New Roman" w:cs="Times New Roman"/>
                <w:sz w:val="18"/>
              </w:rPr>
              <w:t xml:space="preserve">Predavaonice br. 111, Novi </w:t>
            </w:r>
            <w:proofErr w:type="spellStart"/>
            <w:r w:rsidRPr="00255F18">
              <w:rPr>
                <w:rFonts w:ascii="Times New Roman" w:hAnsi="Times New Roman" w:cs="Times New Roman"/>
                <w:sz w:val="18"/>
              </w:rPr>
              <w:t>kampus</w:t>
            </w:r>
            <w:proofErr w:type="spellEnd"/>
            <w:r w:rsidR="009B4DEF">
              <w:rPr>
                <w:rFonts w:ascii="Times New Roman" w:hAnsi="Times New Roman" w:cs="Times New Roman"/>
                <w:sz w:val="18"/>
              </w:rPr>
              <w:t>, srijedom od 8h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47789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559D2" w:rsidP="00255F1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7. 10. 2020.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D559D2" w:rsidRDefault="00D559D2" w:rsidP="00255F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559D2">
              <w:rPr>
                <w:rFonts w:ascii="Times New Roman" w:hAnsi="Times New Roman" w:cs="Times New Roman"/>
                <w:b/>
                <w:sz w:val="18"/>
                <w:szCs w:val="20"/>
              </w:rPr>
              <w:t>20. 1. 2021.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A0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A95E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A4B60">
              <w:rPr>
                <w:rFonts w:ascii="Times New Roman" w:hAnsi="Times New Roman" w:cs="Times New Roman"/>
                <w:sz w:val="18"/>
              </w:rPr>
              <w:t>Izv. prof. dr. sc. Lena Mirošević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4703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703F7">
              <w:rPr>
                <w:rFonts w:ascii="Times New Roman" w:hAnsi="Times New Roman" w:cs="Times New Roman"/>
                <w:sz w:val="18"/>
              </w:rPr>
              <w:t>lmirosev@unizd.hr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4703F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D559D2" w:rsidP="00D559D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Uvijek uz prethodnu najavu mailom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D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E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70486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B504AD" w:rsidRPr="00B504AD" w:rsidRDefault="00B504AD" w:rsidP="00B504AD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504AD">
              <w:rPr>
                <w:rFonts w:ascii="Times New Roman" w:hAnsi="Times New Roman" w:cs="Times New Roman"/>
                <w:sz w:val="18"/>
              </w:rPr>
              <w:t>imenovati osnovne pojmove iz historijske geografije</w:t>
            </w:r>
          </w:p>
          <w:p w:rsidR="00B504AD" w:rsidRPr="00B504AD" w:rsidRDefault="00B504AD" w:rsidP="00B504AD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504AD">
              <w:rPr>
                <w:rFonts w:ascii="Times New Roman" w:hAnsi="Times New Roman" w:cs="Times New Roman"/>
                <w:sz w:val="18"/>
              </w:rPr>
              <w:t>prim</w:t>
            </w:r>
            <w:r w:rsidR="00D559D2">
              <w:rPr>
                <w:rFonts w:ascii="Times New Roman" w:hAnsi="Times New Roman" w:cs="Times New Roman"/>
                <w:sz w:val="18"/>
              </w:rPr>
              <w:t>i</w:t>
            </w:r>
            <w:r w:rsidRPr="00B504AD">
              <w:rPr>
                <w:rFonts w:ascii="Times New Roman" w:hAnsi="Times New Roman" w:cs="Times New Roman"/>
                <w:sz w:val="18"/>
              </w:rPr>
              <w:t xml:space="preserve">jeniti osnovnu stručnu i znanstvenu metodologiju </w:t>
            </w:r>
          </w:p>
          <w:p w:rsidR="00B504AD" w:rsidRPr="00B504AD" w:rsidRDefault="00B504AD" w:rsidP="00B504AD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504AD">
              <w:rPr>
                <w:rFonts w:ascii="Times New Roman" w:hAnsi="Times New Roman" w:cs="Times New Roman"/>
                <w:sz w:val="18"/>
              </w:rPr>
              <w:t xml:space="preserve">izdvojiti i prostorno označiti najznačajnije historijsko-geografske procese </w:t>
            </w:r>
          </w:p>
          <w:p w:rsidR="00B504AD" w:rsidRPr="00B504AD" w:rsidRDefault="00B504AD" w:rsidP="00B504AD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504AD">
              <w:rPr>
                <w:rFonts w:ascii="Times New Roman" w:hAnsi="Times New Roman" w:cs="Times New Roman"/>
                <w:sz w:val="18"/>
              </w:rPr>
              <w:t xml:space="preserve">nabrojati i opisati uzročno-posljedične historijsko-geografske procese </w:t>
            </w:r>
          </w:p>
          <w:p w:rsidR="00785CAA" w:rsidRPr="00B4202A" w:rsidRDefault="00785CAA" w:rsidP="00B504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504AD" w:rsidRDefault="00B504AD" w:rsidP="00B504AD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504AD">
              <w:rPr>
                <w:rFonts w:ascii="Times New Roman" w:hAnsi="Times New Roman" w:cs="Times New Roman"/>
                <w:sz w:val="18"/>
              </w:rPr>
              <w:t xml:space="preserve">prepoznati veze između čimbenika povijesnog razvoja i geografske organizacije prostora te odrediti red veličine među njima, </w:t>
            </w:r>
            <w:proofErr w:type="spellStart"/>
            <w:r w:rsidRPr="00B504AD">
              <w:rPr>
                <w:rFonts w:ascii="Times New Roman" w:hAnsi="Times New Roman" w:cs="Times New Roman"/>
                <w:sz w:val="18"/>
              </w:rPr>
              <w:t>međuuvjetovanost</w:t>
            </w:r>
            <w:proofErr w:type="spellEnd"/>
            <w:r w:rsidRPr="00B504AD">
              <w:rPr>
                <w:rFonts w:ascii="Times New Roman" w:hAnsi="Times New Roman" w:cs="Times New Roman"/>
                <w:sz w:val="18"/>
              </w:rPr>
              <w:t xml:space="preserve"> i intenzitet pojedinih čimbenika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4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E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E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9F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4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4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C15433" w:rsidRPr="00DE6D53" w:rsidRDefault="00A9560D" w:rsidP="00C1543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Odslušan kolegij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F34D0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4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1783" w:type="dxa"/>
            <w:gridSpan w:val="7"/>
          </w:tcPr>
          <w:p w:rsidR="009A284F" w:rsidRPr="009947BA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801" w:type="dxa"/>
            <w:gridSpan w:val="9"/>
          </w:tcPr>
          <w:p w:rsidR="009A284F" w:rsidRPr="009947BA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4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F34D0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D559D2" w:rsidRDefault="00D559D2" w:rsidP="00E375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Kolokvij:</w:t>
            </w:r>
          </w:p>
          <w:p w:rsidR="00D559D2" w:rsidRDefault="00D559D2" w:rsidP="00E375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18. 11. 2020.</w:t>
            </w:r>
          </w:p>
          <w:p w:rsidR="00D559D2" w:rsidRDefault="00D559D2" w:rsidP="00E375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20. 1. 2021.</w:t>
            </w:r>
          </w:p>
          <w:p w:rsidR="00D559D2" w:rsidRDefault="00D559D2" w:rsidP="00E375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E375BA" w:rsidRDefault="00D559D2" w:rsidP="00E375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27. siječnja 2021., </w:t>
            </w:r>
            <w:r w:rsidR="00E375BA" w:rsidRPr="00E375BA">
              <w:rPr>
                <w:rFonts w:ascii="Times New Roman" w:hAnsi="Times New Roman" w:cs="Times New Roman"/>
                <w:sz w:val="18"/>
              </w:rPr>
              <w:t>u 12,00 sati</w:t>
            </w:r>
          </w:p>
          <w:p w:rsidR="00E375BA" w:rsidRDefault="00D559D2" w:rsidP="00E375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="00E375BA" w:rsidRPr="00E375BA">
              <w:rPr>
                <w:rFonts w:ascii="Times New Roman" w:hAnsi="Times New Roman" w:cs="Times New Roman"/>
                <w:sz w:val="18"/>
              </w:rPr>
              <w:t>. veljače 20</w:t>
            </w:r>
            <w:r>
              <w:rPr>
                <w:rFonts w:ascii="Times New Roman" w:hAnsi="Times New Roman" w:cs="Times New Roman"/>
                <w:sz w:val="18"/>
              </w:rPr>
              <w:t>21</w:t>
            </w:r>
            <w:r w:rsidR="00E375BA" w:rsidRPr="00E375BA">
              <w:rPr>
                <w:rFonts w:ascii="Times New Roman" w:hAnsi="Times New Roman" w:cs="Times New Roman"/>
                <w:sz w:val="18"/>
              </w:rPr>
              <w:t>., u 12,00 sati</w:t>
            </w:r>
          </w:p>
          <w:p w:rsidR="00E375BA" w:rsidRDefault="00E375BA" w:rsidP="00E375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01" w:type="dxa"/>
            <w:gridSpan w:val="9"/>
            <w:vAlign w:val="center"/>
          </w:tcPr>
          <w:p w:rsidR="00D559D2" w:rsidRDefault="00D559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D559D2" w:rsidRDefault="00D559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D559D2" w:rsidRDefault="00D559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D559D2" w:rsidRDefault="00D559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9A284F" w:rsidRDefault="00A956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E375BA" w:rsidRPr="00E375BA">
              <w:rPr>
                <w:rFonts w:ascii="Times New Roman" w:hAnsi="Times New Roman" w:cs="Times New Roman"/>
                <w:sz w:val="18"/>
              </w:rPr>
              <w:t>. rujna 20</w:t>
            </w:r>
            <w:r w:rsidR="00D559D2">
              <w:rPr>
                <w:rFonts w:ascii="Times New Roman" w:hAnsi="Times New Roman" w:cs="Times New Roman"/>
                <w:sz w:val="18"/>
              </w:rPr>
              <w:t>21</w:t>
            </w:r>
            <w:r w:rsidR="00E375BA" w:rsidRPr="00E375BA">
              <w:rPr>
                <w:rFonts w:ascii="Times New Roman" w:hAnsi="Times New Roman" w:cs="Times New Roman"/>
                <w:sz w:val="18"/>
              </w:rPr>
              <w:t>., u 12,00 sati</w:t>
            </w:r>
          </w:p>
          <w:p w:rsidR="00E375BA" w:rsidRDefault="00E375BA" w:rsidP="00E375B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75BA">
              <w:rPr>
                <w:rFonts w:ascii="Times New Roman" w:hAnsi="Times New Roman" w:cs="Times New Roman"/>
                <w:sz w:val="18"/>
              </w:rPr>
              <w:t>1</w:t>
            </w:r>
            <w:r w:rsidR="00A9560D">
              <w:rPr>
                <w:rFonts w:ascii="Times New Roman" w:hAnsi="Times New Roman" w:cs="Times New Roman"/>
                <w:sz w:val="18"/>
              </w:rPr>
              <w:t>6</w:t>
            </w:r>
            <w:r w:rsidRPr="00E375BA">
              <w:rPr>
                <w:rFonts w:ascii="Times New Roman" w:hAnsi="Times New Roman" w:cs="Times New Roman"/>
                <w:sz w:val="18"/>
              </w:rPr>
              <w:t>. rujna 20</w:t>
            </w:r>
            <w:r w:rsidR="00D559D2">
              <w:rPr>
                <w:rFonts w:ascii="Times New Roman" w:hAnsi="Times New Roman" w:cs="Times New Roman"/>
                <w:sz w:val="18"/>
              </w:rPr>
              <w:t>21</w:t>
            </w:r>
            <w:r w:rsidRPr="00E375BA">
              <w:rPr>
                <w:rFonts w:ascii="Times New Roman" w:hAnsi="Times New Roman" w:cs="Times New Roman"/>
                <w:sz w:val="18"/>
              </w:rPr>
              <w:t>., u 12,00 sati</w:t>
            </w:r>
          </w:p>
          <w:p w:rsidR="00E375BA" w:rsidRDefault="00E375B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750B07" w:rsidRPr="00750B07" w:rsidRDefault="00750B07" w:rsidP="00750B07">
            <w:pPr>
              <w:rPr>
                <w:rFonts w:ascii="Times New Roman" w:eastAsia="MS Gothic" w:hAnsi="Times New Roman" w:cs="Times New Roman"/>
                <w:sz w:val="18"/>
              </w:rPr>
            </w:pPr>
            <w:r w:rsidRPr="00750B07">
              <w:rPr>
                <w:rFonts w:ascii="Times New Roman" w:eastAsia="MS Gothic" w:hAnsi="Times New Roman" w:cs="Times New Roman"/>
                <w:sz w:val="18"/>
              </w:rPr>
              <w:t xml:space="preserve">Kolegij upoznaje studente s historijsko-geografskim konceptom koji u središte promatranja postavlja međuodnos povijesnih događanja i geografskih elemenata. Dakle, pojašnjavaju se prostorno-vremenska zbivanja i njihov utjecaj na organizaciju i preobrazbu prostora i ljudskog društva. Na taj način predmet proučavanja su interaktivne veze između društva i (povijesnog i geografskog ) prostora. Polazeći od uzajamnog odnosa čovjeka i prostora, ali i kulturno-civilizacijskih dodira i prožimanja  objašnjavaju se pojedine promjene koje su nastale tijekom prošlosti na Zemljinoj površini i značaj </w:t>
            </w:r>
            <w:proofErr w:type="spellStart"/>
            <w:r w:rsidRPr="00750B07">
              <w:rPr>
                <w:rFonts w:ascii="Times New Roman" w:eastAsia="MS Gothic" w:hAnsi="Times New Roman" w:cs="Times New Roman"/>
                <w:sz w:val="18"/>
              </w:rPr>
              <w:t>prirodnogeografskih</w:t>
            </w:r>
            <w:proofErr w:type="spellEnd"/>
            <w:r w:rsidRPr="00750B07">
              <w:rPr>
                <w:rFonts w:ascii="Times New Roman" w:eastAsia="MS Gothic" w:hAnsi="Times New Roman" w:cs="Times New Roman"/>
                <w:sz w:val="18"/>
              </w:rPr>
              <w:t xml:space="preserve"> uvjeta za razvoj i formiranje društvenih odnosa.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3A5B7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A5B77" w:rsidRPr="009947BA" w:rsidRDefault="003A5B7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3A5B77" w:rsidRPr="00740A64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740A64">
              <w:rPr>
                <w:rFonts w:ascii="Times New Roman" w:eastAsia="MS Gothic" w:hAnsi="Times New Roman" w:cs="Times New Roman"/>
                <w:b/>
                <w:sz w:val="18"/>
              </w:rPr>
              <w:t>Predavanja</w:t>
            </w: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01261">
              <w:rPr>
                <w:rFonts w:ascii="Times New Roman" w:eastAsia="MS Gothic" w:hAnsi="Times New Roman" w:cs="Times New Roman"/>
                <w:sz w:val="18"/>
              </w:rPr>
              <w:t>1.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Upoznavanje sa sadržajem predmeta, oblicima nastave i provjere znanja.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Uvod u historijsku geografiju. Osnovni pojmovi i definicije. Objekti i zadaci istraživanja historijske geografije. Osnovne metode istraživanja historijske geografije</w:t>
            </w:r>
          </w:p>
          <w:p w:rsidR="003A5B77" w:rsidRPr="009947BA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2.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Položaj historijske geografije u sustavu geografije.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Izvori podataka za historijsko-geografska istraživanja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Periodizacija historijsko-geografskog razvitka.</w:t>
            </w:r>
          </w:p>
          <w:p w:rsidR="003A5B77" w:rsidRPr="009947BA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A5B77" w:rsidRPr="009947BA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Prirodni krajolik i oblikovanje primarnog krajolika.</w:t>
            </w:r>
            <w:r w:rsidR="00D559D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Početci društveno-gospodarskog vrednovanja prirodnih resursa. Zajednice ratara i stočara. Neolitska  "revolucija"</w:t>
            </w: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A5B77" w:rsidRPr="001A29FD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 xml:space="preserve">Društvene posljedice neolitičkog načina života. Postanak i razvoj prvih naselja. </w:t>
            </w: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A29FD">
              <w:rPr>
                <w:rFonts w:ascii="Times New Roman" w:eastAsia="MS Gothic" w:hAnsi="Times New Roman" w:cs="Times New Roman"/>
                <w:sz w:val="18"/>
              </w:rPr>
              <w:t>Urbana revolucija i prve civilizacije. Početci sustavnog vrjednovanja prirodnih resursa (šuma, voda, rude,...). Prve civilizacije u Aziji, Africi i Europi. Prostorna organizacija mezopotamskoga civilizacijskog kruga. Historijsko-geografski temelji razvoja drevnog Egipta.</w:t>
            </w:r>
          </w:p>
          <w:p w:rsidR="003A5B77" w:rsidRPr="009947BA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Bliskoistočne države kao most između Sred</w:t>
            </w:r>
            <w:r w:rsidR="00D559D2">
              <w:rPr>
                <w:rFonts w:ascii="Times New Roman" w:eastAsia="MS Gothic" w:hAnsi="Times New Roman" w:cs="Times New Roman"/>
                <w:sz w:val="18"/>
              </w:rPr>
              <w:t>o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zemlja i ostatka staroga svijeta. Povijesne, društvene i geografske  okolnosti nastanaka helenske civilizacije.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Početci oblikovanja grčke civilizacije. Gradovi države. Kolonizacija</w:t>
            </w:r>
          </w:p>
          <w:p w:rsidR="003A5B77" w:rsidRPr="009947BA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A5B77" w:rsidRPr="001A29FD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Sredozemlje u helenskom i helenističkom razdoblju. Geografski aspekti razvitka antičke rimske države.</w:t>
            </w: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A29FD">
              <w:rPr>
                <w:rFonts w:ascii="Times New Roman" w:eastAsia="MS Gothic" w:hAnsi="Times New Roman" w:cs="Times New Roman"/>
                <w:sz w:val="18"/>
              </w:rPr>
              <w:t>Teritorijalni ustroj i društveno-gospodarski razvitak Rimskog Carstva.</w:t>
            </w:r>
          </w:p>
          <w:p w:rsidR="003A5B77" w:rsidRPr="009947BA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Društveno-gospodarski razvitak Europe tijekom srednjeg vijeka. Vremensko i prostorno određenje srednjeg vijeka. Polazna pozicija europske civilizacije. Srednjovjekovna poljodjelska revolucija.</w:t>
            </w: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8.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Značenje velikih geografskih otkrića. Borba za prevlast na moru i u Novom svijetu. Oblikovanje europskih kolonijalnih carstava. Funkcionalni odnosi matica – kolonija.</w:t>
            </w:r>
          </w:p>
          <w:p w:rsidR="003A5B77" w:rsidRPr="009947BA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A5B77" w:rsidRPr="001A29FD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9.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 xml:space="preserve">Utjecaj razvoja manufakture i prve industrije na oblikovanje europskog krajolika. Učinci industrije u prostoru. </w:t>
            </w: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A29FD">
              <w:rPr>
                <w:rFonts w:ascii="Times New Roman" w:eastAsia="MS Gothic" w:hAnsi="Times New Roman" w:cs="Times New Roman"/>
                <w:sz w:val="18"/>
              </w:rPr>
              <w:t>Industrijalizacija; urbanizacija i razvoj prometnog sustava. Merkantilizam.</w:t>
            </w: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10.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Politika imperijalizma. Početci globalizacije. Geografski aspekt formiranja nacionalnih država i osamostaljenja kolonija.</w:t>
            </w:r>
          </w:p>
          <w:p w:rsidR="003A5B77" w:rsidRPr="009947BA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Prostorno-vremenska konvergencija svijeta.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Svjetski ratovi. Geografski aspekti velikih svjetskih sukoba i ekonomskih kriza.</w:t>
            </w:r>
          </w:p>
          <w:p w:rsidR="003A5B77" w:rsidRPr="009947BA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A5B77" w:rsidRPr="001A29FD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 xml:space="preserve">Hladnoratovsko razdoblje. Srednja Europa. </w:t>
            </w: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A29FD">
              <w:rPr>
                <w:rFonts w:ascii="Times New Roman" w:eastAsia="MS Gothic" w:hAnsi="Times New Roman" w:cs="Times New Roman"/>
                <w:sz w:val="18"/>
              </w:rPr>
              <w:t>Prostorne i vremenske mijene modela jezgra – periferija.</w:t>
            </w:r>
          </w:p>
          <w:p w:rsidR="003A5B77" w:rsidRPr="009947BA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 xml:space="preserve">Pregled historijsko-geografskog razvitka Hrvatske. Podrijetlo Hrvata. Historijsko-geografski pregled teritorijalne organizacije Hrvatske.  </w:t>
            </w:r>
          </w:p>
          <w:p w:rsidR="003A5B77" w:rsidRPr="009947BA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A5B77" w:rsidRPr="001A29FD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 xml:space="preserve">Hrvatska na dodiru različitih političko-ekonomskih sustava, kultura i religija; </w:t>
            </w:r>
          </w:p>
          <w:p w:rsidR="003A5B77" w:rsidRPr="001A29FD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A29FD">
              <w:rPr>
                <w:rFonts w:ascii="Times New Roman" w:eastAsia="MS Gothic" w:hAnsi="Times New Roman" w:cs="Times New Roman"/>
                <w:sz w:val="18"/>
              </w:rPr>
              <w:t xml:space="preserve">Primjer 1. Kulturna baština hrvatskih otoka pokazatelj historijsko-geografskog razvoja. </w:t>
            </w: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A29FD">
              <w:rPr>
                <w:rFonts w:ascii="Times New Roman" w:eastAsia="MS Gothic" w:hAnsi="Times New Roman" w:cs="Times New Roman"/>
                <w:sz w:val="18"/>
              </w:rPr>
              <w:t xml:space="preserve">Primjer 2. Geografska imena kao </w:t>
            </w:r>
            <w:proofErr w:type="spellStart"/>
            <w:r w:rsidRPr="001A29FD">
              <w:rPr>
                <w:rFonts w:ascii="Times New Roman" w:eastAsia="MS Gothic" w:hAnsi="Times New Roman" w:cs="Times New Roman"/>
                <w:sz w:val="18"/>
              </w:rPr>
              <w:t>reprezent</w:t>
            </w:r>
            <w:proofErr w:type="spellEnd"/>
            <w:r w:rsidRPr="001A29FD">
              <w:rPr>
                <w:rFonts w:ascii="Times New Roman" w:eastAsia="MS Gothic" w:hAnsi="Times New Roman" w:cs="Times New Roman"/>
                <w:sz w:val="18"/>
              </w:rPr>
              <w:t xml:space="preserve"> historijsko-političkih i društveno-gospodarskih aktivnosti</w:t>
            </w:r>
          </w:p>
          <w:p w:rsidR="003A5B77" w:rsidRPr="001A29FD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3A5B77" w:rsidRPr="001A29FD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1A29FD">
              <w:rPr>
                <w:rFonts w:ascii="Times New Roman" w:eastAsia="MS Gothic" w:hAnsi="Times New Roman" w:cs="Times New Roman"/>
                <w:sz w:val="18"/>
              </w:rPr>
              <w:t>Primjer 3. Sakralna baština kao pokazatelj društveno-gospodarskog razvitka</w:t>
            </w:r>
          </w:p>
          <w:p w:rsidR="003A5B77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A29FD">
              <w:rPr>
                <w:rFonts w:ascii="Times New Roman" w:eastAsia="MS Gothic" w:hAnsi="Times New Roman" w:cs="Times New Roman"/>
                <w:sz w:val="18"/>
              </w:rPr>
              <w:t xml:space="preserve">Primjer 4. Razvoj </w:t>
            </w:r>
            <w:proofErr w:type="spellStart"/>
            <w:r w:rsidRPr="001A29FD">
              <w:rPr>
                <w:rFonts w:ascii="Times New Roman" w:eastAsia="MS Gothic" w:hAnsi="Times New Roman" w:cs="Times New Roman"/>
                <w:sz w:val="18"/>
              </w:rPr>
              <w:t>transhumantnog</w:t>
            </w:r>
            <w:proofErr w:type="spellEnd"/>
            <w:r w:rsidRPr="001A29FD">
              <w:rPr>
                <w:rFonts w:ascii="Times New Roman" w:eastAsia="MS Gothic" w:hAnsi="Times New Roman" w:cs="Times New Roman"/>
                <w:sz w:val="18"/>
              </w:rPr>
              <w:t xml:space="preserve"> stočarstva na sjeveroistočnoj obali Jadrana</w:t>
            </w:r>
          </w:p>
          <w:p w:rsidR="003A5B77" w:rsidRPr="009947BA" w:rsidRDefault="003A5B77" w:rsidP="0015335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>a) Obavezna literatura</w:t>
            </w:r>
          </w:p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Glamuzina, N.,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Fuerst-Bjeliš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, B. (2015): Historijska geografija Hrvatske, Sveučilište u Splitu, Split. </w:t>
            </w:r>
          </w:p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Vukelja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, T. (2010.) Povijest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tehnike:bilješke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 za nastavu</w:t>
            </w:r>
          </w:p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Alan, R. H. Baker,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et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al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. (2003):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Geography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History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Bridging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Divide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university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 press,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Magaš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, D. (2013): Geografija Hrvatske,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Merdijani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, Sveučilište u Zadru. </w:t>
            </w:r>
          </w:p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***Pregled svjetske povijesti (preporuča se Povijest svijeta koju je objavila izdavačka kuća Naprijed te Povijest koju je objavio Jutarnji list (izv.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Istituto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Geografico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 De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Agostini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:rsidR="009A284F" w:rsidRPr="009947BA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***Atlas svjetske povijesti (preporuča se atlas koji je objavila izdavačka kuća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 Times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Faričić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, J. (2012): Geografija sjevernodalmatinskih otoka, Školska knjiga.  </w:t>
            </w:r>
          </w:p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Braudel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, F. (1992.): Materijalna civilizacija, ekonomija i kapitalizam od XV. do XVIII. stoljeća, August Cesarec, Zagreb (tri sveska) </w:t>
            </w:r>
          </w:p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Braudel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, F. (1995.): Jadran, Tematski blok: Mediteranski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zapisci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 i nadahnuća inozemaca. Iz knjige: F.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Braudel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, La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Mediteranee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, Paris, 1985., Dubrovnik - časopis za književnost i znanost, Matica hrvatska, Dubrovnik br. 6, str. 157-163 </w:t>
            </w:r>
          </w:p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Braudel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>, F. (1998.): Sredozemlje i sredozemni svijet u doba Filipa II., Izdanja Antibarbarus, Zagreb (dva sveska)</w:t>
            </w:r>
          </w:p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East, G. (1942.):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Poviestni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 zemljopis Europe, Matica hrvatska, Zagreb.</w:t>
            </w:r>
          </w:p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>Heršak, E. (2005.): Drevne seobe – Prapovijest i stari vijek, Školska knjiga, Zagreb.</w:t>
            </w:r>
          </w:p>
          <w:p w:rsidR="00445175" w:rsidRPr="00445175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Kozličić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>, M. (1990.): Historijska geografija istočne obale Jadrana u starom vijeku, Književni krug, Split.</w:t>
            </w:r>
          </w:p>
          <w:p w:rsidR="009A284F" w:rsidRPr="009947BA" w:rsidRDefault="00445175" w:rsidP="004451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Članci u časopisima Hrvatski geografski glasnik,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Geoadria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, Journal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Historical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45175">
              <w:rPr>
                <w:rFonts w:ascii="Times New Roman" w:eastAsia="MS Gothic" w:hAnsi="Times New Roman" w:cs="Times New Roman"/>
                <w:sz w:val="18"/>
              </w:rPr>
              <w:t>Geography</w:t>
            </w:r>
            <w:proofErr w:type="spellEnd"/>
            <w:r w:rsidRPr="00445175">
              <w:rPr>
                <w:rFonts w:ascii="Times New Roman" w:eastAsia="MS Gothic" w:hAnsi="Times New Roman" w:cs="Times New Roman"/>
                <w:sz w:val="18"/>
              </w:rPr>
              <w:t xml:space="preserve"> i dr.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F704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F704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F704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F704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F704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F704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4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F704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F7048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9A284F" w:rsidRPr="00C02454" w:rsidRDefault="00F7048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F7048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02D7B" w:rsidP="003A5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02D7B">
              <w:rPr>
                <w:rFonts w:ascii="Times New Roman" w:eastAsia="MS Gothic" w:hAnsi="Times New Roman" w:cs="Times New Roman"/>
                <w:sz w:val="18"/>
              </w:rPr>
              <w:t xml:space="preserve">Pismeni ispit </w:t>
            </w:r>
            <w:r w:rsidR="003A5B77">
              <w:rPr>
                <w:rFonts w:ascii="Times New Roman" w:eastAsia="MS Gothic" w:hAnsi="Times New Roman" w:cs="Times New Roman"/>
                <w:sz w:val="18"/>
              </w:rPr>
              <w:t>100</w:t>
            </w:r>
            <w:r w:rsidR="00357E64">
              <w:rPr>
                <w:rFonts w:ascii="Times New Roman" w:eastAsia="MS Gothic" w:hAnsi="Times New Roman" w:cs="Times New Roman"/>
                <w:sz w:val="18"/>
              </w:rPr>
              <w:t>%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bookmarkStart w:id="0" w:name="_GoBack" w:colFirst="1" w:colLast="1"/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C6C76" w:rsidP="00D559D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</w:t>
            </w:r>
            <w:r w:rsidR="00D559D2"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D559D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D559D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D559D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C6C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90&gt;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bookmarkEnd w:id="0"/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F7048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D559D2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D559D2">
              <w:rPr>
                <w:rFonts w:ascii="Times New Roman" w:eastAsia="MS Gothic" w:hAnsi="Times New Roman" w:cs="Times New Roman"/>
                <w:b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9A284F" w:rsidRPr="00D559D2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</w:p>
          <w:p w:rsidR="009A284F" w:rsidRPr="009947BA" w:rsidRDefault="009A284F" w:rsidP="00DA04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559D2">
              <w:rPr>
                <w:rFonts w:ascii="Times New Roman" w:eastAsia="MS Gothic" w:hAnsi="Times New Roman" w:cs="Times New Roman"/>
                <w:b/>
                <w:sz w:val="18"/>
              </w:rPr>
              <w:t>U kolegiju se koristi Merlin, sustav za e-učenje, pa su studentima</w:t>
            </w:r>
            <w:r w:rsidR="00B4202A" w:rsidRPr="00D559D2">
              <w:rPr>
                <w:rFonts w:ascii="Times New Roman" w:eastAsia="MS Gothic" w:hAnsi="Times New Roman" w:cs="Times New Roman"/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559D2">
              <w:rPr>
                <w:rFonts w:ascii="Times New Roman" w:eastAsia="MS Gothic" w:hAnsi="Times New Roman" w:cs="Times New Roman"/>
                <w:b/>
                <w:sz w:val="18"/>
              </w:rPr>
              <w:t xml:space="preserve"> 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486" w:rsidRDefault="00F70486" w:rsidP="009947BA">
      <w:pPr>
        <w:spacing w:before="0" w:after="0"/>
      </w:pPr>
      <w:r>
        <w:separator/>
      </w:r>
    </w:p>
  </w:endnote>
  <w:endnote w:type="continuationSeparator" w:id="0">
    <w:p w:rsidR="00F70486" w:rsidRDefault="00F7048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486" w:rsidRDefault="00F70486" w:rsidP="009947BA">
      <w:pPr>
        <w:spacing w:before="0" w:after="0"/>
      </w:pPr>
      <w:r>
        <w:separator/>
      </w:r>
    </w:p>
  </w:footnote>
  <w:footnote w:type="continuationSeparator" w:id="0">
    <w:p w:rsidR="00F70486" w:rsidRDefault="00F70486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F1A0B"/>
    <w:multiLevelType w:val="hybridMultilevel"/>
    <w:tmpl w:val="83ACD6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22268"/>
    <w:multiLevelType w:val="hybridMultilevel"/>
    <w:tmpl w:val="EE722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F33B8"/>
    <w:multiLevelType w:val="hybridMultilevel"/>
    <w:tmpl w:val="0B7E2C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36556"/>
    <w:rsid w:val="000A790E"/>
    <w:rsid w:val="000B1ADC"/>
    <w:rsid w:val="000C0578"/>
    <w:rsid w:val="000F06DA"/>
    <w:rsid w:val="0010332B"/>
    <w:rsid w:val="00105CC7"/>
    <w:rsid w:val="001146A9"/>
    <w:rsid w:val="001443A2"/>
    <w:rsid w:val="00150B32"/>
    <w:rsid w:val="00197510"/>
    <w:rsid w:val="001A29FD"/>
    <w:rsid w:val="0022722C"/>
    <w:rsid w:val="00255F18"/>
    <w:rsid w:val="0028545A"/>
    <w:rsid w:val="00291DE3"/>
    <w:rsid w:val="002E1CE6"/>
    <w:rsid w:val="002F2D22"/>
    <w:rsid w:val="00326091"/>
    <w:rsid w:val="00357643"/>
    <w:rsid w:val="00357E64"/>
    <w:rsid w:val="00371634"/>
    <w:rsid w:val="00386E9C"/>
    <w:rsid w:val="00393964"/>
    <w:rsid w:val="003A3E41"/>
    <w:rsid w:val="003A3FA8"/>
    <w:rsid w:val="003A5B77"/>
    <w:rsid w:val="003E25CF"/>
    <w:rsid w:val="003F11B6"/>
    <w:rsid w:val="003F17B8"/>
    <w:rsid w:val="00445175"/>
    <w:rsid w:val="00453362"/>
    <w:rsid w:val="00461219"/>
    <w:rsid w:val="004703F7"/>
    <w:rsid w:val="00470F6D"/>
    <w:rsid w:val="0047789D"/>
    <w:rsid w:val="00480091"/>
    <w:rsid w:val="0048160D"/>
    <w:rsid w:val="00483BC3"/>
    <w:rsid w:val="004923F4"/>
    <w:rsid w:val="004A5637"/>
    <w:rsid w:val="004B553E"/>
    <w:rsid w:val="004C00F4"/>
    <w:rsid w:val="004C6C76"/>
    <w:rsid w:val="005353ED"/>
    <w:rsid w:val="0054553A"/>
    <w:rsid w:val="005514C3"/>
    <w:rsid w:val="005843D3"/>
    <w:rsid w:val="005D3518"/>
    <w:rsid w:val="005E1668"/>
    <w:rsid w:val="005F6E0B"/>
    <w:rsid w:val="0062328F"/>
    <w:rsid w:val="00684BBC"/>
    <w:rsid w:val="006B4920"/>
    <w:rsid w:val="00700D7A"/>
    <w:rsid w:val="00727471"/>
    <w:rsid w:val="007361E7"/>
    <w:rsid w:val="007368EB"/>
    <w:rsid w:val="00740A64"/>
    <w:rsid w:val="00750B07"/>
    <w:rsid w:val="0078125F"/>
    <w:rsid w:val="00785CAA"/>
    <w:rsid w:val="00794496"/>
    <w:rsid w:val="007967CC"/>
    <w:rsid w:val="0079745E"/>
    <w:rsid w:val="00797B40"/>
    <w:rsid w:val="007C43A4"/>
    <w:rsid w:val="007D4D2D"/>
    <w:rsid w:val="007F07A3"/>
    <w:rsid w:val="008241D7"/>
    <w:rsid w:val="00865776"/>
    <w:rsid w:val="00874D5D"/>
    <w:rsid w:val="00891C60"/>
    <w:rsid w:val="008942F0"/>
    <w:rsid w:val="00894EC4"/>
    <w:rsid w:val="008A3541"/>
    <w:rsid w:val="008B4138"/>
    <w:rsid w:val="008D45DB"/>
    <w:rsid w:val="0090214F"/>
    <w:rsid w:val="00902D7B"/>
    <w:rsid w:val="009163E6"/>
    <w:rsid w:val="00941C0C"/>
    <w:rsid w:val="009760E8"/>
    <w:rsid w:val="009947BA"/>
    <w:rsid w:val="00997F41"/>
    <w:rsid w:val="009A23FE"/>
    <w:rsid w:val="009A284F"/>
    <w:rsid w:val="009B4DEF"/>
    <w:rsid w:val="009C56B1"/>
    <w:rsid w:val="009D5226"/>
    <w:rsid w:val="009E2FD4"/>
    <w:rsid w:val="009F34D0"/>
    <w:rsid w:val="00A701A1"/>
    <w:rsid w:val="00A72734"/>
    <w:rsid w:val="00A9132B"/>
    <w:rsid w:val="00A9560D"/>
    <w:rsid w:val="00A95EC5"/>
    <w:rsid w:val="00AA1A5A"/>
    <w:rsid w:val="00AA398E"/>
    <w:rsid w:val="00AD23FB"/>
    <w:rsid w:val="00AE7392"/>
    <w:rsid w:val="00B3527F"/>
    <w:rsid w:val="00B4202A"/>
    <w:rsid w:val="00B46C09"/>
    <w:rsid w:val="00B504AD"/>
    <w:rsid w:val="00B612F8"/>
    <w:rsid w:val="00B71A57"/>
    <w:rsid w:val="00B7307A"/>
    <w:rsid w:val="00C02454"/>
    <w:rsid w:val="00C15433"/>
    <w:rsid w:val="00C2647D"/>
    <w:rsid w:val="00C3477B"/>
    <w:rsid w:val="00C85956"/>
    <w:rsid w:val="00C9733D"/>
    <w:rsid w:val="00CA3783"/>
    <w:rsid w:val="00CB1FE9"/>
    <w:rsid w:val="00CB23F4"/>
    <w:rsid w:val="00CD4DE8"/>
    <w:rsid w:val="00CD6D0F"/>
    <w:rsid w:val="00CF5EFB"/>
    <w:rsid w:val="00D136E4"/>
    <w:rsid w:val="00D37418"/>
    <w:rsid w:val="00D5334D"/>
    <w:rsid w:val="00D5523D"/>
    <w:rsid w:val="00D559D2"/>
    <w:rsid w:val="00D944DF"/>
    <w:rsid w:val="00DA0433"/>
    <w:rsid w:val="00DA0815"/>
    <w:rsid w:val="00DD110C"/>
    <w:rsid w:val="00DE6D53"/>
    <w:rsid w:val="00E06E39"/>
    <w:rsid w:val="00E07D73"/>
    <w:rsid w:val="00E17D18"/>
    <w:rsid w:val="00E30E67"/>
    <w:rsid w:val="00E375BA"/>
    <w:rsid w:val="00E473D4"/>
    <w:rsid w:val="00EB2723"/>
    <w:rsid w:val="00F02A8F"/>
    <w:rsid w:val="00F513E0"/>
    <w:rsid w:val="00F566DA"/>
    <w:rsid w:val="00F70486"/>
    <w:rsid w:val="00F84F5E"/>
    <w:rsid w:val="00FC17D7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E59F"/>
  <w15:docId w15:val="{67C95798-869B-482C-9417-A44D2861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Standard">
    <w:name w:val="Standard"/>
    <w:rsid w:val="001A29FD"/>
    <w:pPr>
      <w:suppressAutoHyphens/>
      <w:autoSpaceDN w:val="0"/>
      <w:spacing w:before="0"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Standard"/>
    <w:rsid w:val="001A29FD"/>
    <w:pPr>
      <w:spacing w:after="120"/>
      <w:textAlignment w:val="baseline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8389-D8D6-40A3-8B10-446A5C62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1806</Words>
  <Characters>10299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</Company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Lena</cp:lastModifiedBy>
  <cp:revision>25</cp:revision>
  <dcterms:created xsi:type="dcterms:W3CDTF">2019-09-26T12:39:00Z</dcterms:created>
  <dcterms:modified xsi:type="dcterms:W3CDTF">2020-09-17T10:43:00Z</dcterms:modified>
</cp:coreProperties>
</file>