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74"/>
        <w:gridCol w:w="212"/>
        <w:gridCol w:w="72"/>
        <w:gridCol w:w="274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2"/>
            <w:vAlign w:val="center"/>
          </w:tcPr>
          <w:p w:rsidR="004B553E" w:rsidRPr="004923F4" w:rsidRDefault="005B7BC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Metodika nastave geografije III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2"/>
            <w:vAlign w:val="center"/>
          </w:tcPr>
          <w:p w:rsidR="004B553E" w:rsidRPr="004923F4" w:rsidRDefault="00721FC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721FC5">
              <w:rPr>
                <w:rFonts w:ascii="Times New Roman" w:hAnsi="Times New Roman" w:cs="Times New Roman"/>
                <w:sz w:val="20"/>
              </w:rPr>
              <w:t>Diplomski jednopredmetni sveučilišni studij primijenjene geografije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9"/>
            <w:shd w:val="clear" w:color="auto" w:fill="FFFFFF" w:themeFill="background1"/>
            <w:vAlign w:val="center"/>
          </w:tcPr>
          <w:p w:rsidR="004B553E" w:rsidRPr="004923F4" w:rsidRDefault="00721FC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geografiju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:rsidR="004B553E" w:rsidRPr="004923F4" w:rsidRDefault="002B0A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2B0A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FC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2B0A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2B0A8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8"/>
          </w:tcPr>
          <w:p w:rsidR="009A284F" w:rsidRPr="004923F4" w:rsidRDefault="002B0A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FC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2B0A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2B0A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2B0A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2B0A8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000B7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9A284F" w:rsidRPr="004923F4" w:rsidRDefault="002B0A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BB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822" w:type="dxa"/>
            <w:gridSpan w:val="9"/>
            <w:shd w:val="clear" w:color="auto" w:fill="FFFFFF" w:themeFill="background1"/>
            <w:vAlign w:val="center"/>
          </w:tcPr>
          <w:p w:rsidR="009A284F" w:rsidRPr="004923F4" w:rsidRDefault="002B0A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B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2B0A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2B0A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2B0A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2B0A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FC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2B0A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2B0A8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BB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B0A8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B0A8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B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B0A8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B0A8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2B0A8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B0A8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B0A8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B0A8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B0A8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2B0A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2B0A8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FC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2B0A8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B0A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FC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5B7BC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5B7BC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88" w:type="dxa"/>
            <w:gridSpan w:val="3"/>
          </w:tcPr>
          <w:p w:rsidR="009A284F" w:rsidRPr="004923F4" w:rsidRDefault="005B7BC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03" w:type="dxa"/>
            <w:gridSpan w:val="2"/>
          </w:tcPr>
          <w:p w:rsidR="009A284F" w:rsidRPr="004923F4" w:rsidRDefault="005B7BC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B0A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FC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1"/>
            <w:vAlign w:val="center"/>
          </w:tcPr>
          <w:p w:rsidR="009A284F" w:rsidRPr="00A21A86" w:rsidRDefault="006E17FF" w:rsidP="006E17F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="00A21A86">
              <w:rPr>
                <w:rFonts w:ascii="Times New Roman" w:hAnsi="Times New Roman" w:cs="Times New Roman"/>
                <w:sz w:val="18"/>
                <w:szCs w:val="20"/>
              </w:rPr>
              <w:t>.00</w:t>
            </w:r>
            <w:r w:rsidR="00A21A86" w:rsidRPr="00A21A86">
              <w:rPr>
                <w:rFonts w:ascii="Times New Roman" w:hAnsi="Times New Roman" w:cs="Times New Roman"/>
                <w:sz w:val="18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A21A86">
              <w:rPr>
                <w:rFonts w:ascii="Times New Roman" w:hAnsi="Times New Roman" w:cs="Times New Roman"/>
                <w:sz w:val="18"/>
                <w:szCs w:val="20"/>
              </w:rPr>
              <w:t>.00</w:t>
            </w:r>
            <w:r w:rsidR="00A21A86" w:rsidRPr="00A21A86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četvrtak, </w:t>
            </w:r>
            <w:r w:rsidR="00A21A86" w:rsidRPr="00A21A86">
              <w:rPr>
                <w:rFonts w:ascii="Times New Roman" w:hAnsi="Times New Roman" w:cs="Times New Roman"/>
                <w:sz w:val="18"/>
                <w:szCs w:val="20"/>
              </w:rPr>
              <w:t>učionica 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721F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1"/>
            <w:vAlign w:val="center"/>
          </w:tcPr>
          <w:p w:rsidR="009A284F" w:rsidRDefault="00000B70" w:rsidP="005B7BC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5B7BC8">
              <w:rPr>
                <w:rFonts w:ascii="Times New Roman" w:hAnsi="Times New Roman" w:cs="Times New Roman"/>
                <w:sz w:val="18"/>
              </w:rPr>
              <w:t>7</w:t>
            </w:r>
            <w:r w:rsidR="00A21A86">
              <w:rPr>
                <w:rFonts w:ascii="Times New Roman" w:hAnsi="Times New Roman" w:cs="Times New Roman"/>
                <w:sz w:val="18"/>
              </w:rPr>
              <w:t>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A21A86" w:rsidP="005B7BC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2</w:t>
            </w:r>
            <w:r w:rsidR="005B7BC8">
              <w:rPr>
                <w:rFonts w:ascii="Times New Roman" w:hAnsi="Times New Roman" w:cs="Times New Roman"/>
                <w:sz w:val="18"/>
              </w:rPr>
              <w:t>3</w:t>
            </w:r>
            <w:r w:rsidRPr="00A21A86">
              <w:rPr>
                <w:rFonts w:ascii="Times New Roman" w:hAnsi="Times New Roman" w:cs="Times New Roman"/>
                <w:sz w:val="18"/>
              </w:rPr>
              <w:t>. 1.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9"/>
          </w:tcPr>
          <w:p w:rsidR="009A284F" w:rsidRPr="009947BA" w:rsidRDefault="000C4D70" w:rsidP="000C4D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C4D70">
              <w:rPr>
                <w:rFonts w:ascii="Times New Roman" w:hAnsi="Times New Roman" w:cs="Times New Roman"/>
                <w:sz w:val="18"/>
              </w:rPr>
              <w:t xml:space="preserve">Odslušani kolegiji Metodika nastave geografije I </w:t>
            </w:r>
            <w:proofErr w:type="spellStart"/>
            <w:r w:rsidRPr="000C4D70">
              <w:rPr>
                <w:rFonts w:ascii="Times New Roman" w:hAnsi="Times New Roman" w:cs="Times New Roman"/>
                <w:sz w:val="18"/>
              </w:rPr>
              <w:t>i</w:t>
            </w:r>
            <w:proofErr w:type="spellEnd"/>
            <w:r w:rsidRPr="000C4D7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M</w:t>
            </w:r>
            <w:r w:rsidRPr="000C4D70">
              <w:rPr>
                <w:rFonts w:ascii="Times New Roman" w:hAnsi="Times New Roman" w:cs="Times New Roman"/>
                <w:sz w:val="18"/>
              </w:rPr>
              <w:t>etodika nastave geografije II</w:t>
            </w:r>
          </w:p>
        </w:tc>
      </w:tr>
      <w:tr w:rsidR="009A284F" w:rsidRPr="009947BA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9"/>
          </w:tcPr>
          <w:p w:rsidR="009A284F" w:rsidRPr="009947BA" w:rsidRDefault="00A21A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Ana Pejdo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A284F" w:rsidRPr="009947BA" w:rsidRDefault="00A21A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apejdo@unizd.hr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21A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Srijedom, 9.00-11.00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9"/>
          </w:tcPr>
          <w:p w:rsidR="009A284F" w:rsidRPr="009947BA" w:rsidRDefault="00A21A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Ana Pejdo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A284F" w:rsidRPr="009947BA" w:rsidRDefault="00A21A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apejdo@unizd.hr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21A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Srijedom, 9.00-11.00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2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2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000B70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171" w:type="dxa"/>
            <w:gridSpan w:val="5"/>
            <w:vAlign w:val="center"/>
          </w:tcPr>
          <w:p w:rsidR="009A284F" w:rsidRPr="00C02454" w:rsidRDefault="002B0A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A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822" w:type="dxa"/>
            <w:gridSpan w:val="9"/>
            <w:vAlign w:val="center"/>
          </w:tcPr>
          <w:p w:rsidR="009A284F" w:rsidRPr="00C02454" w:rsidRDefault="002B0A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BC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B0A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B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B0A8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A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B0A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BC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000B70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71" w:type="dxa"/>
            <w:gridSpan w:val="5"/>
            <w:vAlign w:val="center"/>
          </w:tcPr>
          <w:p w:rsidR="009A284F" w:rsidRPr="00C02454" w:rsidRDefault="002B0A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A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822" w:type="dxa"/>
            <w:gridSpan w:val="9"/>
            <w:vAlign w:val="center"/>
          </w:tcPr>
          <w:p w:rsidR="009A284F" w:rsidRPr="00C02454" w:rsidRDefault="002B0A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B0A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B0A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A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B0A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000B70">
        <w:tc>
          <w:tcPr>
            <w:tcW w:w="2972" w:type="dxa"/>
            <w:gridSpan w:val="6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6316" w:type="dxa"/>
            <w:gridSpan w:val="24"/>
            <w:vAlign w:val="center"/>
          </w:tcPr>
          <w:p w:rsidR="006E17FF" w:rsidRDefault="006E17FF" w:rsidP="006E17F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Samostalno i</w:t>
            </w:r>
            <w:r w:rsidRPr="006E17FF">
              <w:rPr>
                <w:rFonts w:ascii="Times New Roman" w:hAnsi="Times New Roman" w:cs="Times New Roman"/>
                <w:sz w:val="18"/>
              </w:rPr>
              <w:t>zraditi predmetni kurikulum geografije za osnovne i srednje škole.</w:t>
            </w:r>
          </w:p>
          <w:p w:rsidR="00807F9C" w:rsidRPr="00807F9C" w:rsidRDefault="00807F9C" w:rsidP="00807F9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07F9C">
              <w:rPr>
                <w:rFonts w:ascii="Times New Roman" w:hAnsi="Times New Roman" w:cs="Times New Roman"/>
                <w:sz w:val="18"/>
              </w:rPr>
              <w:t>Samostalno planirati i programirati sve oblike odgojno-obrazovnog rada u nastavi geografije u osnovnim i srednjim školama</w:t>
            </w:r>
            <w:r w:rsidR="00F20BBE">
              <w:rPr>
                <w:rFonts w:ascii="Times New Roman" w:hAnsi="Times New Roman" w:cs="Times New Roman"/>
                <w:sz w:val="18"/>
              </w:rPr>
              <w:t>.</w:t>
            </w:r>
          </w:p>
          <w:p w:rsidR="00807F9C" w:rsidRDefault="00807F9C" w:rsidP="00807F9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07F9C">
              <w:rPr>
                <w:rFonts w:ascii="Times New Roman" w:hAnsi="Times New Roman" w:cs="Times New Roman"/>
                <w:sz w:val="18"/>
              </w:rPr>
              <w:t>Razlikovati i primijeniti zakonsku regulativu koja se odnosi na provođenje nastave geografije u osnovnim i srednjim školama</w:t>
            </w:r>
            <w:r w:rsidR="00F20BBE">
              <w:rPr>
                <w:rFonts w:ascii="Times New Roman" w:hAnsi="Times New Roman" w:cs="Times New Roman"/>
                <w:sz w:val="18"/>
              </w:rPr>
              <w:t>.</w:t>
            </w:r>
          </w:p>
          <w:p w:rsidR="006E17FF" w:rsidRPr="006E17FF" w:rsidRDefault="006E17FF" w:rsidP="006E17F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6E17FF">
              <w:rPr>
                <w:rFonts w:ascii="Times New Roman" w:hAnsi="Times New Roman" w:cs="Times New Roman"/>
                <w:sz w:val="18"/>
              </w:rPr>
              <w:t>Definirat</w:t>
            </w:r>
            <w:r w:rsidR="00807F9C">
              <w:rPr>
                <w:rFonts w:ascii="Times New Roman" w:hAnsi="Times New Roman" w:cs="Times New Roman"/>
                <w:sz w:val="18"/>
              </w:rPr>
              <w:t>i nastavne metode i oblike rada</w:t>
            </w:r>
            <w:r w:rsidRPr="006E17FF">
              <w:rPr>
                <w:rFonts w:ascii="Times New Roman" w:hAnsi="Times New Roman" w:cs="Times New Roman"/>
                <w:sz w:val="18"/>
              </w:rPr>
              <w:t xml:space="preserve"> i primijeniti ih u nastavi geografije u osnovnim i srednjim školama.</w:t>
            </w:r>
          </w:p>
          <w:p w:rsidR="006E17FF" w:rsidRPr="006E17FF" w:rsidRDefault="006E17FF" w:rsidP="006E17F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6E17FF">
              <w:rPr>
                <w:rFonts w:ascii="Times New Roman" w:hAnsi="Times New Roman" w:cs="Times New Roman"/>
                <w:sz w:val="18"/>
              </w:rPr>
              <w:t xml:space="preserve">Primijeniti </w:t>
            </w:r>
            <w:proofErr w:type="spellStart"/>
            <w:r w:rsidRPr="006E17FF">
              <w:rPr>
                <w:rFonts w:ascii="Times New Roman" w:hAnsi="Times New Roman" w:cs="Times New Roman"/>
                <w:sz w:val="18"/>
              </w:rPr>
              <w:t>Bloomovu</w:t>
            </w:r>
            <w:proofErr w:type="spellEnd"/>
            <w:r w:rsidRPr="006E17FF">
              <w:rPr>
                <w:rFonts w:ascii="Times New Roman" w:hAnsi="Times New Roman" w:cs="Times New Roman"/>
                <w:sz w:val="18"/>
              </w:rPr>
              <w:t xml:space="preserve"> taksonomiju u definiranju ishoda učenja u nastavi geografije.</w:t>
            </w:r>
          </w:p>
          <w:p w:rsidR="006E17FF" w:rsidRPr="006E17FF" w:rsidRDefault="006E17FF" w:rsidP="006E17F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6E17FF">
              <w:rPr>
                <w:rFonts w:ascii="Times New Roman" w:hAnsi="Times New Roman" w:cs="Times New Roman"/>
                <w:sz w:val="18"/>
              </w:rPr>
              <w:t>Razlikovati i primijeniti nastavna sredstva u nastavi geografije.</w:t>
            </w:r>
          </w:p>
          <w:p w:rsidR="000C4D70" w:rsidRPr="000C4D70" w:rsidRDefault="0033602F" w:rsidP="000C4D7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Organizirati i realizirati </w:t>
            </w:r>
            <w:r w:rsidR="006E17FF">
              <w:rPr>
                <w:rFonts w:ascii="Times New Roman" w:hAnsi="Times New Roman" w:cs="Times New Roman"/>
                <w:sz w:val="18"/>
              </w:rPr>
              <w:t>sve oblike nastave geografije u osnovnim i srednjim školama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6E17FF" w:rsidRDefault="000C4D70" w:rsidP="006E17F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0C4D70">
              <w:rPr>
                <w:rFonts w:ascii="Times New Roman" w:hAnsi="Times New Roman" w:cs="Times New Roman"/>
                <w:sz w:val="18"/>
              </w:rPr>
              <w:t>Primijeniti teoretske spoznaje i vještine iz geografije i metodike u neposrednom odgojno</w:t>
            </w:r>
            <w:r w:rsidR="00000B70">
              <w:rPr>
                <w:rFonts w:ascii="Times New Roman" w:hAnsi="Times New Roman" w:cs="Times New Roman"/>
                <w:sz w:val="18"/>
              </w:rPr>
              <w:t>-</w:t>
            </w:r>
            <w:r w:rsidR="006E17FF">
              <w:rPr>
                <w:rFonts w:ascii="Times New Roman" w:hAnsi="Times New Roman" w:cs="Times New Roman"/>
                <w:sz w:val="18"/>
              </w:rPr>
              <w:t>obrazovnom radu</w:t>
            </w:r>
            <w:r w:rsidRPr="000C4D70">
              <w:rPr>
                <w:rFonts w:ascii="Times New Roman" w:hAnsi="Times New Roman" w:cs="Times New Roman"/>
                <w:sz w:val="18"/>
              </w:rPr>
              <w:t>.</w:t>
            </w:r>
          </w:p>
          <w:p w:rsidR="00807F9C" w:rsidRDefault="00807F9C" w:rsidP="00807F9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Samostalno izraditi i realizirati pripremu za nastavni sat.</w:t>
            </w:r>
          </w:p>
          <w:p w:rsidR="00807F9C" w:rsidRPr="00B4202A" w:rsidRDefault="00807F9C" w:rsidP="00807F9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Samostalno izraditi i primijeniti mjerne instrumente za vrednovanje učeničkih postignuća. </w:t>
            </w:r>
          </w:p>
        </w:tc>
      </w:tr>
      <w:tr w:rsidR="00785CAA" w:rsidRPr="009947BA" w:rsidTr="00000B70">
        <w:tc>
          <w:tcPr>
            <w:tcW w:w="2972" w:type="dxa"/>
            <w:gridSpan w:val="6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6316" w:type="dxa"/>
            <w:gridSpan w:val="24"/>
            <w:vAlign w:val="center"/>
          </w:tcPr>
          <w:p w:rsidR="00A21A86" w:rsidRPr="00A21A86" w:rsidRDefault="00A21A86" w:rsidP="00A21A8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Demonstrirati stečena znanja iz fizičke, društvene, primijenjene i regionalne geografije u nastavi geografije na osnovnoškolskoj i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21A86">
              <w:rPr>
                <w:rFonts w:ascii="Times New Roman" w:hAnsi="Times New Roman" w:cs="Times New Roman"/>
                <w:sz w:val="18"/>
              </w:rPr>
              <w:t>srednjoškolskoj razini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A21A86" w:rsidRPr="00A21A86" w:rsidRDefault="00A21A86" w:rsidP="00A21A8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Demonstrirati znanja iz metodike nastave geografije u nastavi geografije u osnovnoj i srednjoj školi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A21A86" w:rsidRPr="00A21A86" w:rsidRDefault="00A21A86" w:rsidP="00A21A8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Demonstrirati stečena metodičko-pedagoška znanja u radu s učenicima sa specifičnim teškoćama učenja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A21A86" w:rsidRPr="00B4202A" w:rsidRDefault="00A21A86" w:rsidP="00A21A8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Organizirati geografske izvannastavne i izvanškolske aktivnosti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000B70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171" w:type="dxa"/>
            <w:gridSpan w:val="5"/>
            <w:vAlign w:val="center"/>
          </w:tcPr>
          <w:p w:rsidR="009A284F" w:rsidRPr="00C02454" w:rsidRDefault="002B0A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822" w:type="dxa"/>
            <w:gridSpan w:val="9"/>
            <w:vAlign w:val="center"/>
          </w:tcPr>
          <w:p w:rsidR="009A284F" w:rsidRPr="00C02454" w:rsidRDefault="002B0A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B0A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B0A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9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B0A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000B70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71" w:type="dxa"/>
            <w:gridSpan w:val="5"/>
            <w:vAlign w:val="center"/>
          </w:tcPr>
          <w:p w:rsidR="009A284F" w:rsidRPr="00C02454" w:rsidRDefault="002B0A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9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822" w:type="dxa"/>
            <w:gridSpan w:val="9"/>
            <w:vAlign w:val="center"/>
          </w:tcPr>
          <w:p w:rsidR="009A284F" w:rsidRPr="00C02454" w:rsidRDefault="002B0A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B0A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B0A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B0A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9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000B70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71" w:type="dxa"/>
            <w:gridSpan w:val="5"/>
            <w:vAlign w:val="center"/>
          </w:tcPr>
          <w:p w:rsidR="009A284F" w:rsidRPr="00C02454" w:rsidRDefault="002B0A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822" w:type="dxa"/>
            <w:gridSpan w:val="9"/>
            <w:vAlign w:val="center"/>
          </w:tcPr>
          <w:p w:rsidR="009A284F" w:rsidRPr="00C02454" w:rsidRDefault="002B0A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9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B0A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9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2B0A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9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9"/>
            <w:vAlign w:val="center"/>
          </w:tcPr>
          <w:p w:rsidR="009A284F" w:rsidRPr="006F059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:rsidR="009A284F" w:rsidRPr="009947BA" w:rsidRDefault="002B0A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2B0A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2B0A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6F059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F059C" w:rsidRPr="009947BA" w:rsidRDefault="006F059C" w:rsidP="006F059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:rsidR="006F059C" w:rsidRDefault="006F059C" w:rsidP="006F059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 veljače 2020. (9:00)</w:t>
            </w:r>
          </w:p>
          <w:p w:rsidR="006F059C" w:rsidRDefault="006F059C" w:rsidP="006F059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 veljače 2020. (9:00)</w:t>
            </w:r>
          </w:p>
        </w:tc>
        <w:tc>
          <w:tcPr>
            <w:tcW w:w="2471" w:type="dxa"/>
            <w:gridSpan w:val="10"/>
            <w:vAlign w:val="center"/>
          </w:tcPr>
          <w:p w:rsidR="006F059C" w:rsidRDefault="006F059C" w:rsidP="006F05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6F059C" w:rsidRDefault="006F059C" w:rsidP="006F05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 rujna 2020. (9:00)</w:t>
            </w:r>
          </w:p>
          <w:p w:rsidR="006F059C" w:rsidRDefault="006F059C" w:rsidP="006F05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 rujna 2020. (9:00)</w:t>
            </w:r>
          </w:p>
        </w:tc>
      </w:tr>
      <w:tr w:rsidR="006F059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F059C" w:rsidRPr="009947BA" w:rsidRDefault="006F059C" w:rsidP="006F059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29"/>
          </w:tcPr>
          <w:p w:rsidR="006F059C" w:rsidRPr="009947BA" w:rsidRDefault="006F059C" w:rsidP="00807F9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</w:t>
            </w:r>
            <w:r w:rsidRPr="006F059C">
              <w:rPr>
                <w:rFonts w:ascii="Times New Roman" w:eastAsia="MS Gothic" w:hAnsi="Times New Roman" w:cs="Times New Roman"/>
                <w:sz w:val="18"/>
              </w:rPr>
              <w:t xml:space="preserve">sposobiti studente za </w:t>
            </w:r>
            <w:r>
              <w:rPr>
                <w:rFonts w:ascii="Times New Roman" w:eastAsia="MS Gothic" w:hAnsi="Times New Roman" w:cs="Times New Roman"/>
                <w:sz w:val="18"/>
              </w:rPr>
              <w:t>planiranje</w:t>
            </w:r>
            <w:r w:rsidRPr="006F059C">
              <w:rPr>
                <w:rFonts w:ascii="Times New Roman" w:eastAsia="MS Gothic" w:hAnsi="Times New Roman" w:cs="Times New Roman"/>
                <w:sz w:val="18"/>
              </w:rPr>
              <w:t>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izradu potrebne pedagoške dokumentacije u skladu sa zakonskom regulativom, organizaciju,</w:t>
            </w:r>
            <w:r w:rsidRPr="006F059C">
              <w:rPr>
                <w:rFonts w:ascii="Times New Roman" w:eastAsia="MS Gothic" w:hAnsi="Times New Roman" w:cs="Times New Roman"/>
                <w:sz w:val="18"/>
              </w:rPr>
              <w:t xml:space="preserve"> izvođenje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vrednovanje </w:t>
            </w:r>
            <w:r w:rsidRPr="006F059C">
              <w:rPr>
                <w:rFonts w:ascii="Times New Roman" w:eastAsia="MS Gothic" w:hAnsi="Times New Roman" w:cs="Times New Roman"/>
                <w:sz w:val="18"/>
              </w:rPr>
              <w:t>svih vrsta nastave geografije u osnovnim i srednj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im školama. </w:t>
            </w:r>
            <w:r w:rsidR="00807F9C">
              <w:rPr>
                <w:rFonts w:ascii="Times New Roman" w:eastAsia="MS Gothic" w:hAnsi="Times New Roman" w:cs="Times New Roman"/>
                <w:sz w:val="18"/>
              </w:rPr>
              <w:t>Odabrati</w:t>
            </w:r>
            <w:r w:rsidRPr="00712D3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primijeniti strategije učenja i poučavanja, metode i oblike rada u nastavi geografije u osnovnim i srednjim školama. </w:t>
            </w:r>
            <w:r w:rsidRPr="00712D3D">
              <w:rPr>
                <w:rFonts w:ascii="Times New Roman" w:eastAsia="MS Gothic" w:hAnsi="Times New Roman" w:cs="Times New Roman"/>
                <w:sz w:val="18"/>
              </w:rPr>
              <w:t xml:space="preserve">Afirmirati slobodu kreiranja odgojno-obrazovnog rada i smisao za stvaralaštvo. </w:t>
            </w:r>
          </w:p>
        </w:tc>
      </w:tr>
      <w:tr w:rsidR="006F059C" w:rsidRPr="009947BA" w:rsidTr="006F059C">
        <w:trPr>
          <w:trHeight w:val="3851"/>
        </w:trPr>
        <w:tc>
          <w:tcPr>
            <w:tcW w:w="1801" w:type="dxa"/>
            <w:shd w:val="clear" w:color="auto" w:fill="F2F2F2" w:themeFill="background1" w:themeFillShade="F2"/>
          </w:tcPr>
          <w:p w:rsidR="006F059C" w:rsidRPr="009947BA" w:rsidRDefault="006F059C" w:rsidP="006F059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29"/>
            <w:vAlign w:val="center"/>
          </w:tcPr>
          <w:p w:rsidR="006F059C" w:rsidRDefault="006F059C" w:rsidP="006F059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7FF">
              <w:rPr>
                <w:rFonts w:ascii="Times New Roman" w:hAnsi="Times New Roman" w:cs="Times New Roman"/>
                <w:sz w:val="18"/>
                <w:szCs w:val="18"/>
              </w:rPr>
              <w:t xml:space="preserve">Uvodni sati na Odjelu za geografiju.  </w:t>
            </w:r>
          </w:p>
          <w:p w:rsidR="006F059C" w:rsidRPr="006E17FF" w:rsidRDefault="006F059C" w:rsidP="006F059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7FF">
              <w:rPr>
                <w:rFonts w:ascii="Times New Roman" w:hAnsi="Times New Roman" w:cs="Times New Roman"/>
                <w:sz w:val="18"/>
                <w:szCs w:val="18"/>
              </w:rPr>
              <w:t>Priprema studenata za odlazak u škole vježbaonice (razmještaj u osnovne i srednje škole, upute o zadaćama u vrijeme hospitiranja, termini konzultacija).</w:t>
            </w:r>
          </w:p>
          <w:p w:rsidR="006F059C" w:rsidRDefault="006F059C" w:rsidP="006F059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7FF">
              <w:rPr>
                <w:rFonts w:ascii="Times New Roman" w:hAnsi="Times New Roman" w:cs="Times New Roman"/>
                <w:sz w:val="18"/>
                <w:szCs w:val="18"/>
              </w:rPr>
              <w:t xml:space="preserve">Vježbe u osnovnoj i srednjoj školi: U matičnoj školi studenti će </w:t>
            </w:r>
            <w:proofErr w:type="spellStart"/>
            <w:r w:rsidRPr="006E17FF">
              <w:rPr>
                <w:rFonts w:ascii="Times New Roman" w:hAnsi="Times New Roman" w:cs="Times New Roman"/>
                <w:sz w:val="18"/>
                <w:szCs w:val="18"/>
              </w:rPr>
              <w:t>nazočiti</w:t>
            </w:r>
            <w:proofErr w:type="spellEnd"/>
            <w:r w:rsidRPr="006E17FF">
              <w:rPr>
                <w:rFonts w:ascii="Times New Roman" w:hAnsi="Times New Roman" w:cs="Times New Roman"/>
                <w:sz w:val="18"/>
                <w:szCs w:val="18"/>
              </w:rPr>
              <w:t xml:space="preserve"> 20 sati nastavi mentora. Skupine su po najviše 6 studenata. Svaki student će u dogovoru s mentorom pripremiti i održati </w:t>
            </w:r>
            <w:proofErr w:type="spellStart"/>
            <w:r w:rsidRPr="006E17FF">
              <w:rPr>
                <w:rFonts w:ascii="Times New Roman" w:hAnsi="Times New Roman" w:cs="Times New Roman"/>
                <w:sz w:val="18"/>
                <w:szCs w:val="18"/>
              </w:rPr>
              <w:t>predocjenski</w:t>
            </w:r>
            <w:proofErr w:type="spellEnd"/>
            <w:r w:rsidRPr="006E17FF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6E17FF">
              <w:rPr>
                <w:rFonts w:ascii="Times New Roman" w:hAnsi="Times New Roman" w:cs="Times New Roman"/>
                <w:sz w:val="18"/>
                <w:szCs w:val="18"/>
              </w:rPr>
              <w:t>ocjenski</w:t>
            </w:r>
            <w:proofErr w:type="spellEnd"/>
            <w:r w:rsidRPr="006E17FF">
              <w:rPr>
                <w:rFonts w:ascii="Times New Roman" w:hAnsi="Times New Roman" w:cs="Times New Roman"/>
                <w:sz w:val="18"/>
                <w:szCs w:val="18"/>
              </w:rPr>
              <w:t xml:space="preserve"> sat nastave (obradu novih nastavnih sadržaja). </w:t>
            </w:r>
            <w:proofErr w:type="spellStart"/>
            <w:r w:rsidRPr="006E17FF">
              <w:rPr>
                <w:rFonts w:ascii="Times New Roman" w:hAnsi="Times New Roman" w:cs="Times New Roman"/>
                <w:sz w:val="18"/>
                <w:szCs w:val="18"/>
              </w:rPr>
              <w:t>Ocjenskom</w:t>
            </w:r>
            <w:proofErr w:type="spellEnd"/>
            <w:r w:rsidRPr="006E17FF">
              <w:rPr>
                <w:rFonts w:ascii="Times New Roman" w:hAnsi="Times New Roman" w:cs="Times New Roman"/>
                <w:sz w:val="18"/>
                <w:szCs w:val="18"/>
              </w:rPr>
              <w:t xml:space="preserve"> satu će prisustvovati i nastavnik metodičar. Svaki student će </w:t>
            </w:r>
            <w:proofErr w:type="spellStart"/>
            <w:r w:rsidRPr="006E17FF">
              <w:rPr>
                <w:rFonts w:ascii="Times New Roman" w:hAnsi="Times New Roman" w:cs="Times New Roman"/>
                <w:sz w:val="18"/>
                <w:szCs w:val="18"/>
              </w:rPr>
              <w:t>nazočiti</w:t>
            </w:r>
            <w:proofErr w:type="spellEnd"/>
            <w:r w:rsidRPr="006E17FF">
              <w:rPr>
                <w:rFonts w:ascii="Times New Roman" w:hAnsi="Times New Roman" w:cs="Times New Roman"/>
                <w:sz w:val="18"/>
                <w:szCs w:val="18"/>
              </w:rPr>
              <w:t xml:space="preserve"> svim satovima nastave svojih kolega i aktivno sudjelovati u analizi održanih sati nastave.</w:t>
            </w:r>
          </w:p>
          <w:p w:rsidR="006F059C" w:rsidRPr="006E17FF" w:rsidRDefault="006F059C" w:rsidP="006F059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7FF">
              <w:rPr>
                <w:rFonts w:ascii="Times New Roman" w:hAnsi="Times New Roman" w:cs="Times New Roman"/>
                <w:sz w:val="18"/>
                <w:szCs w:val="18"/>
              </w:rPr>
              <w:t>Po završetku ovog dijela vježbi, studenti će odraditi jedan uzorni dan u drugom tipu škole (u srednjoj školi ako je matična bila osnovna, i obrnuto). Nastavnik mentor će u taj dan uvrstiti sve tipove sata: obradu novih sadržaja, ponavljanje i vježbanje, te provjeru znanja i ocjenjivanje. Također, dobiti će uvid u pedagošku dokumentaciju, informacije o ostalim poslovima učitelja/nastavnika geografije.</w:t>
            </w:r>
          </w:p>
          <w:p w:rsidR="006F059C" w:rsidRPr="006E17FF" w:rsidRDefault="006F059C" w:rsidP="006F059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7FF">
              <w:rPr>
                <w:rFonts w:ascii="Times New Roman" w:hAnsi="Times New Roman" w:cs="Times New Roman"/>
                <w:sz w:val="18"/>
                <w:szCs w:val="18"/>
              </w:rPr>
              <w:t>Zaključni sati na Odjelu za geografiju. Rasprava o iskustvima, je li hrvatska škola „po mjeri učenika“? Evaluacija rada i uspjeha.</w:t>
            </w:r>
          </w:p>
          <w:p w:rsidR="00807F9C" w:rsidRDefault="00807F9C" w:rsidP="006F059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59C" w:rsidRDefault="006F059C" w:rsidP="006F059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7FF">
              <w:rPr>
                <w:rFonts w:ascii="Times New Roman" w:hAnsi="Times New Roman" w:cs="Times New Roman"/>
                <w:sz w:val="18"/>
                <w:szCs w:val="18"/>
              </w:rPr>
              <w:t xml:space="preserve">Pregled raspodjele sati: </w:t>
            </w: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30"/>
              <w:gridCol w:w="3631"/>
            </w:tblGrid>
            <w:tr w:rsidR="006F059C" w:rsidTr="006F059C">
              <w:tc>
                <w:tcPr>
                  <w:tcW w:w="3630" w:type="dxa"/>
                </w:tcPr>
                <w:p w:rsidR="006F059C" w:rsidRDefault="006F059C" w:rsidP="006F059C">
                  <w:pPr>
                    <w:tabs>
                      <w:tab w:val="left" w:pos="2820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1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vježbe u matičnoj školi                                         </w:t>
                  </w:r>
                </w:p>
              </w:tc>
              <w:tc>
                <w:tcPr>
                  <w:tcW w:w="3631" w:type="dxa"/>
                </w:tcPr>
                <w:p w:rsidR="006F059C" w:rsidRDefault="006F059C" w:rsidP="006F059C">
                  <w:pPr>
                    <w:tabs>
                      <w:tab w:val="left" w:pos="2820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1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 sati (20+12+3)</w:t>
                  </w:r>
                </w:p>
              </w:tc>
            </w:tr>
            <w:tr w:rsidR="006F059C" w:rsidTr="006F059C">
              <w:tc>
                <w:tcPr>
                  <w:tcW w:w="3630" w:type="dxa"/>
                </w:tcPr>
                <w:p w:rsidR="006F059C" w:rsidRDefault="006F059C" w:rsidP="006F059C">
                  <w:pPr>
                    <w:tabs>
                      <w:tab w:val="left" w:pos="2820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1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uzorni dan u drugom tipu škole</w:t>
                  </w:r>
                </w:p>
              </w:tc>
              <w:tc>
                <w:tcPr>
                  <w:tcW w:w="3631" w:type="dxa"/>
                </w:tcPr>
                <w:p w:rsidR="006F059C" w:rsidRDefault="006F059C" w:rsidP="006F059C">
                  <w:pPr>
                    <w:tabs>
                      <w:tab w:val="left" w:pos="2820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1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sati</w:t>
                  </w:r>
                </w:p>
              </w:tc>
            </w:tr>
            <w:tr w:rsidR="006F059C" w:rsidTr="006F059C">
              <w:tc>
                <w:tcPr>
                  <w:tcW w:w="3630" w:type="dxa"/>
                </w:tcPr>
                <w:p w:rsidR="006F059C" w:rsidRDefault="006F059C" w:rsidP="006F059C">
                  <w:pPr>
                    <w:tabs>
                      <w:tab w:val="left" w:pos="2820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1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uvodni i zaključni sati na Odjelu za geografiju       </w:t>
                  </w:r>
                </w:p>
              </w:tc>
              <w:tc>
                <w:tcPr>
                  <w:tcW w:w="3631" w:type="dxa"/>
                </w:tcPr>
                <w:p w:rsidR="006F059C" w:rsidRDefault="006F059C" w:rsidP="006F059C">
                  <w:pPr>
                    <w:tabs>
                      <w:tab w:val="left" w:pos="2820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1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sati</w:t>
                  </w:r>
                </w:p>
              </w:tc>
            </w:tr>
          </w:tbl>
          <w:p w:rsidR="006F059C" w:rsidRPr="006E17FF" w:rsidRDefault="006F059C" w:rsidP="006F059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7FF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6F059C" w:rsidRPr="00AC0945" w:rsidRDefault="006F059C" w:rsidP="00807F9C">
            <w:pPr>
              <w:suppressAutoHyphens/>
              <w:snapToGrid w:val="0"/>
              <w:jc w:val="both"/>
              <w:rPr>
                <w:rFonts w:ascii="Arial Narrow" w:hAnsi="Arial Narrow" w:cs="Arial"/>
              </w:rPr>
            </w:pPr>
            <w:r w:rsidRPr="006E17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F059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F059C" w:rsidRPr="009947BA" w:rsidRDefault="006F059C" w:rsidP="006F059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29"/>
          </w:tcPr>
          <w:p w:rsidR="006F059C" w:rsidRPr="004C019E" w:rsidRDefault="006F059C" w:rsidP="006F059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C019E">
              <w:rPr>
                <w:rFonts w:ascii="Times New Roman" w:eastAsia="MS Gothic" w:hAnsi="Times New Roman" w:cs="Times New Roman"/>
                <w:sz w:val="18"/>
              </w:rPr>
              <w:t>Matas, M. (1998.): Metodika nastave geografije, Hrvatsko geografsko društvo, Zagreb</w:t>
            </w:r>
          </w:p>
          <w:p w:rsidR="006F059C" w:rsidRPr="004C019E" w:rsidRDefault="006F059C" w:rsidP="006F059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</w:rPr>
              <w:t>Terhart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</w:rPr>
              <w:t>, E. (2001.): Metode poučavanja i učenja, poglavlje 4. Poučavanje i učenje izvan</w:t>
            </w:r>
          </w:p>
          <w:p w:rsidR="006F059C" w:rsidRPr="004C019E" w:rsidRDefault="006F059C" w:rsidP="006F059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C019E">
              <w:rPr>
                <w:rFonts w:ascii="Times New Roman" w:eastAsia="MS Gothic" w:hAnsi="Times New Roman" w:cs="Times New Roman"/>
                <w:sz w:val="18"/>
              </w:rPr>
              <w:t xml:space="preserve">škole, </w:t>
            </w: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</w:rPr>
              <w:t>Educa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</w:rPr>
              <w:t>, Zagreb, 121-146</w:t>
            </w:r>
          </w:p>
          <w:p w:rsidR="006F059C" w:rsidRPr="004C019E" w:rsidRDefault="006F059C" w:rsidP="006F059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C019E">
              <w:rPr>
                <w:rFonts w:ascii="Times New Roman" w:eastAsia="MS Gothic" w:hAnsi="Times New Roman" w:cs="Times New Roman"/>
                <w:sz w:val="18"/>
              </w:rPr>
              <w:t xml:space="preserve">Matijević, M., </w:t>
            </w: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</w:rPr>
              <w:t>Radovanović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</w:rPr>
              <w:t>, D. (2011.): Nastava usmjerena na učenika, Školske novine,</w:t>
            </w:r>
          </w:p>
          <w:p w:rsidR="006F059C" w:rsidRPr="009947BA" w:rsidRDefault="006F059C" w:rsidP="006F059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C019E">
              <w:rPr>
                <w:rFonts w:ascii="Times New Roman" w:eastAsia="MS Gothic" w:hAnsi="Times New Roman" w:cs="Times New Roman"/>
                <w:sz w:val="18"/>
              </w:rPr>
              <w:t>Zagreb, 153-184</w:t>
            </w:r>
          </w:p>
        </w:tc>
      </w:tr>
      <w:tr w:rsidR="006F059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F059C" w:rsidRPr="009947BA" w:rsidRDefault="006F059C" w:rsidP="006F059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29"/>
          </w:tcPr>
          <w:p w:rsidR="00AD5B80" w:rsidRDefault="00AD5B80" w:rsidP="00AD5B8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D5B80">
              <w:rPr>
                <w:rFonts w:ascii="Times New Roman" w:eastAsia="MS Gothic" w:hAnsi="Times New Roman" w:cs="Times New Roman"/>
                <w:sz w:val="18"/>
              </w:rPr>
              <w:t>Terhart</w:t>
            </w:r>
            <w:proofErr w:type="spellEnd"/>
            <w:r w:rsidRPr="00AD5B80">
              <w:rPr>
                <w:rFonts w:ascii="Times New Roman" w:eastAsia="MS Gothic" w:hAnsi="Times New Roman" w:cs="Times New Roman"/>
                <w:sz w:val="18"/>
              </w:rPr>
              <w:t xml:space="preserve">, E. (2001.): Metode poučavanja i učenja, </w:t>
            </w:r>
            <w:proofErr w:type="spellStart"/>
            <w:r w:rsidRPr="00AD5B80">
              <w:rPr>
                <w:rFonts w:ascii="Times New Roman" w:eastAsia="MS Gothic" w:hAnsi="Times New Roman" w:cs="Times New Roman"/>
                <w:sz w:val="18"/>
              </w:rPr>
              <w:t>Educa</w:t>
            </w:r>
            <w:proofErr w:type="spellEnd"/>
            <w:r w:rsidRPr="00AD5B80">
              <w:rPr>
                <w:rFonts w:ascii="Times New Roman" w:eastAsia="MS Gothic" w:hAnsi="Times New Roman" w:cs="Times New Roman"/>
                <w:sz w:val="18"/>
              </w:rPr>
              <w:t xml:space="preserve">, Zagreb                      </w:t>
            </w:r>
          </w:p>
          <w:p w:rsidR="00AD5B80" w:rsidRDefault="00AD5B80" w:rsidP="00AD5B8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D5B80">
              <w:rPr>
                <w:rFonts w:ascii="Times New Roman" w:eastAsia="MS Gothic" w:hAnsi="Times New Roman" w:cs="Times New Roman"/>
                <w:sz w:val="18"/>
              </w:rPr>
              <w:t>Marzano</w:t>
            </w:r>
            <w:proofErr w:type="spellEnd"/>
            <w:r w:rsidRPr="00AD5B80">
              <w:rPr>
                <w:rFonts w:ascii="Times New Roman" w:eastAsia="MS Gothic" w:hAnsi="Times New Roman" w:cs="Times New Roman"/>
                <w:sz w:val="18"/>
              </w:rPr>
              <w:t xml:space="preserve">, R. (2006.): Nastavne strategije, </w:t>
            </w:r>
            <w:proofErr w:type="spellStart"/>
            <w:r w:rsidRPr="00AD5B80">
              <w:rPr>
                <w:rFonts w:ascii="Times New Roman" w:eastAsia="MS Gothic" w:hAnsi="Times New Roman" w:cs="Times New Roman"/>
                <w:sz w:val="18"/>
              </w:rPr>
              <w:t>Educa</w:t>
            </w:r>
            <w:proofErr w:type="spellEnd"/>
            <w:r w:rsidRPr="00AD5B80">
              <w:rPr>
                <w:rFonts w:ascii="Times New Roman" w:eastAsia="MS Gothic" w:hAnsi="Times New Roman" w:cs="Times New Roman"/>
                <w:sz w:val="18"/>
              </w:rPr>
              <w:t>, Zagreb</w:t>
            </w:r>
          </w:p>
          <w:p w:rsidR="00AD5B80" w:rsidRDefault="00AD5B80" w:rsidP="00AD5B8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D5B80">
              <w:rPr>
                <w:rFonts w:ascii="Times New Roman" w:eastAsia="MS Gothic" w:hAnsi="Times New Roman" w:cs="Times New Roman"/>
                <w:sz w:val="18"/>
              </w:rPr>
              <w:t>Curić, Z. (2001.): Multimedija u nastavi geografije, Metodika br. 2-3  vol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AD5B80">
              <w:rPr>
                <w:rFonts w:ascii="Times New Roman" w:eastAsia="MS Gothic" w:hAnsi="Times New Roman" w:cs="Times New Roman"/>
                <w:sz w:val="18"/>
              </w:rPr>
              <w:t xml:space="preserve">2., Učiteljska akademija Sveučilišta u Zagrebu, 251-256                                          </w:t>
            </w:r>
          </w:p>
          <w:p w:rsidR="00AD5B80" w:rsidRDefault="00AD5B80" w:rsidP="00AD5B8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D5B80">
              <w:rPr>
                <w:rFonts w:ascii="Times New Roman" w:eastAsia="MS Gothic" w:hAnsi="Times New Roman" w:cs="Times New Roman"/>
                <w:sz w:val="18"/>
              </w:rPr>
              <w:t>Šterc</w:t>
            </w:r>
            <w:proofErr w:type="spellEnd"/>
            <w:r w:rsidRPr="00AD5B80">
              <w:rPr>
                <w:rFonts w:ascii="Times New Roman" w:eastAsia="MS Gothic" w:hAnsi="Times New Roman" w:cs="Times New Roman"/>
                <w:sz w:val="18"/>
              </w:rPr>
              <w:t xml:space="preserve">, S.  (1990.): Grafičke metode u nastavi, Školska knjiga, Zagreb                                </w:t>
            </w:r>
          </w:p>
          <w:p w:rsidR="00AD5B80" w:rsidRDefault="00AD5B80" w:rsidP="00AD5B8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D5B80">
              <w:rPr>
                <w:rFonts w:ascii="Times New Roman" w:eastAsia="MS Gothic" w:hAnsi="Times New Roman" w:cs="Times New Roman"/>
                <w:sz w:val="18"/>
              </w:rPr>
              <w:t>Dužanec</w:t>
            </w:r>
            <w:proofErr w:type="spellEnd"/>
            <w:r w:rsidRPr="00AD5B80">
              <w:rPr>
                <w:rFonts w:ascii="Times New Roman" w:eastAsia="MS Gothic" w:hAnsi="Times New Roman" w:cs="Times New Roman"/>
                <w:sz w:val="18"/>
              </w:rPr>
              <w:t>, I. (1993.): Problemska nastava – suvremena nastava      geografije, GH 2 Zagreb</w:t>
            </w:r>
          </w:p>
          <w:p w:rsidR="00AD5B80" w:rsidRDefault="00AD5B80" w:rsidP="00AD5B8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>K</w:t>
            </w:r>
            <w:r w:rsidRPr="00AD5B80">
              <w:rPr>
                <w:rFonts w:ascii="Times New Roman" w:eastAsia="MS Gothic" w:hAnsi="Times New Roman" w:cs="Times New Roman"/>
                <w:sz w:val="18"/>
              </w:rPr>
              <w:t>rželj</w:t>
            </w:r>
            <w:proofErr w:type="spellEnd"/>
            <w:r w:rsidRPr="00AD5B80">
              <w:rPr>
                <w:rFonts w:ascii="Times New Roman" w:eastAsia="MS Gothic" w:hAnsi="Times New Roman" w:cs="Times New Roman"/>
                <w:sz w:val="18"/>
              </w:rPr>
              <w:t>, B. (1987.): Korelacija geografije s ostalim nastavn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im predmetima, </w:t>
            </w:r>
            <w:r w:rsidRPr="00AD5B80">
              <w:rPr>
                <w:rFonts w:ascii="Times New Roman" w:eastAsia="MS Gothic" w:hAnsi="Times New Roman" w:cs="Times New Roman"/>
                <w:sz w:val="18"/>
              </w:rPr>
              <w:t>ŠK, Zagreb</w:t>
            </w:r>
          </w:p>
          <w:p w:rsidR="00AD5B80" w:rsidRDefault="00AD5B80" w:rsidP="00AD5B8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D5B80">
              <w:rPr>
                <w:rFonts w:ascii="Times New Roman" w:eastAsia="MS Gothic" w:hAnsi="Times New Roman" w:cs="Times New Roman"/>
                <w:sz w:val="18"/>
              </w:rPr>
              <w:t>Husanović</w:t>
            </w:r>
            <w:proofErr w:type="spellEnd"/>
            <w:r w:rsidRPr="00AD5B80">
              <w:rPr>
                <w:rFonts w:ascii="Times New Roman" w:eastAsia="MS Gothic" w:hAnsi="Times New Roman" w:cs="Times New Roman"/>
                <w:sz w:val="18"/>
              </w:rPr>
              <w:t>-Pejnović, D.(1997.): Kreativnost u nastav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geografije, </w:t>
            </w:r>
            <w:r w:rsidRPr="00AD5B80">
              <w:rPr>
                <w:rFonts w:ascii="Times New Roman" w:eastAsia="MS Gothic" w:hAnsi="Times New Roman" w:cs="Times New Roman"/>
                <w:sz w:val="18"/>
              </w:rPr>
              <w:t>GH br. 2, Zagreb</w:t>
            </w:r>
          </w:p>
          <w:p w:rsidR="00AD5B80" w:rsidRDefault="00AD5B80" w:rsidP="00AD5B8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D5B80">
              <w:rPr>
                <w:rFonts w:ascii="Times New Roman" w:eastAsia="MS Gothic" w:hAnsi="Times New Roman" w:cs="Times New Roman"/>
                <w:sz w:val="18"/>
              </w:rPr>
              <w:t xml:space="preserve">Pavić, S. (1999.): Internet za geografe, GH br. 1-2, Zagreb                                         </w:t>
            </w:r>
          </w:p>
          <w:p w:rsidR="00AD5B80" w:rsidRDefault="00AD5B80" w:rsidP="00AD5B8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C</w:t>
            </w:r>
            <w:r w:rsidRPr="00AD5B80">
              <w:rPr>
                <w:rFonts w:ascii="Times New Roman" w:eastAsia="MS Gothic" w:hAnsi="Times New Roman" w:cs="Times New Roman"/>
                <w:sz w:val="18"/>
              </w:rPr>
              <w:t>urić, Z., (2003): Prilog koncepciji metodičkog priručnika za nastavnike zemljopisa, Metodika broj 7 (2/2003), vol. 4., Učiteljska akademija Sveučilišta u Zagrebu, Zagreb, 211-223</w:t>
            </w:r>
          </w:p>
          <w:p w:rsidR="00AD5B80" w:rsidRDefault="00AD5B80" w:rsidP="00AD5B8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D5B80">
              <w:rPr>
                <w:rFonts w:ascii="Times New Roman" w:eastAsia="MS Gothic" w:hAnsi="Times New Roman" w:cs="Times New Roman"/>
                <w:sz w:val="18"/>
              </w:rPr>
              <w:t>Vuk, R., (1998): Primjer obrade nastavne jedinice ''Prirodno kretanje – reprodukcija stanovništva'', GH, br. 1, Zagreb</w:t>
            </w:r>
          </w:p>
          <w:p w:rsidR="00AD5B80" w:rsidRDefault="00AD5B80" w:rsidP="00AD5B8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D5B80">
              <w:rPr>
                <w:rFonts w:ascii="Times New Roman" w:eastAsia="MS Gothic" w:hAnsi="Times New Roman" w:cs="Times New Roman"/>
                <w:sz w:val="18"/>
              </w:rPr>
              <w:t xml:space="preserve">Vranković, B., Vuk, R., </w:t>
            </w:r>
            <w:proofErr w:type="spellStart"/>
            <w:r w:rsidRPr="00AD5B80">
              <w:rPr>
                <w:rFonts w:ascii="Times New Roman" w:eastAsia="MS Gothic" w:hAnsi="Times New Roman" w:cs="Times New Roman"/>
                <w:sz w:val="18"/>
              </w:rPr>
              <w:t>Šiljković</w:t>
            </w:r>
            <w:proofErr w:type="spellEnd"/>
            <w:r w:rsidRPr="00AD5B80">
              <w:rPr>
                <w:rFonts w:ascii="Times New Roman" w:eastAsia="MS Gothic" w:hAnsi="Times New Roman" w:cs="Times New Roman"/>
                <w:sz w:val="18"/>
              </w:rPr>
              <w:t xml:space="preserve">, Ž., (2011): Kvalitativna analiza ispita vanjskoga vrjednovanja obrazovnih postignuća učenika osmih razreda provedenih 2008. godine: geografija i integracija nastavnih sadržaja geografije i povijesti, Nacionalni centar za vanjsko vrednovanje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obrazovanja, Zagreb</w:t>
            </w:r>
          </w:p>
          <w:p w:rsidR="006F059C" w:rsidRPr="009947BA" w:rsidRDefault="00AD5B80" w:rsidP="00AD5B8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D5B80">
              <w:rPr>
                <w:rFonts w:ascii="Times New Roman" w:eastAsia="MS Gothic" w:hAnsi="Times New Roman" w:cs="Times New Roman"/>
                <w:sz w:val="18"/>
              </w:rPr>
              <w:t>Magaš</w:t>
            </w:r>
            <w:proofErr w:type="spellEnd"/>
            <w:r w:rsidRPr="00AD5B80">
              <w:rPr>
                <w:rFonts w:ascii="Times New Roman" w:eastAsia="MS Gothic" w:hAnsi="Times New Roman" w:cs="Times New Roman"/>
                <w:sz w:val="18"/>
              </w:rPr>
              <w:t xml:space="preserve">, K., Marin, D. (2013.): Metodičko-didaktički aspekt nastave geografije u Republici Hrvatskoj, Magistra </w:t>
            </w:r>
            <w:proofErr w:type="spellStart"/>
            <w:r w:rsidRPr="00AD5B80">
              <w:rPr>
                <w:rFonts w:ascii="Times New Roman" w:eastAsia="MS Gothic" w:hAnsi="Times New Roman" w:cs="Times New Roman"/>
                <w:sz w:val="18"/>
              </w:rPr>
              <w:t>Iadertina</w:t>
            </w:r>
            <w:proofErr w:type="spellEnd"/>
            <w:r w:rsidRPr="00AD5B80">
              <w:rPr>
                <w:rFonts w:ascii="Times New Roman" w:eastAsia="MS Gothic" w:hAnsi="Times New Roman" w:cs="Times New Roman"/>
                <w:sz w:val="18"/>
              </w:rPr>
              <w:t xml:space="preserve">, Zadar, (165-192)   </w:t>
            </w:r>
          </w:p>
        </w:tc>
      </w:tr>
      <w:tr w:rsidR="006F059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F059C" w:rsidRPr="009947BA" w:rsidRDefault="006F059C" w:rsidP="006F059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29"/>
          </w:tcPr>
          <w:p w:rsidR="006F059C" w:rsidRPr="009947BA" w:rsidRDefault="00807F9C" w:rsidP="006F05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3ACD">
              <w:rPr>
                <w:rFonts w:ascii="Times New Roman" w:eastAsia="MS Gothic" w:hAnsi="Times New Roman" w:cs="Times New Roman"/>
                <w:sz w:val="18"/>
              </w:rPr>
              <w:t xml:space="preserve">Radna  nelektorirana  verzija metodičkog priručnika za nastavni predmet geografija u 5. razredu osnovne škole, Projekt Podrška provedbi Cjelovite </w:t>
            </w:r>
            <w:proofErr w:type="spellStart"/>
            <w:r w:rsidRPr="00003ACD">
              <w:rPr>
                <w:rFonts w:ascii="Times New Roman" w:eastAsia="MS Gothic" w:hAnsi="Times New Roman" w:cs="Times New Roman"/>
                <w:sz w:val="18"/>
              </w:rPr>
              <w:t>kurikularne</w:t>
            </w:r>
            <w:proofErr w:type="spellEnd"/>
            <w:r w:rsidRPr="00003ACD">
              <w:rPr>
                <w:rFonts w:ascii="Times New Roman" w:eastAsia="MS Gothic" w:hAnsi="Times New Roman" w:cs="Times New Roman"/>
                <w:sz w:val="18"/>
              </w:rPr>
              <w:t xml:space="preserve"> reforme (CKR), </w:t>
            </w:r>
            <w:hyperlink r:id="rId7" w:history="1">
              <w:r w:rsidRPr="00003ACD">
                <w:rPr>
                  <w:rStyle w:val="Hiperveza"/>
                  <w:rFonts w:ascii="Times New Roman" w:eastAsia="MS Gothic" w:hAnsi="Times New Roman" w:cs="Times New Roman"/>
                  <w:color w:val="auto"/>
                  <w:sz w:val="18"/>
                </w:rPr>
                <w:t>https://skolazazivot.hr/obrazovni-sadrzaji/metodicki-prirucnici/metodicki-prirucnici-za-osnovnu-skolu/</w:t>
              </w:r>
            </w:hyperlink>
          </w:p>
        </w:tc>
      </w:tr>
      <w:tr w:rsidR="006F059C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F059C" w:rsidRPr="00C02454" w:rsidRDefault="006F059C" w:rsidP="006F059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:rsidR="006F059C" w:rsidRPr="00C02454" w:rsidRDefault="006F059C" w:rsidP="006F059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6F059C" w:rsidRPr="00C02454" w:rsidRDefault="006F059C" w:rsidP="006F059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F059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F059C" w:rsidRPr="00C02454" w:rsidRDefault="006F059C" w:rsidP="006F059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6F059C" w:rsidRPr="00C02454" w:rsidRDefault="002B0A8E" w:rsidP="006F059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9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F059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F059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6F059C" w:rsidRPr="00C02454" w:rsidRDefault="006F059C" w:rsidP="006F059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6F059C" w:rsidRPr="00C02454" w:rsidRDefault="002B0A8E" w:rsidP="006F059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9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F059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F059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6F059C" w:rsidRPr="00C02454" w:rsidRDefault="006F059C" w:rsidP="006F059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6F059C" w:rsidRPr="00C02454" w:rsidRDefault="002B0A8E" w:rsidP="006F059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B8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F059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F059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6F059C" w:rsidRPr="00C02454" w:rsidRDefault="002B0A8E" w:rsidP="006F059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9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F059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F059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6F059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F059C" w:rsidRPr="00C02454" w:rsidRDefault="006F059C" w:rsidP="006F059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6F059C" w:rsidRPr="00C02454" w:rsidRDefault="002B0A8E" w:rsidP="006F059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9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F059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F059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:rsidR="006F059C" w:rsidRPr="00C02454" w:rsidRDefault="002B0A8E" w:rsidP="006F059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9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F059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F059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6F059C" w:rsidRPr="00C02454" w:rsidRDefault="002B0A8E" w:rsidP="006F059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B8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F059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F059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6F059C" w:rsidRPr="00C02454" w:rsidRDefault="006F059C" w:rsidP="006F059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6F059C" w:rsidRPr="00C02454" w:rsidRDefault="002B0A8E" w:rsidP="006F059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9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F059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F059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6F059C" w:rsidRPr="00C02454" w:rsidRDefault="006F059C" w:rsidP="006F059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6F059C" w:rsidRPr="00C02454" w:rsidRDefault="002B0A8E" w:rsidP="006F059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B8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F059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F059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6F059C" w:rsidRPr="00C02454" w:rsidRDefault="002B0A8E" w:rsidP="006F059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B8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F059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F059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6F059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F059C" w:rsidRPr="009947BA" w:rsidRDefault="006F059C" w:rsidP="006F059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29"/>
            <w:vAlign w:val="center"/>
          </w:tcPr>
          <w:p w:rsidR="006F059C" w:rsidRPr="00B7307A" w:rsidRDefault="00AD5B80" w:rsidP="00F20B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D5B80">
              <w:rPr>
                <w:rFonts w:ascii="Times New Roman" w:eastAsia="MS Gothic" w:hAnsi="Times New Roman" w:cs="Times New Roman"/>
                <w:sz w:val="18"/>
              </w:rPr>
              <w:t>Praćenje rada tijekom metodičke p</w:t>
            </w:r>
            <w:r w:rsidR="00FC13FE">
              <w:rPr>
                <w:rFonts w:ascii="Times New Roman" w:eastAsia="MS Gothic" w:hAnsi="Times New Roman" w:cs="Times New Roman"/>
                <w:sz w:val="18"/>
              </w:rPr>
              <w:t xml:space="preserve">rakse i ocjena mentora. Ocjena </w:t>
            </w:r>
            <w:r w:rsidRPr="00AD5B80">
              <w:rPr>
                <w:rFonts w:ascii="Times New Roman" w:eastAsia="MS Gothic" w:hAnsi="Times New Roman" w:cs="Times New Roman"/>
                <w:sz w:val="18"/>
              </w:rPr>
              <w:t>dnevnika hospitiranja i pisane pripreme za ogledni nastavni sat.  Usmeni ispit.</w:t>
            </w:r>
            <w:r w:rsidR="00FC13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C13FE" w:rsidRPr="00FC13FE">
              <w:rPr>
                <w:rFonts w:ascii="Times New Roman" w:eastAsia="MS Gothic" w:hAnsi="Times New Roman" w:cs="Times New Roman"/>
                <w:sz w:val="18"/>
              </w:rPr>
              <w:t xml:space="preserve">Nastavnik metodičar obilazi studente u školama, vrši konzultacije s nastavnicima mentorima i sudjeluje u povjerenstvu prilikom izvođenja </w:t>
            </w:r>
            <w:proofErr w:type="spellStart"/>
            <w:r w:rsidR="00FC13FE" w:rsidRPr="00FC13FE">
              <w:rPr>
                <w:rFonts w:ascii="Times New Roman" w:eastAsia="MS Gothic" w:hAnsi="Times New Roman" w:cs="Times New Roman"/>
                <w:sz w:val="18"/>
              </w:rPr>
              <w:t>ocjenskog</w:t>
            </w:r>
            <w:proofErr w:type="spellEnd"/>
            <w:r w:rsidR="00FC13FE" w:rsidRPr="00FC13FE">
              <w:rPr>
                <w:rFonts w:ascii="Times New Roman" w:eastAsia="MS Gothic" w:hAnsi="Times New Roman" w:cs="Times New Roman"/>
                <w:sz w:val="18"/>
              </w:rPr>
              <w:t xml:space="preserve"> nastavnog sata.</w:t>
            </w:r>
            <w:r w:rsidR="00FC13F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C13FE" w:rsidRPr="00FC13FE">
              <w:rPr>
                <w:rFonts w:ascii="Times New Roman" w:eastAsia="MS Gothic" w:hAnsi="Times New Roman" w:cs="Times New Roman"/>
                <w:sz w:val="18"/>
              </w:rPr>
              <w:t xml:space="preserve">Vježbe u školi-vježbaonici vrednuje nastavnik-mentor kojemu je povjerena studentska praksa  (Hrvoje </w:t>
            </w:r>
            <w:proofErr w:type="spellStart"/>
            <w:r w:rsidR="00FC13FE" w:rsidRPr="00FC13FE">
              <w:rPr>
                <w:rFonts w:ascii="Times New Roman" w:eastAsia="MS Gothic" w:hAnsi="Times New Roman" w:cs="Times New Roman"/>
                <w:sz w:val="18"/>
              </w:rPr>
              <w:t>Madžar</w:t>
            </w:r>
            <w:proofErr w:type="spellEnd"/>
            <w:r w:rsidR="00FC13FE" w:rsidRPr="00FC13FE">
              <w:rPr>
                <w:rFonts w:ascii="Times New Roman" w:eastAsia="MS Gothic" w:hAnsi="Times New Roman" w:cs="Times New Roman"/>
                <w:sz w:val="18"/>
              </w:rPr>
              <w:t xml:space="preserve">, prof. mentor; Zoran Samardžija, prof. savjetnik; Renata </w:t>
            </w:r>
            <w:r w:rsidR="00F20BBE">
              <w:rPr>
                <w:rFonts w:ascii="Times New Roman" w:eastAsia="MS Gothic" w:hAnsi="Times New Roman" w:cs="Times New Roman"/>
                <w:sz w:val="18"/>
              </w:rPr>
              <w:t>Cvetkovski</w:t>
            </w:r>
            <w:bookmarkStart w:id="0" w:name="_GoBack"/>
            <w:bookmarkEnd w:id="0"/>
            <w:r w:rsidR="00FC13FE" w:rsidRPr="00FC13FE">
              <w:rPr>
                <w:rFonts w:ascii="Times New Roman" w:eastAsia="MS Gothic" w:hAnsi="Times New Roman" w:cs="Times New Roman"/>
                <w:sz w:val="18"/>
              </w:rPr>
              <w:t xml:space="preserve">, prof. mentor, Zrinka Klarin, prof. mentor,) a pisanu pripremu za ogledni sat i dnevnik hospitiranja nastavnik- predavač </w:t>
            </w:r>
            <w:r w:rsidR="00FC13FE">
              <w:rPr>
                <w:rFonts w:ascii="Times New Roman" w:eastAsia="MS Gothic" w:hAnsi="Times New Roman" w:cs="Times New Roman"/>
                <w:sz w:val="18"/>
              </w:rPr>
              <w:t>Ana Pejdo</w:t>
            </w:r>
            <w:r w:rsidR="00FC13FE" w:rsidRPr="00FC13FE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6F059C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6F059C" w:rsidRPr="00B4202A" w:rsidRDefault="006F059C" w:rsidP="006F059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6F059C" w:rsidRPr="009947BA" w:rsidRDefault="006F059C" w:rsidP="006F059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6F059C" w:rsidRPr="00B7307A" w:rsidRDefault="006F059C" w:rsidP="006F059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5C567B">
              <w:rPr>
                <w:rFonts w:ascii="Times New Roman" w:hAnsi="Times New Roman" w:cs="Times New Roman"/>
                <w:sz w:val="18"/>
              </w:rPr>
              <w:t>&lt; 60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C567B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6390" w:type="dxa"/>
            <w:gridSpan w:val="25"/>
            <w:vAlign w:val="center"/>
          </w:tcPr>
          <w:p w:rsidR="006F059C" w:rsidRPr="009947BA" w:rsidRDefault="006F059C" w:rsidP="006F05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6F059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F059C" w:rsidRDefault="006F059C" w:rsidP="006F059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F059C" w:rsidRPr="00B7307A" w:rsidRDefault="006F059C" w:rsidP="006F059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61-70 %</w:t>
            </w:r>
          </w:p>
        </w:tc>
        <w:tc>
          <w:tcPr>
            <w:tcW w:w="6390" w:type="dxa"/>
            <w:gridSpan w:val="25"/>
            <w:vAlign w:val="center"/>
          </w:tcPr>
          <w:p w:rsidR="006F059C" w:rsidRPr="009947BA" w:rsidRDefault="006F059C" w:rsidP="006F05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6F059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F059C" w:rsidRDefault="006F059C" w:rsidP="006F059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F059C" w:rsidRPr="00B7307A" w:rsidRDefault="006F059C" w:rsidP="006F059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71-80 %</w:t>
            </w:r>
          </w:p>
        </w:tc>
        <w:tc>
          <w:tcPr>
            <w:tcW w:w="6390" w:type="dxa"/>
            <w:gridSpan w:val="25"/>
            <w:vAlign w:val="center"/>
          </w:tcPr>
          <w:p w:rsidR="006F059C" w:rsidRPr="009947BA" w:rsidRDefault="006F059C" w:rsidP="006F05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6F059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F059C" w:rsidRDefault="006F059C" w:rsidP="006F059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F059C" w:rsidRPr="00B7307A" w:rsidRDefault="006F059C" w:rsidP="006F059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81-90 %</w:t>
            </w:r>
          </w:p>
        </w:tc>
        <w:tc>
          <w:tcPr>
            <w:tcW w:w="6390" w:type="dxa"/>
            <w:gridSpan w:val="25"/>
            <w:vAlign w:val="center"/>
          </w:tcPr>
          <w:p w:rsidR="006F059C" w:rsidRPr="009947BA" w:rsidRDefault="006F059C" w:rsidP="006F05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6F059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F059C" w:rsidRDefault="006F059C" w:rsidP="006F059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F059C" w:rsidRPr="00B7307A" w:rsidRDefault="006F059C" w:rsidP="006F059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91-100 %</w:t>
            </w:r>
          </w:p>
        </w:tc>
        <w:tc>
          <w:tcPr>
            <w:tcW w:w="6390" w:type="dxa"/>
            <w:gridSpan w:val="25"/>
            <w:vAlign w:val="center"/>
          </w:tcPr>
          <w:p w:rsidR="006F059C" w:rsidRPr="009947BA" w:rsidRDefault="006F059C" w:rsidP="006F05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6F059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F059C" w:rsidRPr="009947BA" w:rsidRDefault="006F059C" w:rsidP="006F059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29"/>
            <w:vAlign w:val="center"/>
          </w:tcPr>
          <w:p w:rsidR="006F059C" w:rsidRDefault="002B0A8E" w:rsidP="006F05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9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F059C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6F059C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6F059C" w:rsidRDefault="002B0A8E" w:rsidP="006F05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9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F059C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6F059C" w:rsidRDefault="002B0A8E" w:rsidP="006F05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9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F059C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6F059C" w:rsidRDefault="002B0A8E" w:rsidP="006F05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9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F059C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6F059C" w:rsidRPr="009947BA" w:rsidRDefault="002B0A8E" w:rsidP="006F05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9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F059C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6F059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F059C" w:rsidRPr="009947BA" w:rsidRDefault="006F059C" w:rsidP="006F059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29"/>
            <w:shd w:val="clear" w:color="auto" w:fill="auto"/>
          </w:tcPr>
          <w:p w:rsidR="006F059C" w:rsidRDefault="006F059C" w:rsidP="006F059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6F059C" w:rsidRDefault="006F059C" w:rsidP="006F059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6F059C" w:rsidRPr="00684BBC" w:rsidRDefault="006F059C" w:rsidP="006F059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6F059C" w:rsidRPr="00684BBC" w:rsidRDefault="006F059C" w:rsidP="006F059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6F059C" w:rsidRDefault="006F059C" w:rsidP="006F059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F059C" w:rsidRPr="00684BBC" w:rsidRDefault="006F059C" w:rsidP="006F059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F059C" w:rsidRPr="00684BBC" w:rsidRDefault="006F059C" w:rsidP="006F059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F059C" w:rsidRPr="00684BBC" w:rsidRDefault="006F059C" w:rsidP="006F059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6F059C" w:rsidRPr="00684BBC" w:rsidRDefault="006F059C" w:rsidP="006F059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F059C" w:rsidRDefault="006F059C" w:rsidP="006F059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  <w:p w:rsidR="006F059C" w:rsidRDefault="006F059C" w:rsidP="006F059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F059C" w:rsidRPr="005B7BC8" w:rsidRDefault="006F059C" w:rsidP="00FC1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5B7BC8">
              <w:rPr>
                <w:rFonts w:ascii="Times New Roman" w:hAnsi="Times New Roman" w:cs="Times New Roman"/>
                <w:sz w:val="18"/>
                <w:szCs w:val="18"/>
              </w:rPr>
              <w:t xml:space="preserve">Priprema za odlazak na stručnu praksu te zaključna analiza iskustava iz osnovne škole i gimnazije  je na Odjelu za geografiju, učionica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Pr="005B7B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7BC8">
              <w:rPr>
                <w:rFonts w:ascii="Times New Roman" w:hAnsi="Times New Roman" w:cs="Times New Roman"/>
                <w:sz w:val="18"/>
                <w:szCs w:val="18"/>
              </w:rPr>
              <w:t>Praktične vježbe se održavaju u školama vježbaonicama:                               Gimnazija  F. Petrića u Zadru, Gimnazija V.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Nazora u Zadru, </w:t>
            </w:r>
            <w:r w:rsidRPr="005B7BC8">
              <w:rPr>
                <w:rFonts w:ascii="Times New Roman" w:hAnsi="Times New Roman" w:cs="Times New Roman"/>
                <w:sz w:val="18"/>
                <w:szCs w:val="18"/>
              </w:rPr>
              <w:t xml:space="preserve">OŠ  P. Preradovića u Zadru,  OŠ  Š. </w:t>
            </w:r>
            <w:proofErr w:type="spellStart"/>
            <w:r w:rsidRPr="005B7BC8">
              <w:rPr>
                <w:rFonts w:ascii="Times New Roman" w:hAnsi="Times New Roman" w:cs="Times New Roman"/>
                <w:sz w:val="18"/>
                <w:szCs w:val="18"/>
              </w:rPr>
              <w:t>Budinića</w:t>
            </w:r>
            <w:proofErr w:type="spellEnd"/>
            <w:r w:rsidRPr="005B7BC8">
              <w:rPr>
                <w:rFonts w:ascii="Times New Roman" w:hAnsi="Times New Roman" w:cs="Times New Roman"/>
                <w:sz w:val="18"/>
                <w:szCs w:val="18"/>
              </w:rPr>
              <w:t xml:space="preserve"> u Zadru</w:t>
            </w:r>
            <w:r w:rsidR="00FC13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A8E" w:rsidRDefault="002B0A8E" w:rsidP="009947BA">
      <w:pPr>
        <w:spacing w:before="0" w:after="0"/>
      </w:pPr>
      <w:r>
        <w:separator/>
      </w:r>
    </w:p>
  </w:endnote>
  <w:endnote w:type="continuationSeparator" w:id="0">
    <w:p w:rsidR="002B0A8E" w:rsidRDefault="002B0A8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A8E" w:rsidRDefault="002B0A8E" w:rsidP="009947BA">
      <w:pPr>
        <w:spacing w:before="0" w:after="0"/>
      </w:pPr>
      <w:r>
        <w:separator/>
      </w:r>
    </w:p>
  </w:footnote>
  <w:footnote w:type="continuationSeparator" w:id="0">
    <w:p w:rsidR="002B0A8E" w:rsidRDefault="002B0A8E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0B70"/>
    <w:rsid w:val="0001045D"/>
    <w:rsid w:val="000A790E"/>
    <w:rsid w:val="000C0578"/>
    <w:rsid w:val="000C4D70"/>
    <w:rsid w:val="0010332B"/>
    <w:rsid w:val="001161A6"/>
    <w:rsid w:val="00143BEF"/>
    <w:rsid w:val="001443A2"/>
    <w:rsid w:val="00150B32"/>
    <w:rsid w:val="00197510"/>
    <w:rsid w:val="001A0F0D"/>
    <w:rsid w:val="0022722C"/>
    <w:rsid w:val="00277E59"/>
    <w:rsid w:val="0028545A"/>
    <w:rsid w:val="002B0A8E"/>
    <w:rsid w:val="002E1CE6"/>
    <w:rsid w:val="002F2D22"/>
    <w:rsid w:val="00326091"/>
    <w:rsid w:val="0033602F"/>
    <w:rsid w:val="00357643"/>
    <w:rsid w:val="00371634"/>
    <w:rsid w:val="00386E9C"/>
    <w:rsid w:val="00393964"/>
    <w:rsid w:val="003A3E41"/>
    <w:rsid w:val="003A3FA8"/>
    <w:rsid w:val="003F11B6"/>
    <w:rsid w:val="003F17B8"/>
    <w:rsid w:val="00404824"/>
    <w:rsid w:val="00444344"/>
    <w:rsid w:val="00453362"/>
    <w:rsid w:val="00461219"/>
    <w:rsid w:val="00470F6D"/>
    <w:rsid w:val="00483BC3"/>
    <w:rsid w:val="004923F4"/>
    <w:rsid w:val="004B553E"/>
    <w:rsid w:val="004C019E"/>
    <w:rsid w:val="005353ED"/>
    <w:rsid w:val="005514C3"/>
    <w:rsid w:val="005B7BC8"/>
    <w:rsid w:val="005C567B"/>
    <w:rsid w:val="005D3518"/>
    <w:rsid w:val="005E1668"/>
    <w:rsid w:val="005F6E0B"/>
    <w:rsid w:val="0062328F"/>
    <w:rsid w:val="00684BBC"/>
    <w:rsid w:val="006B4920"/>
    <w:rsid w:val="006E17FF"/>
    <w:rsid w:val="006F059C"/>
    <w:rsid w:val="00700D7A"/>
    <w:rsid w:val="00712D3D"/>
    <w:rsid w:val="00721FC5"/>
    <w:rsid w:val="007361E7"/>
    <w:rsid w:val="007368EB"/>
    <w:rsid w:val="0078125F"/>
    <w:rsid w:val="007812CB"/>
    <w:rsid w:val="00785CAA"/>
    <w:rsid w:val="00794496"/>
    <w:rsid w:val="007967CC"/>
    <w:rsid w:val="0079745E"/>
    <w:rsid w:val="00797B40"/>
    <w:rsid w:val="007C43A4"/>
    <w:rsid w:val="007D4D2D"/>
    <w:rsid w:val="00807F9C"/>
    <w:rsid w:val="0086378F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21A86"/>
    <w:rsid w:val="00A9132B"/>
    <w:rsid w:val="00AA1A5A"/>
    <w:rsid w:val="00AD23FB"/>
    <w:rsid w:val="00AD5B80"/>
    <w:rsid w:val="00B4202A"/>
    <w:rsid w:val="00B612F8"/>
    <w:rsid w:val="00B71A57"/>
    <w:rsid w:val="00B7307A"/>
    <w:rsid w:val="00C02454"/>
    <w:rsid w:val="00C175EA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20BBE"/>
    <w:rsid w:val="00F513E0"/>
    <w:rsid w:val="00F566DA"/>
    <w:rsid w:val="00F84F5E"/>
    <w:rsid w:val="00FC13F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E9A28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character" w:styleId="Referencakomentara">
    <w:name w:val="annotation reference"/>
    <w:rsid w:val="005B7BC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B7BC8"/>
    <w:pPr>
      <w:spacing w:before="0"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5B7BC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zazivot.hr/obrazovni-sadrzaji/metodicki-prirucnici/metodicki-prirucnici-za-osnovnu-skol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326C-86F3-491D-81D6-92B5DA64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1933</Words>
  <Characters>11023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</cp:lastModifiedBy>
  <cp:revision>5</cp:revision>
  <dcterms:created xsi:type="dcterms:W3CDTF">2019-10-03T08:34:00Z</dcterms:created>
  <dcterms:modified xsi:type="dcterms:W3CDTF">2019-10-04T07:40:00Z</dcterms:modified>
</cp:coreProperties>
</file>