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284"/>
        <w:gridCol w:w="523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6F230E" w:rsidRPr="00DE302D" w:rsidRDefault="00DF1473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RUSKI JEZIK 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D90106" w:rsidP="00563054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B63D5B" w:rsidRDefault="00C108D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126EF9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A8625C">
              <w:rPr>
                <w:rFonts w:ascii="Calibri" w:hAnsi="Calibri" w:cs="Calibri"/>
                <w:b/>
                <w:sz w:val="18"/>
                <w:szCs w:val="18"/>
              </w:rPr>
              <w:t>7./2018</w:t>
            </w:r>
            <w:r w:rsidR="004641D7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DF1473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Preddiplomski studij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D94871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0936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4E45BD" w:rsidRPr="00DE302D" w:rsidRDefault="00DF1473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Ruski, hrvatski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8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DE2A6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DF1473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EB3C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F5070B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D94871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Ivana LOZO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Ivana </w:t>
            </w:r>
            <w:r w:rsidR="00C24803">
              <w:rPr>
                <w:rFonts w:ascii="Calibri" w:hAnsi="Calibri" w:cs="Calibri"/>
                <w:sz w:val="18"/>
                <w:szCs w:val="18"/>
              </w:rPr>
              <w:t>LOZO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DE2A6E" w:rsidRPr="00DE2A6E" w:rsidRDefault="00F40D3F" w:rsidP="00DE2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Cilj ovog kolegija je usvajanje ruske grafije, svladavanje gramatičkih i komunikacijskih znanja na A1 razini, usvajanje ispravnog izgovora ruskog jezika, razvijanje pravilnih jezičnih navika i vještina slušanja, čitanja, pisanja te govorenja na ruskom jeziku. </w:t>
            </w:r>
          </w:p>
          <w:p w:rsidR="000644B0" w:rsidRPr="00DE302D" w:rsidRDefault="000644B0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4E3560" w:rsidRPr="00DE302D" w:rsidRDefault="00227767" w:rsidP="004641D7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Nakon odslušane nastave i položenog ispita iz ovog kolegija studenti </w:t>
            </w:r>
            <w:r w:rsidR="004641D7">
              <w:rPr>
                <w:rFonts w:asciiTheme="minorHAnsi" w:hAnsiTheme="minorHAnsi" w:cstheme="minorHAnsi"/>
                <w:sz w:val="18"/>
                <w:szCs w:val="18"/>
              </w:rPr>
              <w:t>će se moći</w:t>
            </w:r>
            <w:r w:rsidR="00F163DB">
              <w:rPr>
                <w:rFonts w:asciiTheme="minorHAnsi" w:hAnsiTheme="minorHAnsi" w:cstheme="minorHAnsi"/>
                <w:sz w:val="18"/>
                <w:szCs w:val="18"/>
              </w:rPr>
              <w:t xml:space="preserve"> koristiti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ruskim pismom, razumjeti pročitani materijal, postaviti i odgovoriti na jednostavnija pitanja te voditi komunikaciju na elementarnoj razini. Bit će u mogućnosti pravilno </w:t>
            </w:r>
            <w:r w:rsidR="00EB3C5C">
              <w:rPr>
                <w:rFonts w:asciiTheme="minorHAnsi" w:hAnsiTheme="minorHAnsi" w:cstheme="minorHAnsi"/>
                <w:sz w:val="18"/>
                <w:szCs w:val="18"/>
              </w:rPr>
              <w:t>primijeniti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stečene jezične kompetencije u usmenom i pismenom izražavanju na elementarnoj (A1) razini. </w:t>
            </w: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624A3A" w:rsidP="00624A3A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8E604A" w:rsidRPr="008E604A" w:rsidRDefault="008E604A" w:rsidP="008E604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604A">
              <w:rPr>
                <w:rFonts w:asciiTheme="minorHAnsi" w:hAnsiTheme="minorHAnsi" w:cstheme="minorHAnsi"/>
                <w:sz w:val="18"/>
                <w:szCs w:val="18"/>
              </w:rPr>
              <w:t>- Русский алфавит: писание и произношение</w:t>
            </w:r>
          </w:p>
          <w:p w:rsidR="00EB3C5C" w:rsidRPr="00DE302D" w:rsidRDefault="00F40841" w:rsidP="00EB3C5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40841">
              <w:rPr>
                <w:rFonts w:asciiTheme="minorHAnsi" w:hAnsiTheme="minorHAnsi" w:cstheme="minorHAnsi"/>
                <w:sz w:val="18"/>
                <w:szCs w:val="18"/>
              </w:rPr>
              <w:t>Урок 1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F40841" w:rsidRDefault="00EB3C5C" w:rsidP="00EB3C5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40841">
              <w:t xml:space="preserve"> </w:t>
            </w:r>
            <w:r w:rsidR="00F40841" w:rsidRPr="00F40841">
              <w:rPr>
                <w:rFonts w:asciiTheme="minorHAnsi" w:hAnsiTheme="minorHAnsi" w:cstheme="minorHAnsi"/>
                <w:sz w:val="18"/>
                <w:szCs w:val="18"/>
              </w:rPr>
              <w:t>Русский алфавит: писание и произношени</w:t>
            </w:r>
            <w:r w:rsidR="00F40841">
              <w:rPr>
                <w:rFonts w:asciiTheme="minorHAnsi" w:hAnsiTheme="minorHAnsi" w:cstheme="minorHAnsi"/>
                <w:sz w:val="18"/>
                <w:szCs w:val="18"/>
              </w:rPr>
              <w:t>e (II)</w:t>
            </w:r>
          </w:p>
          <w:p w:rsidR="00F40841" w:rsidRPr="00F40841" w:rsidRDefault="00F40841" w:rsidP="00F40841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40841">
              <w:rPr>
                <w:rFonts w:asciiTheme="minorHAnsi" w:hAnsiTheme="minorHAnsi" w:cstheme="minorHAnsi"/>
                <w:sz w:val="18"/>
                <w:szCs w:val="18"/>
              </w:rPr>
              <w:t>Урок 2</w:t>
            </w:r>
          </w:p>
          <w:p w:rsidR="00F40841" w:rsidRPr="003A4EFE" w:rsidRDefault="00F40841" w:rsidP="00F40841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40841">
              <w:rPr>
                <w:rFonts w:asciiTheme="minorHAnsi" w:hAnsiTheme="minorHAnsi" w:cstheme="minorHAnsi"/>
                <w:sz w:val="18"/>
                <w:szCs w:val="18"/>
              </w:rPr>
              <w:t>Личные местоимения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E70BC" w:rsidRPr="003A4EFE" w:rsidRDefault="00EB3C5C" w:rsidP="00EB3C5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B3C5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080FA9" w:rsidRPr="00080FA9">
              <w:rPr>
                <w:rFonts w:asciiTheme="minorHAnsi" w:hAnsiTheme="minorHAnsi" w:cstheme="minorHAnsi"/>
                <w:sz w:val="18"/>
                <w:szCs w:val="18"/>
              </w:rPr>
              <w:t>Приветствие и прощание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627882" w:rsidRPr="00627882" w:rsidRDefault="00627882" w:rsidP="00627882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7882">
              <w:rPr>
                <w:rFonts w:asciiTheme="minorHAnsi" w:hAnsiTheme="minorHAnsi" w:cstheme="minorHAnsi"/>
                <w:sz w:val="18"/>
                <w:szCs w:val="18"/>
              </w:rPr>
              <w:t>Урок 3</w:t>
            </w:r>
          </w:p>
          <w:p w:rsidR="00EE70BC" w:rsidRPr="00EE1314" w:rsidRDefault="00627882" w:rsidP="00627882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7882">
              <w:rPr>
                <w:rFonts w:asciiTheme="minorHAnsi" w:hAnsiTheme="minorHAnsi" w:cstheme="minorHAnsi"/>
                <w:sz w:val="18"/>
                <w:szCs w:val="18"/>
              </w:rPr>
              <w:t>Множ. число существительных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134C3A" w:rsidP="00126EF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34C3A">
              <w:rPr>
                <w:rFonts w:asciiTheme="minorHAnsi" w:hAnsiTheme="minorHAnsi" w:cstheme="minorHAnsi"/>
                <w:sz w:val="18"/>
                <w:szCs w:val="18"/>
              </w:rPr>
              <w:t>Притяжательные местоимения</w:t>
            </w:r>
          </w:p>
          <w:p w:rsidR="00134C3A" w:rsidRPr="00E12E16" w:rsidRDefault="00134C3A" w:rsidP="00126EF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34C3A">
              <w:rPr>
                <w:rFonts w:asciiTheme="minorHAnsi" w:hAnsiTheme="minorHAnsi" w:cstheme="minorHAnsi"/>
                <w:sz w:val="18"/>
                <w:szCs w:val="18"/>
              </w:rPr>
              <w:t>Моя семья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134C3A" w:rsidRPr="00134C3A" w:rsidRDefault="00134C3A" w:rsidP="00134C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34C3A">
              <w:rPr>
                <w:rFonts w:asciiTheme="minorHAnsi" w:hAnsiTheme="minorHAnsi" w:cstheme="minorHAnsi"/>
                <w:sz w:val="18"/>
                <w:szCs w:val="18"/>
              </w:rPr>
              <w:t>Числа</w:t>
            </w:r>
          </w:p>
          <w:p w:rsidR="004B58FC" w:rsidRPr="00351F11" w:rsidRDefault="00134C3A" w:rsidP="00134C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34C3A">
              <w:rPr>
                <w:rFonts w:asciiTheme="minorHAnsi" w:hAnsiTheme="minorHAnsi" w:cstheme="minorHAnsi"/>
                <w:sz w:val="18"/>
                <w:szCs w:val="18"/>
              </w:rPr>
              <w:t>Который час?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624A3A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624A3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Pr="00E12E16" w:rsidRDefault="00134C3A" w:rsidP="006D130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34C3A">
              <w:rPr>
                <w:rFonts w:asciiTheme="minorHAnsi" w:hAnsiTheme="minorHAnsi" w:cstheme="minorHAnsi"/>
                <w:sz w:val="18"/>
                <w:szCs w:val="18"/>
              </w:rPr>
              <w:t>Повторение</w:t>
            </w:r>
          </w:p>
        </w:tc>
      </w:tr>
      <w:tr w:rsidR="00843721" w:rsidRPr="00DE302D" w:rsidTr="0013721A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Pr="00594F9D" w:rsidRDefault="00C471CA" w:rsidP="00594F9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05C9D" w:rsidRPr="00605C9D">
              <w:rPr>
                <w:rFonts w:asciiTheme="minorHAnsi" w:hAnsiTheme="minorHAnsi" w:cstheme="minorHAnsi"/>
                <w:bCs/>
                <w:sz w:val="18"/>
                <w:szCs w:val="18"/>
              </w:rPr>
              <w:t>С. Чернышов, Поехали (часть 1), Златоуст, 2009</w:t>
            </w:r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7713E1" w:rsidRDefault="007713E1" w:rsidP="007713E1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 w:rsidRPr="007713E1">
              <w:rPr>
                <w:rFonts w:ascii="Calibri" w:hAnsi="Calibri" w:cs="Calibri"/>
                <w:iCs/>
                <w:sz w:val="18"/>
                <w:szCs w:val="18"/>
              </w:rPr>
              <w:t xml:space="preserve">A. Hrnjak, Шаг за шагом, Knjigra </w:t>
            </w:r>
          </w:p>
          <w:p w:rsidR="00594F9D" w:rsidRDefault="00594F9D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R.F. Poljanec, </w:t>
            </w: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Русская грамматика для каждого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, Školska knjiga</w:t>
            </w:r>
          </w:p>
          <w:p w:rsidR="007713E1" w:rsidRPr="00594F9D" w:rsidRDefault="007713E1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F.F. Poljanec, Rusko-hrvatski rječnik, Školska knjiga</w:t>
            </w:r>
          </w:p>
          <w:p w:rsidR="00594F9D" w:rsidRPr="00DE302D" w:rsidRDefault="00594F9D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431D" w:rsidRPr="00DE302D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A10C0A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BA5C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98" w:type="dxa"/>
            <w:gridSpan w:val="20"/>
            <w:shd w:val="clear" w:color="auto" w:fill="FFFFFF" w:themeFill="background1"/>
          </w:tcPr>
          <w:p w:rsidR="00BA5CE8" w:rsidRPr="00BA5CE8" w:rsidRDefault="005D0A50" w:rsidP="00BA5CE8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Prisutnost na nastavi 70</w:t>
            </w:r>
            <w:r w:rsidR="00BA5CE8">
              <w:rPr>
                <w:rFonts w:ascii="Calibri" w:hAnsi="Calibri" w:cs="Calibri"/>
                <w:sz w:val="18"/>
                <w:szCs w:val="18"/>
              </w:rPr>
              <w:t>% (redoviti studenti).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934945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  <w:p w:rsidR="00FC2A90" w:rsidRPr="00FC2A90" w:rsidRDefault="00FC2A90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5B5C17" w:rsidRPr="004E406F" w:rsidRDefault="005B5C17" w:rsidP="005B5C17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406F">
              <w:rPr>
                <w:rFonts w:ascii="Calibri" w:hAnsi="Calibri" w:cs="Calibri"/>
                <w:sz w:val="18"/>
                <w:szCs w:val="18"/>
              </w:rPr>
              <w:t>Sukladno objavljenim terminima na mrežnim stranicama Odjela:</w:t>
            </w:r>
          </w:p>
          <w:p w:rsidR="000D6914" w:rsidRPr="00DE302D" w:rsidRDefault="005B5C17" w:rsidP="005B5C17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Pr="00072286">
                <w:rPr>
                  <w:rStyle w:val="Hiperveza"/>
                  <w:rFonts w:ascii="Calibri" w:hAnsi="Calibri" w:cs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bookmarkStart w:id="0" w:name="_GoBack"/>
            <w:bookmarkEnd w:id="0"/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4C7568" w:rsidP="007D5F88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10" w:history="1">
              <w:r w:rsidR="000D6914" w:rsidRPr="004A3339">
                <w:rPr>
                  <w:rStyle w:val="Hiperveza"/>
                  <w:rFonts w:ascii="Calibri" w:hAnsi="Calibri" w:cs="Calibri"/>
                  <w:b/>
                  <w:sz w:val="18"/>
                  <w:szCs w:val="18"/>
                </w:rPr>
                <w:t>ilozo@unizd.hr</w:t>
              </w:r>
            </w:hyperlink>
            <w:r w:rsidR="000D691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0D6914" w:rsidRDefault="000D6914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znanja i dinamike usvajanja nastavnog gradiva. </w:t>
            </w:r>
          </w:p>
          <w:p w:rsidR="0026075B" w:rsidRDefault="00207220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</w:p>
          <w:p w:rsidR="00934945" w:rsidRPr="00DE302D" w:rsidRDefault="00207220" w:rsidP="0026075B">
            <w:pPr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</w:p>
        </w:tc>
      </w:tr>
      <w:tr w:rsidR="00934945" w:rsidRPr="00DE302D" w:rsidTr="006D2C30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934945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</w:t>
            </w:r>
            <w:r w:rsidR="00BA5CE8">
              <w:rPr>
                <w:rFonts w:ascii="Calibri" w:hAnsi="Calibri" w:cs="Calibri"/>
                <w:sz w:val="18"/>
                <w:szCs w:val="18"/>
              </w:rPr>
              <w:t xml:space="preserve"> ruskog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jezika između različitih statusa studenata!</w:t>
            </w:r>
          </w:p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default" r:id="rId11"/>
      <w:footerReference w:type="default" r:id="rId12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68" w:rsidRDefault="004C7568">
      <w:r>
        <w:separator/>
      </w:r>
    </w:p>
  </w:endnote>
  <w:endnote w:type="continuationSeparator" w:id="0">
    <w:p w:rsidR="004C7568" w:rsidRDefault="004C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Podnoje"/>
      <w:rPr>
        <w:snapToGrid w:val="0"/>
        <w:sz w:val="18"/>
        <w:lang w:eastAsia="en-US"/>
      </w:rPr>
    </w:pPr>
  </w:p>
  <w:p w:rsidR="00792991" w:rsidRPr="00B8248E" w:rsidRDefault="00624A3A">
    <w:pPr>
      <w:pStyle w:val="Podnoje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2017</w:t>
    </w:r>
    <w:r w:rsidR="00B8248E">
      <w:rPr>
        <w:snapToGrid w:val="0"/>
        <w:sz w:val="18"/>
        <w:lang w:eastAsia="en-US"/>
      </w:rPr>
      <w:t>-1</w:t>
    </w:r>
    <w:r>
      <w:rPr>
        <w:snapToGrid w:val="0"/>
        <w:sz w:val="18"/>
        <w:lang w:eastAsia="en-US"/>
      </w:rPr>
      <w:t>8</w:t>
    </w:r>
    <w:r w:rsidR="00792991">
      <w:rPr>
        <w:i/>
        <w:snapToGrid w:val="0"/>
        <w:sz w:val="18"/>
        <w:lang w:eastAsia="en-US"/>
      </w:rPr>
      <w:tab/>
    </w:r>
    <w:r w:rsidR="00792991">
      <w:rPr>
        <w:i/>
        <w:snapToGrid w:val="0"/>
        <w:sz w:val="18"/>
        <w:lang w:eastAsia="en-US"/>
      </w:rPr>
      <w:tab/>
    </w:r>
    <w:r w:rsidR="00792991" w:rsidRPr="003E0D3F">
      <w:rPr>
        <w:snapToGrid w:val="0"/>
        <w:sz w:val="18"/>
        <w:szCs w:val="18"/>
        <w:lang w:eastAsia="en-US"/>
      </w:rPr>
      <w:t xml:space="preserve">Stranica </w:t>
    </w:r>
    <w:r w:rsidR="00E02314" w:rsidRPr="003E0D3F">
      <w:rPr>
        <w:rStyle w:val="Brojstranice"/>
        <w:sz w:val="18"/>
        <w:szCs w:val="18"/>
      </w:rPr>
      <w:fldChar w:fldCharType="begin"/>
    </w:r>
    <w:r w:rsidR="00792991" w:rsidRPr="003E0D3F">
      <w:rPr>
        <w:rStyle w:val="Brojstranice"/>
        <w:sz w:val="18"/>
        <w:szCs w:val="18"/>
      </w:rPr>
      <w:instrText xml:space="preserve"> PAGE </w:instrText>
    </w:r>
    <w:r w:rsidR="00E02314" w:rsidRPr="003E0D3F">
      <w:rPr>
        <w:rStyle w:val="Brojstranice"/>
        <w:sz w:val="18"/>
        <w:szCs w:val="18"/>
      </w:rPr>
      <w:fldChar w:fldCharType="separate"/>
    </w:r>
    <w:r w:rsidR="005B5C17">
      <w:rPr>
        <w:rStyle w:val="Brojstranice"/>
        <w:noProof/>
        <w:sz w:val="18"/>
        <w:szCs w:val="18"/>
      </w:rPr>
      <w:t>1</w:t>
    </w:r>
    <w:r w:rsidR="00E02314" w:rsidRPr="003E0D3F">
      <w:rPr>
        <w:rStyle w:val="Brojstranice"/>
        <w:sz w:val="18"/>
        <w:szCs w:val="18"/>
      </w:rPr>
      <w:fldChar w:fldCharType="end"/>
    </w:r>
    <w:r w:rsidR="00792991" w:rsidRPr="003E0D3F">
      <w:rPr>
        <w:rStyle w:val="Brojstranice"/>
        <w:sz w:val="18"/>
        <w:szCs w:val="18"/>
      </w:rPr>
      <w:t xml:space="preserve"> od </w:t>
    </w:r>
    <w:r w:rsidR="00E02314" w:rsidRPr="003E0D3F">
      <w:rPr>
        <w:rStyle w:val="Brojstranice"/>
        <w:sz w:val="18"/>
        <w:szCs w:val="18"/>
      </w:rPr>
      <w:fldChar w:fldCharType="begin"/>
    </w:r>
    <w:r w:rsidR="00792991" w:rsidRPr="003E0D3F">
      <w:rPr>
        <w:rStyle w:val="Brojstranice"/>
        <w:sz w:val="18"/>
        <w:szCs w:val="18"/>
      </w:rPr>
      <w:instrText xml:space="preserve"> NUMPAGES </w:instrText>
    </w:r>
    <w:r w:rsidR="00E02314" w:rsidRPr="003E0D3F">
      <w:rPr>
        <w:rStyle w:val="Brojstranice"/>
        <w:sz w:val="18"/>
        <w:szCs w:val="18"/>
      </w:rPr>
      <w:fldChar w:fldCharType="separate"/>
    </w:r>
    <w:r w:rsidR="005B5C17">
      <w:rPr>
        <w:rStyle w:val="Brojstranice"/>
        <w:noProof/>
        <w:sz w:val="18"/>
        <w:szCs w:val="18"/>
      </w:rPr>
      <w:t>2</w:t>
    </w:r>
    <w:r w:rsidR="00E02314" w:rsidRPr="003E0D3F">
      <w:rPr>
        <w:rStyle w:val="Brojstranice"/>
        <w:sz w:val="18"/>
        <w:szCs w:val="18"/>
      </w:rPr>
      <w:fldChar w:fldCharType="end"/>
    </w:r>
    <w:r w:rsidR="00792991"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68" w:rsidRDefault="004C7568">
      <w:r>
        <w:separator/>
      </w:r>
    </w:p>
  </w:footnote>
  <w:footnote w:type="continuationSeparator" w:id="0">
    <w:p w:rsidR="004C7568" w:rsidRDefault="004C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24719C" w:rsidP="00FA183D">
          <w:pPr>
            <w:pStyle w:val="Zaglavlje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66775" cy="8286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792991" w:rsidP="00FA183D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B8248E" w:rsidP="00265778">
          <w:pPr>
            <w:pStyle w:val="Zaglavlje"/>
            <w:jc w:val="center"/>
            <w:rPr>
              <w:b/>
            </w:rPr>
          </w:pPr>
          <w:r>
            <w:rPr>
              <w:b/>
            </w:rPr>
            <w:t>Predd</w:t>
          </w:r>
          <w:r w:rsidR="00792991" w:rsidRPr="009C3224">
            <w:rPr>
              <w:b/>
            </w:rPr>
            <w:t>iplomski studij</w:t>
          </w:r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792991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792991" w:rsidP="00FA183D">
          <w:pPr>
            <w:pStyle w:val="Zaglavlje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B8248E" w:rsidP="00B8248E">
          <w:pPr>
            <w:pStyle w:val="Sadraj1"/>
          </w:pPr>
          <w:r w:rsidRPr="00B8248E">
            <w:t xml:space="preserve">Kultura i turizam </w:t>
          </w:r>
        </w:p>
      </w:tc>
    </w:tr>
  </w:tbl>
  <w:p w:rsidR="00792991" w:rsidRPr="00FA183D" w:rsidRDefault="00792991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30DA8"/>
    <w:multiLevelType w:val="hybridMultilevel"/>
    <w:tmpl w:val="8AF8EF8C"/>
    <w:lvl w:ilvl="0" w:tplc="1E74D1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6278"/>
    <w:multiLevelType w:val="hybridMultilevel"/>
    <w:tmpl w:val="DC4AB95E"/>
    <w:lvl w:ilvl="0" w:tplc="70586E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655F2"/>
    <w:multiLevelType w:val="hybridMultilevel"/>
    <w:tmpl w:val="8C4A7036"/>
    <w:lvl w:ilvl="0" w:tplc="BBF88C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4DCB"/>
    <w:multiLevelType w:val="hybridMultilevel"/>
    <w:tmpl w:val="829AEFD4"/>
    <w:lvl w:ilvl="0" w:tplc="3E70AA8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87ADF"/>
    <w:multiLevelType w:val="hybridMultilevel"/>
    <w:tmpl w:val="95A8CD84"/>
    <w:lvl w:ilvl="0" w:tplc="87DA18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65A11"/>
    <w:multiLevelType w:val="hybridMultilevel"/>
    <w:tmpl w:val="76E6E214"/>
    <w:lvl w:ilvl="0" w:tplc="FD541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A1407"/>
    <w:multiLevelType w:val="hybridMultilevel"/>
    <w:tmpl w:val="6AACA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0117"/>
    <w:rsid w:val="000212F0"/>
    <w:rsid w:val="00032C2D"/>
    <w:rsid w:val="0003431D"/>
    <w:rsid w:val="00051B42"/>
    <w:rsid w:val="000521FA"/>
    <w:rsid w:val="000630D7"/>
    <w:rsid w:val="000644B0"/>
    <w:rsid w:val="00065392"/>
    <w:rsid w:val="0006790D"/>
    <w:rsid w:val="00070D73"/>
    <w:rsid w:val="00072721"/>
    <w:rsid w:val="00074B84"/>
    <w:rsid w:val="000754B1"/>
    <w:rsid w:val="0008090C"/>
    <w:rsid w:val="00080FA9"/>
    <w:rsid w:val="000927CF"/>
    <w:rsid w:val="00092F4F"/>
    <w:rsid w:val="0009363A"/>
    <w:rsid w:val="000B6529"/>
    <w:rsid w:val="000C0B86"/>
    <w:rsid w:val="000D044C"/>
    <w:rsid w:val="000D6914"/>
    <w:rsid w:val="000E3260"/>
    <w:rsid w:val="000E4B2F"/>
    <w:rsid w:val="00107F93"/>
    <w:rsid w:val="0011206B"/>
    <w:rsid w:val="00112B31"/>
    <w:rsid w:val="0012198C"/>
    <w:rsid w:val="00124A81"/>
    <w:rsid w:val="00126EF9"/>
    <w:rsid w:val="00127F94"/>
    <w:rsid w:val="00130587"/>
    <w:rsid w:val="00132A94"/>
    <w:rsid w:val="00134C3A"/>
    <w:rsid w:val="0013721A"/>
    <w:rsid w:val="00147E31"/>
    <w:rsid w:val="001545FB"/>
    <w:rsid w:val="00157A2E"/>
    <w:rsid w:val="0016374C"/>
    <w:rsid w:val="00167012"/>
    <w:rsid w:val="001826DE"/>
    <w:rsid w:val="00191F3C"/>
    <w:rsid w:val="00193282"/>
    <w:rsid w:val="00197720"/>
    <w:rsid w:val="001A1B84"/>
    <w:rsid w:val="001C7B84"/>
    <w:rsid w:val="001E31FA"/>
    <w:rsid w:val="001E6B21"/>
    <w:rsid w:val="001F5E72"/>
    <w:rsid w:val="00204DA4"/>
    <w:rsid w:val="00207220"/>
    <w:rsid w:val="002167C7"/>
    <w:rsid w:val="00225FE0"/>
    <w:rsid w:val="00227767"/>
    <w:rsid w:val="00232E9B"/>
    <w:rsid w:val="00234AAE"/>
    <w:rsid w:val="0024719C"/>
    <w:rsid w:val="002537AC"/>
    <w:rsid w:val="00256747"/>
    <w:rsid w:val="0026075B"/>
    <w:rsid w:val="00265778"/>
    <w:rsid w:val="00270701"/>
    <w:rsid w:val="00273A22"/>
    <w:rsid w:val="00277A59"/>
    <w:rsid w:val="00284C59"/>
    <w:rsid w:val="0029404A"/>
    <w:rsid w:val="002B20E4"/>
    <w:rsid w:val="002C531D"/>
    <w:rsid w:val="002C677A"/>
    <w:rsid w:val="002E3CB0"/>
    <w:rsid w:val="002E52EC"/>
    <w:rsid w:val="002E64C3"/>
    <w:rsid w:val="002F7B5C"/>
    <w:rsid w:val="0033546D"/>
    <w:rsid w:val="0034253A"/>
    <w:rsid w:val="00345031"/>
    <w:rsid w:val="003467B6"/>
    <w:rsid w:val="00350E1E"/>
    <w:rsid w:val="00351F11"/>
    <w:rsid w:val="003601B8"/>
    <w:rsid w:val="00365B65"/>
    <w:rsid w:val="00374D0F"/>
    <w:rsid w:val="00375F17"/>
    <w:rsid w:val="00381574"/>
    <w:rsid w:val="003A4EFE"/>
    <w:rsid w:val="003A5354"/>
    <w:rsid w:val="003D4D76"/>
    <w:rsid w:val="003D6A95"/>
    <w:rsid w:val="003E0D3F"/>
    <w:rsid w:val="003E5FCE"/>
    <w:rsid w:val="003F040C"/>
    <w:rsid w:val="00400652"/>
    <w:rsid w:val="004101F5"/>
    <w:rsid w:val="0041437F"/>
    <w:rsid w:val="004201EB"/>
    <w:rsid w:val="004201F6"/>
    <w:rsid w:val="0042417A"/>
    <w:rsid w:val="00430741"/>
    <w:rsid w:val="00434233"/>
    <w:rsid w:val="00460EEF"/>
    <w:rsid w:val="004641D7"/>
    <w:rsid w:val="004661CD"/>
    <w:rsid w:val="004B075D"/>
    <w:rsid w:val="004B58FC"/>
    <w:rsid w:val="004B7CF1"/>
    <w:rsid w:val="004C1FEE"/>
    <w:rsid w:val="004C2540"/>
    <w:rsid w:val="004C337A"/>
    <w:rsid w:val="004C7568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7CBB"/>
    <w:rsid w:val="00515A80"/>
    <w:rsid w:val="00523D87"/>
    <w:rsid w:val="00524C69"/>
    <w:rsid w:val="00526FA8"/>
    <w:rsid w:val="0052765C"/>
    <w:rsid w:val="0053414C"/>
    <w:rsid w:val="00537FBB"/>
    <w:rsid w:val="00545DB6"/>
    <w:rsid w:val="00557418"/>
    <w:rsid w:val="00562431"/>
    <w:rsid w:val="00563054"/>
    <w:rsid w:val="005673FF"/>
    <w:rsid w:val="0058424B"/>
    <w:rsid w:val="00590157"/>
    <w:rsid w:val="005923B0"/>
    <w:rsid w:val="005946AF"/>
    <w:rsid w:val="00594F9D"/>
    <w:rsid w:val="00595764"/>
    <w:rsid w:val="005970F9"/>
    <w:rsid w:val="005A62F5"/>
    <w:rsid w:val="005B5C17"/>
    <w:rsid w:val="005C37D5"/>
    <w:rsid w:val="005C4B60"/>
    <w:rsid w:val="005D0A50"/>
    <w:rsid w:val="005D3BD9"/>
    <w:rsid w:val="005E087E"/>
    <w:rsid w:val="005F13AB"/>
    <w:rsid w:val="005F315A"/>
    <w:rsid w:val="005F454B"/>
    <w:rsid w:val="00604E99"/>
    <w:rsid w:val="00605126"/>
    <w:rsid w:val="00605C9D"/>
    <w:rsid w:val="00610308"/>
    <w:rsid w:val="00615046"/>
    <w:rsid w:val="00624A3A"/>
    <w:rsid w:val="00626B59"/>
    <w:rsid w:val="00627882"/>
    <w:rsid w:val="00633305"/>
    <w:rsid w:val="006528BB"/>
    <w:rsid w:val="00654432"/>
    <w:rsid w:val="006654A9"/>
    <w:rsid w:val="006762EB"/>
    <w:rsid w:val="0067755D"/>
    <w:rsid w:val="00697791"/>
    <w:rsid w:val="006A2538"/>
    <w:rsid w:val="006A442D"/>
    <w:rsid w:val="006A4ACB"/>
    <w:rsid w:val="006B53AA"/>
    <w:rsid w:val="006D1303"/>
    <w:rsid w:val="006D2C30"/>
    <w:rsid w:val="006D3232"/>
    <w:rsid w:val="006E74E0"/>
    <w:rsid w:val="006F230E"/>
    <w:rsid w:val="006F4FA2"/>
    <w:rsid w:val="00722A53"/>
    <w:rsid w:val="00722DB8"/>
    <w:rsid w:val="00735774"/>
    <w:rsid w:val="007616AB"/>
    <w:rsid w:val="007713E1"/>
    <w:rsid w:val="00785246"/>
    <w:rsid w:val="00792991"/>
    <w:rsid w:val="007A1465"/>
    <w:rsid w:val="007B465C"/>
    <w:rsid w:val="007D04D2"/>
    <w:rsid w:val="007D5F88"/>
    <w:rsid w:val="007D66CE"/>
    <w:rsid w:val="007E1D7B"/>
    <w:rsid w:val="007E5930"/>
    <w:rsid w:val="007E6890"/>
    <w:rsid w:val="007F0C12"/>
    <w:rsid w:val="007F7427"/>
    <w:rsid w:val="00803CC6"/>
    <w:rsid w:val="008064D7"/>
    <w:rsid w:val="0080735F"/>
    <w:rsid w:val="00822464"/>
    <w:rsid w:val="00823BA5"/>
    <w:rsid w:val="00826EAA"/>
    <w:rsid w:val="00833396"/>
    <w:rsid w:val="00835B0A"/>
    <w:rsid w:val="00843721"/>
    <w:rsid w:val="008454D9"/>
    <w:rsid w:val="00850C7C"/>
    <w:rsid w:val="00860D78"/>
    <w:rsid w:val="00871465"/>
    <w:rsid w:val="00875BE3"/>
    <w:rsid w:val="00877F88"/>
    <w:rsid w:val="008800E2"/>
    <w:rsid w:val="00884F2C"/>
    <w:rsid w:val="00887592"/>
    <w:rsid w:val="008C44B1"/>
    <w:rsid w:val="008D1AD7"/>
    <w:rsid w:val="008E604A"/>
    <w:rsid w:val="008F607C"/>
    <w:rsid w:val="008F7462"/>
    <w:rsid w:val="00902D5D"/>
    <w:rsid w:val="00903B0E"/>
    <w:rsid w:val="009047A6"/>
    <w:rsid w:val="00910A65"/>
    <w:rsid w:val="00911F81"/>
    <w:rsid w:val="00934945"/>
    <w:rsid w:val="0095266D"/>
    <w:rsid w:val="00953544"/>
    <w:rsid w:val="0095356A"/>
    <w:rsid w:val="00963E36"/>
    <w:rsid w:val="009770E1"/>
    <w:rsid w:val="00987F87"/>
    <w:rsid w:val="009953EA"/>
    <w:rsid w:val="00996B57"/>
    <w:rsid w:val="009A4732"/>
    <w:rsid w:val="009A4D79"/>
    <w:rsid w:val="009A6B85"/>
    <w:rsid w:val="009B441A"/>
    <w:rsid w:val="009C2C4B"/>
    <w:rsid w:val="009C3224"/>
    <w:rsid w:val="009E1877"/>
    <w:rsid w:val="00A006B7"/>
    <w:rsid w:val="00A01DC2"/>
    <w:rsid w:val="00A0583E"/>
    <w:rsid w:val="00A10C0A"/>
    <w:rsid w:val="00A17E40"/>
    <w:rsid w:val="00A2184E"/>
    <w:rsid w:val="00A2214B"/>
    <w:rsid w:val="00A4714B"/>
    <w:rsid w:val="00A636C7"/>
    <w:rsid w:val="00A65406"/>
    <w:rsid w:val="00A67D3F"/>
    <w:rsid w:val="00A80DCA"/>
    <w:rsid w:val="00A8625C"/>
    <w:rsid w:val="00AA37AA"/>
    <w:rsid w:val="00AA6F49"/>
    <w:rsid w:val="00AF17EB"/>
    <w:rsid w:val="00AF293D"/>
    <w:rsid w:val="00AF62F9"/>
    <w:rsid w:val="00B010D5"/>
    <w:rsid w:val="00B03678"/>
    <w:rsid w:val="00B24864"/>
    <w:rsid w:val="00B37F16"/>
    <w:rsid w:val="00B63D5B"/>
    <w:rsid w:val="00B64CED"/>
    <w:rsid w:val="00B7723E"/>
    <w:rsid w:val="00B8248E"/>
    <w:rsid w:val="00B96D27"/>
    <w:rsid w:val="00BA5CE8"/>
    <w:rsid w:val="00BA7006"/>
    <w:rsid w:val="00BB0E8C"/>
    <w:rsid w:val="00BD0EE3"/>
    <w:rsid w:val="00BD56DD"/>
    <w:rsid w:val="00BD6177"/>
    <w:rsid w:val="00BD664B"/>
    <w:rsid w:val="00BE2C68"/>
    <w:rsid w:val="00BE541D"/>
    <w:rsid w:val="00BF5DC2"/>
    <w:rsid w:val="00C02EF6"/>
    <w:rsid w:val="00C100FE"/>
    <w:rsid w:val="00C108D6"/>
    <w:rsid w:val="00C15E23"/>
    <w:rsid w:val="00C245E9"/>
    <w:rsid w:val="00C24803"/>
    <w:rsid w:val="00C4442A"/>
    <w:rsid w:val="00C471CA"/>
    <w:rsid w:val="00C54583"/>
    <w:rsid w:val="00C548FD"/>
    <w:rsid w:val="00C55241"/>
    <w:rsid w:val="00C8576A"/>
    <w:rsid w:val="00C92CA6"/>
    <w:rsid w:val="00CB3E5C"/>
    <w:rsid w:val="00CE7D9C"/>
    <w:rsid w:val="00CF01F1"/>
    <w:rsid w:val="00CF3D53"/>
    <w:rsid w:val="00CF5CD7"/>
    <w:rsid w:val="00CF659D"/>
    <w:rsid w:val="00D05186"/>
    <w:rsid w:val="00D22CD9"/>
    <w:rsid w:val="00D23F85"/>
    <w:rsid w:val="00D27F20"/>
    <w:rsid w:val="00D31078"/>
    <w:rsid w:val="00D4718D"/>
    <w:rsid w:val="00D52127"/>
    <w:rsid w:val="00D53117"/>
    <w:rsid w:val="00D6080A"/>
    <w:rsid w:val="00D64BAE"/>
    <w:rsid w:val="00D90106"/>
    <w:rsid w:val="00D94871"/>
    <w:rsid w:val="00D96F64"/>
    <w:rsid w:val="00DA6E56"/>
    <w:rsid w:val="00DC5552"/>
    <w:rsid w:val="00DC7E18"/>
    <w:rsid w:val="00DE2A6E"/>
    <w:rsid w:val="00DE302D"/>
    <w:rsid w:val="00DF1473"/>
    <w:rsid w:val="00DF5D1F"/>
    <w:rsid w:val="00E02314"/>
    <w:rsid w:val="00E106CB"/>
    <w:rsid w:val="00E12E16"/>
    <w:rsid w:val="00E1491C"/>
    <w:rsid w:val="00E2145D"/>
    <w:rsid w:val="00E22211"/>
    <w:rsid w:val="00E255FB"/>
    <w:rsid w:val="00E348A1"/>
    <w:rsid w:val="00E44B45"/>
    <w:rsid w:val="00E85E31"/>
    <w:rsid w:val="00E861B9"/>
    <w:rsid w:val="00E86DCB"/>
    <w:rsid w:val="00E9383C"/>
    <w:rsid w:val="00E96251"/>
    <w:rsid w:val="00EA5B6B"/>
    <w:rsid w:val="00EA7AFD"/>
    <w:rsid w:val="00EB0D62"/>
    <w:rsid w:val="00EB3C5C"/>
    <w:rsid w:val="00EC3020"/>
    <w:rsid w:val="00EC76D1"/>
    <w:rsid w:val="00ED54A4"/>
    <w:rsid w:val="00EE1314"/>
    <w:rsid w:val="00EE70BC"/>
    <w:rsid w:val="00EF181C"/>
    <w:rsid w:val="00EF56A5"/>
    <w:rsid w:val="00F0270A"/>
    <w:rsid w:val="00F031D5"/>
    <w:rsid w:val="00F10437"/>
    <w:rsid w:val="00F163DB"/>
    <w:rsid w:val="00F20511"/>
    <w:rsid w:val="00F218AB"/>
    <w:rsid w:val="00F3218F"/>
    <w:rsid w:val="00F36C29"/>
    <w:rsid w:val="00F40841"/>
    <w:rsid w:val="00F4091C"/>
    <w:rsid w:val="00F40D3F"/>
    <w:rsid w:val="00F5070B"/>
    <w:rsid w:val="00F64BB2"/>
    <w:rsid w:val="00F7531E"/>
    <w:rsid w:val="00FA183D"/>
    <w:rsid w:val="00FA1C9C"/>
    <w:rsid w:val="00FA2226"/>
    <w:rsid w:val="00FA5E00"/>
    <w:rsid w:val="00FB27C0"/>
    <w:rsid w:val="00FB659B"/>
    <w:rsid w:val="00FC2A90"/>
    <w:rsid w:val="00FD71D3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ozo@uniz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zd.hr/tikz/KontaktiOdjelainastavnika/Kontaktinastavnikaiterminikonzultacija/tabid/2725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F535-A5AC-47D1-902B-87842DF4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obraz.dot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Hewlett-Packard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korisnik</cp:lastModifiedBy>
  <cp:revision>4</cp:revision>
  <cp:lastPrinted>2011-10-06T05:51:00Z</cp:lastPrinted>
  <dcterms:created xsi:type="dcterms:W3CDTF">2017-08-30T10:47:00Z</dcterms:created>
  <dcterms:modified xsi:type="dcterms:W3CDTF">2017-11-13T15:55:00Z</dcterms:modified>
</cp:coreProperties>
</file>