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314"/>
        <w:gridCol w:w="61"/>
        <w:gridCol w:w="32"/>
        <w:gridCol w:w="300"/>
        <w:gridCol w:w="80"/>
        <w:gridCol w:w="377"/>
        <w:gridCol w:w="172"/>
        <w:gridCol w:w="112"/>
        <w:gridCol w:w="1276"/>
      </w:tblGrid>
      <w:tr w:rsidR="004B553E" w:rsidRPr="00FF1020" w:rsidTr="0047747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281" w:type="dxa"/>
            <w:gridSpan w:val="23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rusisitiku</w:t>
            </w:r>
          </w:p>
        </w:tc>
        <w:tc>
          <w:tcPr>
            <w:tcW w:w="850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60" w:type="dxa"/>
            <w:gridSpan w:val="3"/>
            <w:vAlign w:val="center"/>
          </w:tcPr>
          <w:p w:rsidR="004B553E" w:rsidRPr="00FF1020" w:rsidRDefault="00477473" w:rsidP="0033762D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33762D"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 w:rsidR="0033762D"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477473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281" w:type="dxa"/>
            <w:gridSpan w:val="23"/>
            <w:vAlign w:val="center"/>
          </w:tcPr>
          <w:p w:rsidR="004B553E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136AA">
              <w:rPr>
                <w:rFonts w:ascii="Merriweather" w:hAnsi="Merriweather" w:cs="Times New Roman"/>
                <w:b/>
                <w:sz w:val="20"/>
              </w:rPr>
              <w:t>Stilistika suvremenoga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34365" w:rsidRPr="00534365">
              <w:rPr>
                <w:rFonts w:ascii="Merriweather" w:hAnsi="Merriweather" w:cs="Times New Roman"/>
                <w:b/>
                <w:sz w:val="20"/>
              </w:rPr>
              <w:t>ruskoga jezika</w:t>
            </w:r>
          </w:p>
        </w:tc>
        <w:tc>
          <w:tcPr>
            <w:tcW w:w="850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60" w:type="dxa"/>
            <w:gridSpan w:val="3"/>
          </w:tcPr>
          <w:p w:rsidR="004B553E" w:rsidRPr="00FF1020" w:rsidRDefault="006136A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691" w:type="dxa"/>
            <w:gridSpan w:val="31"/>
            <w:shd w:val="clear" w:color="auto" w:fill="FFFFFF" w:themeFill="background1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4365">
              <w:rPr>
                <w:rFonts w:ascii="Merriweather" w:hAnsi="Merriweather" w:cs="Times New Roman"/>
                <w:b/>
                <w:sz w:val="20"/>
              </w:rPr>
              <w:t>Studij ruskoga jezika i književnosti</w:t>
            </w:r>
          </w:p>
        </w:tc>
      </w:tr>
      <w:tr w:rsidR="004B553E" w:rsidRPr="00FF1020" w:rsidTr="0047747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C40D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C40D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2021" w:type="dxa"/>
            <w:gridSpan w:val="6"/>
          </w:tcPr>
          <w:p w:rsidR="004B553E" w:rsidRPr="00FF1020" w:rsidRDefault="00C40D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410" w:type="dxa"/>
            <w:gridSpan w:val="8"/>
            <w:shd w:val="clear" w:color="auto" w:fill="FFFFFF" w:themeFill="background1"/>
          </w:tcPr>
          <w:p w:rsidR="004B553E" w:rsidRPr="00FF1020" w:rsidRDefault="00C40D69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47747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C40D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C40D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C40D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641" w:type="dxa"/>
            <w:gridSpan w:val="7"/>
            <w:shd w:val="clear" w:color="auto" w:fill="FFFFFF" w:themeFill="background1"/>
            <w:vAlign w:val="center"/>
          </w:tcPr>
          <w:p w:rsidR="004B553E" w:rsidRPr="00FF1020" w:rsidRDefault="00C40D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4B553E" w:rsidRPr="00FF1020" w:rsidRDefault="00C40D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47747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C40D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C40D6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C40D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C40D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C40D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C40D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73" w:type="dxa"/>
            <w:gridSpan w:val="6"/>
            <w:vAlign w:val="center"/>
          </w:tcPr>
          <w:p w:rsidR="004B553E" w:rsidRPr="00FF1020" w:rsidRDefault="00C40D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276" w:type="dxa"/>
            <w:vAlign w:val="center"/>
          </w:tcPr>
          <w:p w:rsidR="004B553E" w:rsidRPr="00FF1020" w:rsidRDefault="00C40D6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47747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C40D6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C40D6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C40D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48" w:type="dxa"/>
            <w:gridSpan w:val="8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276" w:type="dxa"/>
            <w:vAlign w:val="center"/>
          </w:tcPr>
          <w:p w:rsidR="00393964" w:rsidRPr="00FF1020" w:rsidRDefault="00C40D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C40D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6136A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6136A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4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2017" w:type="dxa"/>
            <w:gridSpan w:val="5"/>
          </w:tcPr>
          <w:p w:rsidR="00453362" w:rsidRPr="00FF1020" w:rsidRDefault="00C40D6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534365" w:rsidRP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SK-</w:t>
            </w:r>
            <w:r w:rsidR="0033762D">
              <w:rPr>
                <w:rFonts w:ascii="Merriweather" w:hAnsi="Merriweather" w:cs="Times New Roman"/>
                <w:b/>
                <w:sz w:val="18"/>
                <w:szCs w:val="18"/>
              </w:rPr>
              <w:t>201</w:t>
            </w:r>
          </w:p>
          <w:p w:rsid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Ponedjeljkom</w:t>
            </w:r>
          </w:p>
          <w:p w:rsidR="00453362" w:rsidRDefault="00534365" w:rsidP="006136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1</w:t>
            </w:r>
            <w:r w:rsidR="006136AA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:00-1</w:t>
            </w:r>
            <w:r w:rsidR="006136AA">
              <w:rPr>
                <w:rFonts w:ascii="Merriweather" w:hAnsi="Merriweather" w:cs="Times New Roman"/>
                <w:b/>
                <w:sz w:val="18"/>
                <w:szCs w:val="18"/>
              </w:rPr>
              <w:t>6</w:t>
            </w: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:00</w:t>
            </w:r>
            <w:r w:rsidR="0033762D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i</w:t>
            </w:r>
          </w:p>
          <w:p w:rsidR="006136AA" w:rsidRPr="006136AA" w:rsidRDefault="006136AA" w:rsidP="006136AA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136AA">
              <w:rPr>
                <w:rFonts w:ascii="Merriweather" w:hAnsi="Merriweather" w:cs="Times New Roman"/>
                <w:b/>
                <w:sz w:val="18"/>
                <w:szCs w:val="18"/>
              </w:rPr>
              <w:t>SK-254</w:t>
            </w:r>
          </w:p>
          <w:p w:rsidR="006136AA" w:rsidRPr="00FF1020" w:rsidRDefault="006136AA" w:rsidP="006136AA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6136AA">
              <w:rPr>
                <w:rFonts w:ascii="Merriweather" w:hAnsi="Merriweather" w:cs="Times New Roman"/>
                <w:b/>
                <w:sz w:val="18"/>
                <w:szCs w:val="18"/>
              </w:rPr>
              <w:t>Petkom 12:00-14:00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724" w:type="dxa"/>
            <w:gridSpan w:val="9"/>
            <w:vAlign w:val="center"/>
          </w:tcPr>
          <w:p w:rsidR="00453362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477473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33762D" w:rsidP="0033762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</w:t>
            </w:r>
            <w:r w:rsidR="00534365">
              <w:rPr>
                <w:rFonts w:ascii="Merriweather" w:hAnsi="Merriweather" w:cs="Times New Roman"/>
                <w:sz w:val="18"/>
              </w:rPr>
              <w:t>. listopada 202</w:t>
            </w:r>
            <w:r>
              <w:rPr>
                <w:rFonts w:ascii="Merriweather" w:hAnsi="Merriweather" w:cs="Times New Roman"/>
                <w:sz w:val="18"/>
              </w:rPr>
              <w:t>3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724" w:type="dxa"/>
            <w:gridSpan w:val="9"/>
          </w:tcPr>
          <w:p w:rsidR="00453362" w:rsidRPr="00FF1020" w:rsidRDefault="00534365" w:rsidP="0033762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33762D">
              <w:rPr>
                <w:rFonts w:ascii="Merriweather" w:hAnsi="Merriweather" w:cs="Times New Roman"/>
                <w:sz w:val="18"/>
              </w:rPr>
              <w:t>6</w:t>
            </w:r>
            <w:r>
              <w:rPr>
                <w:rFonts w:ascii="Merriweather" w:hAnsi="Merriweather" w:cs="Times New Roman"/>
                <w:sz w:val="18"/>
              </w:rPr>
              <w:t>. siječnja 202</w:t>
            </w:r>
            <w:r w:rsidR="0033762D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691" w:type="dxa"/>
            <w:gridSpan w:val="31"/>
          </w:tcPr>
          <w:p w:rsidR="00534365" w:rsidRPr="009947BA" w:rsidRDefault="006136AA" w:rsidP="006136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diplomski studij ruskoga jezika i književnosti</w:t>
            </w:r>
          </w:p>
        </w:tc>
      </w:tr>
      <w:tr w:rsidR="00534365" w:rsidRPr="00FF1020" w:rsidTr="00477473">
        <w:tc>
          <w:tcPr>
            <w:tcW w:w="9493" w:type="dxa"/>
            <w:gridSpan w:val="32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691" w:type="dxa"/>
            <w:gridSpan w:val="3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radcenko@unizd.hr</w:t>
            </w:r>
          </w:p>
        </w:tc>
        <w:tc>
          <w:tcPr>
            <w:tcW w:w="1588" w:type="dxa"/>
            <w:gridSpan w:val="5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10" w:type="dxa"/>
            <w:gridSpan w:val="8"/>
            <w:vAlign w:val="center"/>
          </w:tcPr>
          <w:p w:rsidR="00534365" w:rsidRPr="00FF1020" w:rsidRDefault="00534365" w:rsidP="0047747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Ponedjeljkom </w:t>
            </w:r>
            <w:r w:rsidR="00477473">
              <w:rPr>
                <w:rFonts w:ascii="Merriweather" w:hAnsi="Merriweather" w:cs="Times New Roman"/>
                <w:sz w:val="18"/>
              </w:rPr>
              <w:t xml:space="preserve">i petkom </w:t>
            </w:r>
            <w:r>
              <w:rPr>
                <w:rFonts w:ascii="Merriweather" w:hAnsi="Merriweather" w:cs="Times New Roman"/>
                <w:sz w:val="18"/>
              </w:rPr>
              <w:t>1</w:t>
            </w:r>
            <w:r w:rsidR="00477473">
              <w:rPr>
                <w:rFonts w:ascii="Merriweather" w:hAnsi="Merriweather" w:cs="Times New Roman"/>
                <w:sz w:val="18"/>
              </w:rPr>
              <w:t>1</w:t>
            </w:r>
            <w:r>
              <w:rPr>
                <w:rFonts w:ascii="Merriweather" w:hAnsi="Merriweather" w:cs="Times New Roman"/>
                <w:sz w:val="18"/>
              </w:rPr>
              <w:t>:00-12:00</w:t>
            </w: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691" w:type="dxa"/>
            <w:gridSpan w:val="3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88" w:type="dxa"/>
            <w:gridSpan w:val="5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10" w:type="dxa"/>
            <w:gridSpan w:val="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691" w:type="dxa"/>
            <w:gridSpan w:val="3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88" w:type="dxa"/>
            <w:gridSpan w:val="5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10" w:type="dxa"/>
            <w:gridSpan w:val="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691" w:type="dxa"/>
            <w:gridSpan w:val="3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88" w:type="dxa"/>
            <w:gridSpan w:val="5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410" w:type="dxa"/>
            <w:gridSpan w:val="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477473">
        <w:tc>
          <w:tcPr>
            <w:tcW w:w="9493" w:type="dxa"/>
            <w:gridSpan w:val="32"/>
            <w:shd w:val="clear" w:color="auto" w:fill="D9D9D9" w:themeFill="background1" w:themeFillShade="D9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477473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641" w:type="dxa"/>
            <w:gridSpan w:val="7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60" w:type="dxa"/>
            <w:gridSpan w:val="3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534365" w:rsidRPr="00FF1020" w:rsidTr="00477473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641" w:type="dxa"/>
            <w:gridSpan w:val="7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60" w:type="dxa"/>
            <w:gridSpan w:val="3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34365" w:rsidRPr="00FF1020" w:rsidTr="00477473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196" w:type="dxa"/>
            <w:gridSpan w:val="24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Nakon položenog ispita iz ovoga kolegija student će biti sposoban:</w:t>
            </w:r>
          </w:p>
          <w:p w:rsidR="006136AA" w:rsidRPr="006136AA" w:rsidRDefault="006136AA" w:rsidP="006136A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definirati i objasniti osnovne pojmove stilistike;</w:t>
            </w:r>
          </w:p>
          <w:p w:rsidR="006136AA" w:rsidRPr="006136AA" w:rsidRDefault="006136AA" w:rsidP="006136A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definirati i objasniti osnovne jezične karakteristike pojedinih funkcionalnih stilova suvremenoga ruskog jezika;</w:t>
            </w:r>
          </w:p>
          <w:p w:rsidR="006136AA" w:rsidRPr="006136AA" w:rsidRDefault="006136AA" w:rsidP="006136A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lastRenderedPageBreak/>
              <w:t>izdvojiti sličnosti i razlike koje postoje među funkcionalnim stilovima na leksičkoj, morfološkoj, tvorbenoj i sintaktičkoj razini;</w:t>
            </w:r>
          </w:p>
          <w:p w:rsidR="00534365" w:rsidRPr="003C04A4" w:rsidRDefault="006136AA" w:rsidP="006136A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samostalno pronalaziti i analizirati tekstove prema osobinama pojedinog funkcionalnog stila.</w:t>
            </w:r>
          </w:p>
        </w:tc>
      </w:tr>
      <w:tr w:rsidR="00534365" w:rsidRPr="00FF1020" w:rsidTr="00477473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6196" w:type="dxa"/>
            <w:gridSpan w:val="24"/>
            <w:vAlign w:val="center"/>
          </w:tcPr>
          <w:p w:rsid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 xml:space="preserve">Generičke </w:t>
            </w:r>
            <w:bookmarkStart w:id="0" w:name="_GoBack"/>
            <w:bookmarkEnd w:id="0"/>
            <w:r w:rsidRPr="003C04A4">
              <w:rPr>
                <w:rFonts w:ascii="Merriweather" w:hAnsi="Merriweather" w:cs="Times New Roman"/>
                <w:b/>
                <w:sz w:val="18"/>
              </w:rPr>
              <w:t>kompetencije</w:t>
            </w:r>
          </w:p>
          <w:p w:rsidR="000E0253" w:rsidRPr="003C04A4" w:rsidRDefault="000E0253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 xml:space="preserve">kreirati i predstaviti nove ideje u području obrazovanja, prevođenja, turizma i poslovne komunikacije; 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predložiti sustav za poboljšanje kvalitete rada, kako samostalnog tako i timskog;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diskutirati na C1 razini s ekspertima iz drugih područja.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 xml:space="preserve">Stručne, specijalističke kompetencije 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primijeniti načela usvajanja drugoga jezika na temelju spoznaja dosadašnjih istraživanja;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uočiti jezične pogreške kako u pismenoj tako i usmenoj komunikaciji;</w:t>
            </w:r>
          </w:p>
          <w:p w:rsidR="006136AA" w:rsidRPr="007E5BB4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E5BB4">
              <w:rPr>
                <w:rFonts w:ascii="Merriweather" w:hAnsi="Merriweather" w:cs="Times New Roman"/>
                <w:sz w:val="18"/>
              </w:rPr>
              <w:t xml:space="preserve">identificirati ključne čimbenike za donošenje odluka koji su u funkciji učinkovitoga procesa poučavanja; </w:t>
            </w:r>
          </w:p>
          <w:p w:rsidR="006136AA" w:rsidRPr="007E5BB4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E5BB4">
              <w:rPr>
                <w:rFonts w:ascii="Merriweather" w:hAnsi="Merriweather" w:cs="Times New Roman"/>
                <w:sz w:val="18"/>
              </w:rPr>
              <w:t>primijeniti stečena znanja i iskustva iz područja obrazovanja na različitim vrstama izlaganja (stručnim skupovima i radionicama);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E5BB4">
              <w:rPr>
                <w:rFonts w:ascii="Merriweather" w:hAnsi="Merriweather" w:cs="Times New Roman"/>
                <w:sz w:val="18"/>
              </w:rPr>
              <w:t xml:space="preserve">razlikovati specifičnosti različitih vrsta </w:t>
            </w:r>
            <w:r w:rsidRPr="006136AA">
              <w:rPr>
                <w:rFonts w:ascii="Merriweather" w:hAnsi="Merriweather" w:cs="Times New Roman"/>
                <w:sz w:val="18"/>
              </w:rPr>
              <w:t>prevođenja;</w:t>
            </w:r>
          </w:p>
          <w:p w:rsidR="006136AA" w:rsidRPr="006136AA" w:rsidRDefault="006136AA" w:rsidP="006136AA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136AA">
              <w:rPr>
                <w:rFonts w:ascii="Merriweather" w:hAnsi="Merriweather" w:cs="Times New Roman"/>
                <w:sz w:val="18"/>
              </w:rPr>
              <w:t>primjenjivati specifične tehnike različitih vrsta prevođenja.</w:t>
            </w:r>
          </w:p>
          <w:p w:rsidR="00534365" w:rsidRPr="003C04A4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477473">
        <w:tc>
          <w:tcPr>
            <w:tcW w:w="9493" w:type="dxa"/>
            <w:gridSpan w:val="32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534365" w:rsidRPr="00FF1020" w:rsidTr="00477473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641" w:type="dxa"/>
            <w:gridSpan w:val="7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60" w:type="dxa"/>
            <w:gridSpan w:val="3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34365" w:rsidRPr="00FF1020" w:rsidTr="00477473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641" w:type="dxa"/>
            <w:gridSpan w:val="7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60" w:type="dxa"/>
            <w:gridSpan w:val="3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34365" w:rsidRPr="00FF1020" w:rsidTr="00477473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A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201" w:type="dxa"/>
            <w:gridSpan w:val="10"/>
            <w:vAlign w:val="center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691" w:type="dxa"/>
            <w:gridSpan w:val="31"/>
            <w:vAlign w:val="center"/>
          </w:tcPr>
          <w:p w:rsidR="00534365" w:rsidRPr="00FF1020" w:rsidRDefault="003C04A4" w:rsidP="006136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Pohađanje i aktivno sudjelovanje na nastavi (nazočnost nastavi 75%; 50% u slučaju kolizije</w:t>
            </w:r>
            <w:r w:rsidR="006136AA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r w:rsidR="006136AA" w:rsidRPr="006136AA">
              <w:rPr>
                <w:rFonts w:ascii="Merriweather" w:eastAsia="MS Gothic" w:hAnsi="Merriweather" w:cs="Times New Roman"/>
                <w:sz w:val="18"/>
              </w:rPr>
              <w:t>3 pismena rada i 2 usmena izlaganja tijekom semestra.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1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317" w:type="dxa"/>
            <w:gridSpan w:val="6"/>
          </w:tcPr>
          <w:p w:rsidR="00534365" w:rsidRPr="00FF1020" w:rsidRDefault="00C40D69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534365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317" w:type="dxa"/>
            <w:gridSpan w:val="6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6136AA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6136AA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691" w:type="dxa"/>
            <w:gridSpan w:val="31"/>
          </w:tcPr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Upoznavanje studenata s temeljnim pojmovima iz područja opće stilistike ruskog jezika, sa stilističkom raznovrsnošću suvremenoga ruskog jezika te s mogućnostima praktičnog korištenja tih spoznaja u svrhu jačanja jezične i govorne kompetencije. Stilistika kao lingvistička disciplina. Fonostilističko raslojavanje jezika. Stilska uporaba rječotvornih modela i rječotvornih morfema. Neutralan i stilistički obojen leksik. Stilistički potencijal leksika s ograničnom sferom upotrebe. Stilističke funkcije kronološki markiranog leksika. Funkcionalno-stilska markiranost morfoloških kategorija. Stilska uporaba sintaktičkih konstrukcija. Funkcionalni stilovi i podstilovi suvremenoga ruskog jezika.</w:t>
            </w:r>
          </w:p>
        </w:tc>
      </w:tr>
      <w:tr w:rsidR="006136AA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6136AA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691" w:type="dxa"/>
            <w:gridSpan w:val="31"/>
          </w:tcPr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 xml:space="preserve">1. Стилистика как лингвистическая дисциплина. Предмет стилистики, ее основная проблематика и методы исследования. Задачи преподавания стилистики. 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 xml:space="preserve">2. Основные понятия, категории и проблемы стилистики. Стилистические коннотации и стилистические средства русского языка 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3. Орфоэпические нормы и стилистические варианты произношения.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4. Стилистическое использование средств словообразования.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5. Лексические нормы. Стилистические варианты лексики и фразеологии.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6. Лексические образные средства. Характеристика основных тропов.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7. Морфологические нормы. Стилистические ресурсы морфологии.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8. Синтаксические нормы. Стилистическое использование синтаксических конструкций.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9. Характеристика функциональных стилей русского языка. Функционально-стилистический анализ текста.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10. Научный стиль.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11. Официально-деловой стиль.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12. Публицистический стиль.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13. Разговорный стиль.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14. Стиль художественной литературы.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15. Повторение пройденного материала и подготовка к экзамену.</w:t>
            </w:r>
          </w:p>
          <w:p w:rsidR="006136AA" w:rsidRPr="00CE57F5" w:rsidRDefault="006136AA" w:rsidP="006136A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136AA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6136AA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691" w:type="dxa"/>
            <w:gridSpan w:val="31"/>
          </w:tcPr>
          <w:p w:rsidR="006136AA" w:rsidRDefault="006136AA" w:rsidP="006136A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6136AA" w:rsidRPr="006136AA" w:rsidRDefault="006136AA" w:rsidP="006136A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1. Радченко М. Практическая стилистика русского языка: учебное пособие. Zadar: Sveučilište u Zadru, 2017.</w:t>
            </w:r>
          </w:p>
          <w:p w:rsidR="006136AA" w:rsidRPr="006136AA" w:rsidRDefault="006136AA" w:rsidP="006136A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2. Голуб И.Б. Русский язык и культура речи: учебное пособие. Москва: Логос, 2002.</w:t>
            </w:r>
          </w:p>
          <w:p w:rsidR="006136AA" w:rsidRPr="006136AA" w:rsidRDefault="006136AA" w:rsidP="006136A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3. Голуб И.Б. Стилистика русского языка: учебное пособие. Москва: Айрис-пресс, 2010.</w:t>
            </w:r>
          </w:p>
          <w:p w:rsidR="006136AA" w:rsidRPr="006136AA" w:rsidRDefault="006136AA" w:rsidP="006136A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 xml:space="preserve">4. Голуб И.Б. Упражнения по стилистике русского языка. Москва: Айрис-пресс, 2009. 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6136AA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6136AA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691" w:type="dxa"/>
            <w:gridSpan w:val="31"/>
          </w:tcPr>
          <w:p w:rsid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1. Бердичевский А.Л., Соловьева Н.Н. Русский язык: сферы общения. Учебное пособие по стилистике для студентов-иностранцев. Москва: Русский язык. Курсы, 2002.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2. Горшков А.И. Русская стилистика. Стилистика текста и функциональная стилистика. Москва: АСТ. Астрель, 2006.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3. Кожина М.Н., Дускаева Л.П., Салимовский В.А. Стилистика русского языка: учебник. Москва: Флинта: Наука, 2012.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4. Лысакова И.П. Практическая стилистика русского языка. Для учащихся с неродным русским языком. Москва: Русский язык. Курсы, 2007.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5. Нормы русского литературного языка: учеб. пособие по культуре речи / под ред. Л.А. Константиновой. Москва: Флинта: Наука, 2010.</w:t>
            </w:r>
          </w:p>
          <w:p w:rsidR="006136AA" w:rsidRPr="006136AA" w:rsidRDefault="006136AA" w:rsidP="006136AA">
            <w:pPr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6. Солганик Г.Я. Практическая стилистика русского языка. Москва: Академия, 2006.</w:t>
            </w:r>
          </w:p>
          <w:p w:rsidR="006136AA" w:rsidRPr="006136AA" w:rsidRDefault="006136AA" w:rsidP="006136AA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6136AA">
              <w:rPr>
                <w:rFonts w:ascii="Merriweather" w:eastAsia="MS Gothic" w:hAnsi="Merriweather" w:cs="Times New Roman"/>
                <w:sz w:val="18"/>
              </w:rPr>
              <w:t>7. Silić J. Funkcionalni stilovi hrvatskoga jezika. Zagreb: Disput, 2006.</w:t>
            </w:r>
          </w:p>
          <w:p w:rsidR="006136AA" w:rsidRPr="006136AA" w:rsidRDefault="006136AA" w:rsidP="006136AA">
            <w:pPr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6136AA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6136AA" w:rsidRPr="00FF1020" w:rsidRDefault="006136AA" w:rsidP="006136A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691" w:type="dxa"/>
            <w:gridSpan w:val="31"/>
          </w:tcPr>
          <w:p w:rsidR="00B114D4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1. Голуб И.Б. Русский язык и культура речи: учебное пособие. Москва: Логос, 2002. URL: </w:t>
            </w:r>
            <w:r w:rsidR="00B114D4" w:rsidRPr="00B114D4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http://samlib.ru/w/wagapow_a_s/russian-styles.shtml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2. Голуб И.Б. Стилистика русского языка: учебное пособие. Москва: Айрис-пресс, 20</w:t>
            </w:r>
            <w:r w:rsidR="002C0BB8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10</w:t>
            </w: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. URL: </w:t>
            </w:r>
            <w:r w:rsidR="00B114D4" w:rsidRPr="00B114D4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https://www.rulit.me/books/stilistika-russkogo-yazyka-read-226759-1.html</w:t>
            </w:r>
          </w:p>
          <w:p w:rsidR="00B114D4" w:rsidRPr="00B114D4" w:rsidRDefault="006136AA" w:rsidP="00B114D4">
            <w:pPr>
              <w:pStyle w:val="style4"/>
              <w:spacing w:before="0" w:beforeAutospacing="0" w:after="0" w:afterAutospacing="0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3. Голуб И.Б. Упражнения по стилистике русского языка.Москва: Айрис-пресс, 2009. URL: </w:t>
            </w:r>
            <w:r w:rsidR="00B114D4" w:rsidRPr="00B114D4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https://modernlib.net/books/golub_irina/uprazhneniya_po_stilistike_russkogo_yazika/read_1/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>4. Словари и энциклопедии на Академике. URL: http://dic.academic.ru/</w:t>
            </w:r>
          </w:p>
          <w:p w:rsidR="006136AA" w:rsidRPr="006136AA" w:rsidRDefault="006136AA" w:rsidP="006136AA">
            <w:pPr>
              <w:pStyle w:val="style4"/>
              <w:spacing w:before="0" w:beforeAutospacing="0" w:after="0" w:afterAutospacing="0"/>
              <w:jc w:val="both"/>
              <w:rPr>
                <w:rFonts w:ascii="Merriweather" w:eastAsia="MS Gothic" w:hAnsi="Merriweather"/>
                <w:sz w:val="18"/>
                <w:szCs w:val="22"/>
                <w:lang w:eastAsia="en-US"/>
              </w:rPr>
            </w:pPr>
            <w:r w:rsidRPr="006136AA">
              <w:rPr>
                <w:rFonts w:ascii="Merriweather" w:eastAsia="MS Gothic" w:hAnsi="Merriweather"/>
                <w:sz w:val="18"/>
                <w:szCs w:val="22"/>
                <w:lang w:eastAsia="en-US"/>
              </w:rPr>
              <w:t xml:space="preserve">5. Справочно-информационный портал ГРАМОТА.РУ - русский язык для всех. URL: http://www.gramota.ru/ </w:t>
            </w:r>
          </w:p>
          <w:p w:rsidR="006136AA" w:rsidRPr="006136AA" w:rsidRDefault="006136AA" w:rsidP="006136A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34365" w:rsidRPr="00FF1020" w:rsidTr="00477473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Provjera ishoda učenja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(prema uputama AZVO)</w:t>
            </w:r>
          </w:p>
        </w:tc>
        <w:tc>
          <w:tcPr>
            <w:tcW w:w="5754" w:type="dxa"/>
            <w:gridSpan w:val="27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937" w:type="dxa"/>
            <w:gridSpan w:val="4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34365" w:rsidRPr="00FF1020" w:rsidTr="00477473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534365" w:rsidRPr="00FF1020" w:rsidRDefault="00C40D69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534365" w:rsidRPr="00FF1020" w:rsidRDefault="00C40D69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534365" w:rsidRPr="00FF1020" w:rsidRDefault="00C40D69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pismeni i usmeni završni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ispit</w:t>
            </w:r>
          </w:p>
        </w:tc>
        <w:tc>
          <w:tcPr>
            <w:tcW w:w="1937" w:type="dxa"/>
            <w:gridSpan w:val="4"/>
            <w:vAlign w:val="center"/>
          </w:tcPr>
          <w:p w:rsidR="00534365" w:rsidRPr="00FF1020" w:rsidRDefault="00C40D69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534365" w:rsidRPr="00FF1020" w:rsidTr="00477473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534365" w:rsidRPr="00FF1020" w:rsidRDefault="00C40D69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534365" w:rsidRPr="00FF1020" w:rsidRDefault="00C40D69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534365" w:rsidRPr="00FF1020" w:rsidRDefault="00C40D69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339" w:type="dxa"/>
            <w:gridSpan w:val="4"/>
            <w:vAlign w:val="center"/>
          </w:tcPr>
          <w:p w:rsidR="00534365" w:rsidRPr="00FF1020" w:rsidRDefault="00C40D69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534365" w:rsidRPr="00FF1020" w:rsidRDefault="00534365" w:rsidP="0053436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022" w:type="dxa"/>
            <w:gridSpan w:val="6"/>
            <w:vAlign w:val="center"/>
          </w:tcPr>
          <w:p w:rsidR="00534365" w:rsidRPr="00FF1020" w:rsidRDefault="00C40D69" w:rsidP="0053436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388" w:type="dxa"/>
            <w:gridSpan w:val="2"/>
            <w:vAlign w:val="center"/>
          </w:tcPr>
          <w:p w:rsidR="00534365" w:rsidRPr="00FF1020" w:rsidRDefault="00C40D69" w:rsidP="0053436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581768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691" w:type="dxa"/>
            <w:gridSpan w:val="31"/>
            <w:vAlign w:val="center"/>
          </w:tcPr>
          <w:p w:rsidR="00581768" w:rsidRPr="00B7307A" w:rsidRDefault="00581768" w:rsidP="005817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81768">
              <w:rPr>
                <w:rFonts w:ascii="Merriweather" w:eastAsia="MS Gothic" w:hAnsi="Merriweather" w:cs="Times New Roman"/>
                <w:sz w:val="18"/>
              </w:rPr>
              <w:t>Završni usmeni ispit (60 %), 3 pismena rada i 2 usmena izlaganja tijekom semestra (40%).</w:t>
            </w:r>
          </w:p>
        </w:tc>
      </w:tr>
      <w:tr w:rsidR="00581768" w:rsidRPr="00FF1020" w:rsidTr="00477473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0-64</w:t>
            </w:r>
          </w:p>
        </w:tc>
        <w:tc>
          <w:tcPr>
            <w:tcW w:w="6266" w:type="dxa"/>
            <w:gridSpan w:val="25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581768" w:rsidRPr="00FF1020" w:rsidTr="00477473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65-74</w:t>
            </w:r>
          </w:p>
        </w:tc>
        <w:tc>
          <w:tcPr>
            <w:tcW w:w="6266" w:type="dxa"/>
            <w:gridSpan w:val="25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581768" w:rsidRPr="00FF1020" w:rsidTr="00477473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75-84</w:t>
            </w:r>
          </w:p>
        </w:tc>
        <w:tc>
          <w:tcPr>
            <w:tcW w:w="6266" w:type="dxa"/>
            <w:gridSpan w:val="25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581768" w:rsidRPr="00FF1020" w:rsidTr="00477473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85-94</w:t>
            </w:r>
          </w:p>
        </w:tc>
        <w:tc>
          <w:tcPr>
            <w:tcW w:w="6266" w:type="dxa"/>
            <w:gridSpan w:val="25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581768" w:rsidRPr="00FF1020" w:rsidTr="00477473">
        <w:tc>
          <w:tcPr>
            <w:tcW w:w="1802" w:type="dxa"/>
            <w:vMerge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81768" w:rsidRPr="003C04A4" w:rsidRDefault="00581768" w:rsidP="005817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95-100</w:t>
            </w:r>
          </w:p>
        </w:tc>
        <w:tc>
          <w:tcPr>
            <w:tcW w:w="6266" w:type="dxa"/>
            <w:gridSpan w:val="25"/>
            <w:vAlign w:val="center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581768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691" w:type="dxa"/>
            <w:gridSpan w:val="31"/>
            <w:vAlign w:val="center"/>
          </w:tcPr>
          <w:p w:rsidR="00581768" w:rsidRPr="00FF1020" w:rsidRDefault="00C40D69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581768" w:rsidRPr="00FF1020" w:rsidRDefault="00C40D69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581768" w:rsidRPr="00FF1020" w:rsidRDefault="00C40D69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581768" w:rsidRPr="00FF1020" w:rsidRDefault="00C40D69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81768" w:rsidRPr="00FF1020" w:rsidRDefault="00C40D69" w:rsidP="005817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7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8176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81768" w:rsidRPr="00FF1020" w:rsidTr="00477473">
        <w:tc>
          <w:tcPr>
            <w:tcW w:w="1802" w:type="dxa"/>
            <w:shd w:val="clear" w:color="auto" w:fill="F2F2F2" w:themeFill="background1" w:themeFillShade="F2"/>
          </w:tcPr>
          <w:p w:rsidR="00581768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581768" w:rsidRPr="00FF1020" w:rsidRDefault="00581768" w:rsidP="005817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691" w:type="dxa"/>
            <w:gridSpan w:val="31"/>
            <w:shd w:val="clear" w:color="auto" w:fill="auto"/>
          </w:tcPr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81768" w:rsidRPr="00FF1020" w:rsidRDefault="00581768" w:rsidP="005817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69" w:rsidRDefault="00C40D69" w:rsidP="009947BA">
      <w:pPr>
        <w:spacing w:before="0" w:after="0"/>
      </w:pPr>
      <w:r>
        <w:separator/>
      </w:r>
    </w:p>
  </w:endnote>
  <w:endnote w:type="continuationSeparator" w:id="0">
    <w:p w:rsidR="00C40D69" w:rsidRDefault="00C40D6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Liberation Mono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69" w:rsidRDefault="00C40D69" w:rsidP="009947BA">
      <w:pPr>
        <w:spacing w:before="0" w:after="0"/>
      </w:pPr>
      <w:r>
        <w:separator/>
      </w:r>
    </w:p>
  </w:footnote>
  <w:footnote w:type="continuationSeparator" w:id="0">
    <w:p w:rsidR="00C40D69" w:rsidRDefault="00C40D69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C658E"/>
    <w:multiLevelType w:val="hybridMultilevel"/>
    <w:tmpl w:val="8A80D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F3347"/>
    <w:multiLevelType w:val="hybridMultilevel"/>
    <w:tmpl w:val="C166E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9316C"/>
    <w:multiLevelType w:val="hybridMultilevel"/>
    <w:tmpl w:val="7654E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B2575"/>
    <w:rsid w:val="000C0578"/>
    <w:rsid w:val="000E0253"/>
    <w:rsid w:val="0010332B"/>
    <w:rsid w:val="001443A2"/>
    <w:rsid w:val="00150B32"/>
    <w:rsid w:val="00197510"/>
    <w:rsid w:val="001C7C51"/>
    <w:rsid w:val="00226462"/>
    <w:rsid w:val="0022722C"/>
    <w:rsid w:val="0028545A"/>
    <w:rsid w:val="002C0BB8"/>
    <w:rsid w:val="002E1CE6"/>
    <w:rsid w:val="002F2D22"/>
    <w:rsid w:val="00310F9A"/>
    <w:rsid w:val="00326091"/>
    <w:rsid w:val="0033762D"/>
    <w:rsid w:val="00357643"/>
    <w:rsid w:val="00371634"/>
    <w:rsid w:val="00386E9C"/>
    <w:rsid w:val="00393964"/>
    <w:rsid w:val="003B5026"/>
    <w:rsid w:val="003C04A4"/>
    <w:rsid w:val="003F11B6"/>
    <w:rsid w:val="003F17B8"/>
    <w:rsid w:val="00416C16"/>
    <w:rsid w:val="00453362"/>
    <w:rsid w:val="00461219"/>
    <w:rsid w:val="00470F6D"/>
    <w:rsid w:val="00477473"/>
    <w:rsid w:val="00483BC3"/>
    <w:rsid w:val="004A30FB"/>
    <w:rsid w:val="004B1B3D"/>
    <w:rsid w:val="004B553E"/>
    <w:rsid w:val="00507C65"/>
    <w:rsid w:val="00527C5F"/>
    <w:rsid w:val="00534365"/>
    <w:rsid w:val="005353ED"/>
    <w:rsid w:val="005514C3"/>
    <w:rsid w:val="00581768"/>
    <w:rsid w:val="005E1668"/>
    <w:rsid w:val="005E5F80"/>
    <w:rsid w:val="005F6E0B"/>
    <w:rsid w:val="006136AA"/>
    <w:rsid w:val="0062328F"/>
    <w:rsid w:val="00625825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E5BB4"/>
    <w:rsid w:val="00865776"/>
    <w:rsid w:val="00874D5D"/>
    <w:rsid w:val="00891C60"/>
    <w:rsid w:val="008942F0"/>
    <w:rsid w:val="008B02EC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428F1"/>
    <w:rsid w:val="00A9132B"/>
    <w:rsid w:val="00AA1A5A"/>
    <w:rsid w:val="00AD23FB"/>
    <w:rsid w:val="00B114D4"/>
    <w:rsid w:val="00B71A57"/>
    <w:rsid w:val="00B7307A"/>
    <w:rsid w:val="00BA1A38"/>
    <w:rsid w:val="00C02454"/>
    <w:rsid w:val="00C3477B"/>
    <w:rsid w:val="00C40D69"/>
    <w:rsid w:val="00C85956"/>
    <w:rsid w:val="00C9733D"/>
    <w:rsid w:val="00CA3783"/>
    <w:rsid w:val="00CB23F4"/>
    <w:rsid w:val="00D136E4"/>
    <w:rsid w:val="00D348D2"/>
    <w:rsid w:val="00D5334D"/>
    <w:rsid w:val="00D5523D"/>
    <w:rsid w:val="00D944DF"/>
    <w:rsid w:val="00DD110C"/>
    <w:rsid w:val="00DE6D53"/>
    <w:rsid w:val="00E06E39"/>
    <w:rsid w:val="00E07D73"/>
    <w:rsid w:val="00E13B7E"/>
    <w:rsid w:val="00E17D18"/>
    <w:rsid w:val="00E30E67"/>
    <w:rsid w:val="00EB5A72"/>
    <w:rsid w:val="00F02A8F"/>
    <w:rsid w:val="00F22855"/>
    <w:rsid w:val="00F513E0"/>
    <w:rsid w:val="00F54AC9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style4">
    <w:name w:val="style4"/>
    <w:basedOn w:val="Normal"/>
    <w:rsid w:val="00613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18AC-E19F-4CC9-AACA-0AC1D42A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10</cp:revision>
  <cp:lastPrinted>2021-02-12T11:27:00Z</cp:lastPrinted>
  <dcterms:created xsi:type="dcterms:W3CDTF">2021-09-29T13:51:00Z</dcterms:created>
  <dcterms:modified xsi:type="dcterms:W3CDTF">2023-09-17T08:52:00Z</dcterms:modified>
</cp:coreProperties>
</file>