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553E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553E5">
              <w:rPr>
                <w:rFonts w:ascii="Times New Roman" w:hAnsi="Times New Roman" w:cs="Times New Roman"/>
                <w:b/>
                <w:sz w:val="20"/>
              </w:rPr>
              <w:t>Osnove fonetike i fonologije ruskoga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8585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8585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85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85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85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85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8585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8585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553E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8585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07244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007</w:t>
            </w:r>
          </w:p>
          <w:p w:rsidR="009A284F" w:rsidRDefault="00562AC1" w:rsidP="00562AC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Četvrtkom 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072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</w:t>
            </w:r>
            <w:r w:rsidR="00226138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553E5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kolegij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11 do 13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8585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553E5" w:rsidRPr="00B553E5" w:rsidRDefault="00B553E5" w:rsidP="00B553E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53E5">
              <w:rPr>
                <w:rFonts w:ascii="Times New Roman" w:hAnsi="Times New Roman" w:cs="Times New Roman"/>
                <w:sz w:val="18"/>
              </w:rPr>
              <w:t>Pravilno čitati, pisati i izgovarati na ruskom jeziku</w:t>
            </w:r>
          </w:p>
          <w:p w:rsidR="00B553E5" w:rsidRPr="00B553E5" w:rsidRDefault="00B553E5" w:rsidP="00B553E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53E5">
              <w:rPr>
                <w:rFonts w:ascii="Times New Roman" w:hAnsi="Times New Roman" w:cs="Times New Roman"/>
                <w:sz w:val="18"/>
              </w:rPr>
              <w:t>Usporediti glasovni sustav ruskoga jezika s glasovnim sustavom hrvatskoga jezika</w:t>
            </w:r>
          </w:p>
          <w:p w:rsidR="00B553E5" w:rsidRPr="00B553E5" w:rsidRDefault="00B553E5" w:rsidP="00B553E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53E5">
              <w:rPr>
                <w:rFonts w:ascii="Times New Roman" w:hAnsi="Times New Roman" w:cs="Times New Roman"/>
                <w:sz w:val="18"/>
              </w:rPr>
              <w:t>Razviti komunikativne kompetencije pomoću sintetiziranih usvojenih informacija na ruskom jeziku</w:t>
            </w:r>
          </w:p>
          <w:p w:rsidR="00785CAA" w:rsidRPr="00A43AE2" w:rsidRDefault="00B553E5" w:rsidP="00B553E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53E5">
              <w:rPr>
                <w:rFonts w:ascii="Times New Roman" w:hAnsi="Times New Roman" w:cs="Times New Roman"/>
                <w:sz w:val="18"/>
              </w:rPr>
              <w:t>Koristiti literaturu iz područja fonetike i fonologije na ruskome jeziku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257A5F" w:rsidRPr="00A43AE2" w:rsidRDefault="00257A5F" w:rsidP="00257A5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257A5F">
              <w:rPr>
                <w:rFonts w:ascii="Times New Roman" w:hAnsi="Times New Roman" w:cs="Times New Roman"/>
                <w:sz w:val="18"/>
              </w:rPr>
              <w:t>Prepoznati i kombinirati temeljne pojmove fonetike i fonologije ruskog jezika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 xml:space="preserve">eksperimentalni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lastRenderedPageBreak/>
              <w:t>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9A284F" w:rsidRPr="00B553E5" w:rsidRDefault="00A43AE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B553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553E5">
              <w:rPr>
                <w:rFonts w:ascii="Times New Roman" w:eastAsia="MS Gothic" w:hAnsi="Times New Roman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fonetska i fonološka znanja, govorne vježbe razvijaju komunikativne kompetencije studenata te formiraju spoznajne i socijalne vještine.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Default="00B553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553E5">
              <w:rPr>
                <w:rFonts w:ascii="Times New Roman" w:eastAsia="MS Gothic" w:hAnsi="Times New Roman" w:cs="Times New Roman"/>
                <w:sz w:val="18"/>
              </w:rPr>
              <w:t>Uvod u nastavni plan kolegija.  Slavenski jezici i njihova klasifikacija. Ruski jezik. Mjesni govori (dijalekti) i književni jezik. Knjiško-pismeni i usmeno-razgovorni govor. Ruski jezik – nacionalni jezik ruskoga naroda. Značaj ruskoga jezika kao sredstva međunacionalnoga i međunarodnoga sporazumijevanja. Ruski pisci o bogatstvu i ljepoti ruskoga jezika. Ruski jezik i njegovi dijelovi.</w:t>
            </w:r>
          </w:p>
          <w:p w:rsidR="00B553E5" w:rsidRDefault="00B553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B553E5">
              <w:rPr>
                <w:rFonts w:ascii="Times New Roman" w:eastAsia="MS Gothic" w:hAnsi="Times New Roman" w:cs="Times New Roman"/>
                <w:sz w:val="18"/>
              </w:rPr>
              <w:t xml:space="preserve">Fonetika – predmet i podjela. Fon – fonem – alofon. Jaki i slabi fonemi. Klasifikacija pozicija. Akustički ili fizički aspekt proučavanja glasa. Govorni dijelovi. Ton: visina, jačina, trajanje, timbar. Artikulacijski ili anatomsko-fiziološki aspekt proučavanja glasa. Govorni organi. Principi artikulacijske i akustičke klasifikacije glasova. </w:t>
            </w:r>
            <w:proofErr w:type="spellStart"/>
            <w:r w:rsidRPr="00B553E5">
              <w:rPr>
                <w:rFonts w:ascii="Times New Roman" w:eastAsia="MS Gothic" w:hAnsi="Times New Roman" w:cs="Times New Roman"/>
                <w:sz w:val="18"/>
              </w:rPr>
              <w:t>Segmentalne</w:t>
            </w:r>
            <w:proofErr w:type="spellEnd"/>
            <w:r w:rsidRPr="00B553E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B553E5">
              <w:rPr>
                <w:rFonts w:ascii="Times New Roman" w:eastAsia="MS Gothic" w:hAnsi="Times New Roman" w:cs="Times New Roman"/>
                <w:sz w:val="18"/>
              </w:rPr>
              <w:t>suprasegmentalne</w:t>
            </w:r>
            <w:proofErr w:type="spellEnd"/>
            <w:r w:rsidRPr="00B553E5">
              <w:rPr>
                <w:rFonts w:ascii="Times New Roman" w:eastAsia="MS Gothic" w:hAnsi="Times New Roman" w:cs="Times New Roman"/>
                <w:sz w:val="18"/>
              </w:rPr>
              <w:t xml:space="preserve"> jedinice.</w:t>
            </w:r>
          </w:p>
          <w:p w:rsidR="00B553E5" w:rsidRDefault="00B553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6A23FF" w:rsidRPr="006A23FF">
              <w:rPr>
                <w:rFonts w:ascii="Times New Roman" w:eastAsia="MS Gothic" w:hAnsi="Times New Roman" w:cs="Times New Roman"/>
                <w:sz w:val="18"/>
              </w:rPr>
              <w:t>Glasovi ruskoga jezika. Samoglasnici prema učešću usana. Artikulacijska klasifikacija samoglasnika. Samoglasnici prema položaju jezika – po vertikali. Samoglasnici prema položaju jezika – po horizontali. Opis artikulacije ruskih samoglasnika.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Artikulacijska klasifikacija suglasnika. Razina šuma kod suglasnika. Zvučnost – bezvučnost suglasnika. Suglasnici prema mjestu tvorbe. Suglasnici prema načinu tvorbe. Palatalizacija kao dodatna artikulacija. Opis artikulacije ruskih suglasnika.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Izgovor suglasničkih skupina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сш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зш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жч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зж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жж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тс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дс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тьс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чн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чт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дз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тз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тш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дш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дж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тж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г + (г, к, т, д, п, б) ili (ч, ц), к + (г, к, т, д, п, б) ili (ч, ц). Izgovor suglasničkih skupina s neizgovorljivim suglasnicima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стн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здн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стл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ндц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нтц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ндск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нтск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ндк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нтк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вств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рдц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рдч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лнц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вск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жск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сть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здь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na kraju riječi,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стья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стью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стью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Izgovor naglašenih samoglasnika. Izgovor nenaglašenih samoglasnika. Samoglasnici na mjestu skupina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ao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oo. Samoglasnici na mjestu skupina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eo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ea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. Samoglasnici na mjestu skupina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eи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ee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Pismeni kolokvij 1.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Posebnosti ruskoga naglaska. Redukcija. Redukcija samoglasnika o i a ispred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nepalataliziranih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suglasnika. Redukcija samoglasnika e i a ispred palataliziranih suglasnika.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Naglasak. Fonetska priroda naglaska. Mjesto naglaska u riječi. Stalan i nestalan oblikotvorni naglasak. Stalan i nestalan rječotvorni naglasak.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Klitike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. Slabi naglasak. Dopunski naglasak.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Frazni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sintagmatski naglasak.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Slog. Jednostavni slog. Složeni slog. Otvoreni slog. Zatvoreni slog. Podjela riječi na slogove.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Glasovne promjene. Jednačenje suglasnika po zvučnosti. Jednačenje suglasnika na kraju riječi. Jednačenje suglasnika po načinu tvorbe. Jednačenje suglasnika po mekoći. Ispadanje suglasnika.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Metateza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tort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tolt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tert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telt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Metateza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ort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olt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Intonacija. Sintagmatska raščlamba. Intonacijska sredstva boje glasa. Tonska intonacijska sredstva. Sustav intonacijskih konstrukcija.</w:t>
            </w:r>
          </w:p>
          <w:p w:rsid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Transliteracija. 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Transkripcija.</w:t>
            </w:r>
          </w:p>
          <w:p w:rsidR="006A23FF" w:rsidRPr="0054346B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Pismen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kolokvij 2.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06193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Hadžihalilović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S., 2013., Osnove fonetike i fonologije ruskoga jezika. Zadar. Sveučilište u Zadru.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6193B" w:rsidRPr="0006193B" w:rsidRDefault="0006193B" w:rsidP="000619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Čelić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Ž. 2013.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Sopostavitel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'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naia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fonetika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russkogo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horvatskogo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iazykov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/ Poredbena fonetika ruskoga i hrvatskoga jezika. Zagreb : FF-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presss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</w:p>
          <w:p w:rsidR="0006193B" w:rsidRPr="0006193B" w:rsidRDefault="0006193B" w:rsidP="000619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Богданова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Бегларян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Н. В.,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Степанова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С. Б., 2013.,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Прыгают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скороговорки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караси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сковородке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6193B" w:rsidRPr="0006193B" w:rsidRDefault="0006193B" w:rsidP="000619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Бокова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Т. , 2015.,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Алфавитные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истории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06193B" w:rsidP="000619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Караванова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Н. Б., 2015.,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Корректировочный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фонетики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85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85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85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85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85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85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85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8585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8585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8585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858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51" w:rsidRDefault="00085851" w:rsidP="009947BA">
      <w:pPr>
        <w:spacing w:before="0" w:after="0"/>
      </w:pPr>
      <w:r>
        <w:separator/>
      </w:r>
    </w:p>
  </w:endnote>
  <w:endnote w:type="continuationSeparator" w:id="0">
    <w:p w:rsidR="00085851" w:rsidRDefault="0008585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51" w:rsidRDefault="00085851" w:rsidP="009947BA">
      <w:pPr>
        <w:spacing w:before="0" w:after="0"/>
      </w:pPr>
      <w:r>
        <w:separator/>
      </w:r>
    </w:p>
  </w:footnote>
  <w:footnote w:type="continuationSeparator" w:id="0">
    <w:p w:rsidR="00085851" w:rsidRDefault="0008585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6193B"/>
    <w:rsid w:val="00085851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57A5F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62AC1"/>
    <w:rsid w:val="005D3518"/>
    <w:rsid w:val="005E1668"/>
    <w:rsid w:val="005F6E0B"/>
    <w:rsid w:val="0062328F"/>
    <w:rsid w:val="00684BBC"/>
    <w:rsid w:val="006A23FF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311E0"/>
    <w:rsid w:val="00A43AE2"/>
    <w:rsid w:val="00A9132B"/>
    <w:rsid w:val="00AA1A5A"/>
    <w:rsid w:val="00AA20FB"/>
    <w:rsid w:val="00AD23FB"/>
    <w:rsid w:val="00B4202A"/>
    <w:rsid w:val="00B553E5"/>
    <w:rsid w:val="00B612F8"/>
    <w:rsid w:val="00B71A57"/>
    <w:rsid w:val="00B7307A"/>
    <w:rsid w:val="00C02454"/>
    <w:rsid w:val="00C3477B"/>
    <w:rsid w:val="00C85956"/>
    <w:rsid w:val="00C9733D"/>
    <w:rsid w:val="00C9772F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3137-0145-4BCD-BC4C-C4A20E85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2019-09-25T13:17:00Z</dcterms:created>
  <dcterms:modified xsi:type="dcterms:W3CDTF">2019-09-25T13:59:00Z</dcterms:modified>
</cp:coreProperties>
</file>