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7210"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7E35DEB8" w14:textId="77777777" w:rsidTr="00FC283E">
        <w:tc>
          <w:tcPr>
            <w:tcW w:w="1802" w:type="dxa"/>
            <w:shd w:val="clear" w:color="auto" w:fill="F2F2F2" w:themeFill="background1" w:themeFillShade="F2"/>
            <w:vAlign w:val="center"/>
          </w:tcPr>
          <w:p w14:paraId="4F7FCC1E"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74C681D9" w14:textId="77777777" w:rsidR="004B553E" w:rsidRPr="0032736D" w:rsidRDefault="00F47121" w:rsidP="0079745E">
            <w:pPr>
              <w:spacing w:before="20" w:after="20"/>
              <w:rPr>
                <w:rFonts w:ascii="Merriweather" w:hAnsi="Merriweather" w:cs="Times New Roman"/>
                <w:bCs/>
                <w:sz w:val="18"/>
                <w:szCs w:val="18"/>
              </w:rPr>
            </w:pPr>
            <w:r w:rsidRPr="0032736D">
              <w:rPr>
                <w:rFonts w:ascii="Merriweather" w:hAnsi="Merriweather" w:cs="Times New Roman"/>
                <w:bCs/>
                <w:sz w:val="18"/>
                <w:szCs w:val="18"/>
              </w:rPr>
              <w:t>Odjel za povijest</w:t>
            </w:r>
          </w:p>
        </w:tc>
        <w:tc>
          <w:tcPr>
            <w:tcW w:w="758" w:type="dxa"/>
            <w:gridSpan w:val="5"/>
            <w:shd w:val="clear" w:color="auto" w:fill="F2F2F2" w:themeFill="background1" w:themeFillShade="F2"/>
          </w:tcPr>
          <w:p w14:paraId="7E7051B2"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35FB2136" w14:textId="77777777" w:rsidR="004B553E" w:rsidRPr="00FF1020" w:rsidRDefault="00F47121" w:rsidP="0079745E">
            <w:pPr>
              <w:spacing w:before="20" w:after="20"/>
              <w:jc w:val="center"/>
              <w:rPr>
                <w:rFonts w:ascii="Merriweather" w:hAnsi="Merriweather" w:cs="Times New Roman"/>
                <w:sz w:val="20"/>
              </w:rPr>
            </w:pPr>
            <w:r>
              <w:rPr>
                <w:rFonts w:ascii="Merriweather" w:hAnsi="Merriweather" w:cs="Times New Roman"/>
                <w:sz w:val="20"/>
              </w:rPr>
              <w:t>2022</w:t>
            </w:r>
            <w:r w:rsidR="00FF1020">
              <w:rPr>
                <w:rFonts w:ascii="Merriweather" w:hAnsi="Merriweather" w:cs="Times New Roman"/>
                <w:sz w:val="20"/>
              </w:rPr>
              <w:t>./202</w:t>
            </w:r>
            <w:r>
              <w:rPr>
                <w:rFonts w:ascii="Merriweather" w:hAnsi="Merriweather" w:cs="Times New Roman"/>
                <w:sz w:val="20"/>
              </w:rPr>
              <w:t>3</w:t>
            </w:r>
            <w:r w:rsidR="00FF1020">
              <w:rPr>
                <w:rFonts w:ascii="Merriweather" w:hAnsi="Merriweather" w:cs="Times New Roman"/>
                <w:sz w:val="20"/>
              </w:rPr>
              <w:t>.</w:t>
            </w:r>
          </w:p>
        </w:tc>
      </w:tr>
      <w:tr w:rsidR="004B553E" w:rsidRPr="00FF1020" w14:paraId="23540ABB" w14:textId="77777777" w:rsidTr="00FF1020">
        <w:trPr>
          <w:trHeight w:val="178"/>
        </w:trPr>
        <w:tc>
          <w:tcPr>
            <w:tcW w:w="1802" w:type="dxa"/>
            <w:shd w:val="clear" w:color="auto" w:fill="F2F2F2" w:themeFill="background1" w:themeFillShade="F2"/>
          </w:tcPr>
          <w:p w14:paraId="73AE2B55"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7BC14AB2" w14:textId="77777777" w:rsidR="004B553E" w:rsidRPr="0032736D" w:rsidRDefault="00F47121" w:rsidP="0079745E">
            <w:pPr>
              <w:spacing w:before="20" w:after="20"/>
              <w:rPr>
                <w:rFonts w:ascii="Merriweather" w:hAnsi="Merriweather" w:cs="Times New Roman"/>
                <w:bCs/>
                <w:sz w:val="18"/>
                <w:szCs w:val="18"/>
              </w:rPr>
            </w:pPr>
            <w:r w:rsidRPr="0032736D">
              <w:rPr>
                <w:rFonts w:ascii="Merriweather" w:hAnsi="Merriweather" w:cs="Times New Roman"/>
                <w:bCs/>
                <w:sz w:val="18"/>
                <w:szCs w:val="18"/>
              </w:rPr>
              <w:t>Pomoćne povijesne znanosti I.</w:t>
            </w:r>
          </w:p>
        </w:tc>
        <w:tc>
          <w:tcPr>
            <w:tcW w:w="758" w:type="dxa"/>
            <w:gridSpan w:val="5"/>
            <w:shd w:val="clear" w:color="auto" w:fill="F2F2F2" w:themeFill="background1" w:themeFillShade="F2"/>
          </w:tcPr>
          <w:p w14:paraId="415B8161"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6E7F43AC" w14:textId="1A0D8074" w:rsidR="004B553E" w:rsidRPr="00FF1020" w:rsidRDefault="0032736D" w:rsidP="0079745E">
            <w:pPr>
              <w:spacing w:before="20" w:after="20"/>
              <w:jc w:val="center"/>
              <w:rPr>
                <w:rFonts w:ascii="Merriweather" w:hAnsi="Merriweather" w:cs="Times New Roman"/>
                <w:b/>
                <w:sz w:val="20"/>
              </w:rPr>
            </w:pPr>
            <w:r>
              <w:rPr>
                <w:rFonts w:ascii="Merriweather" w:hAnsi="Merriweather" w:cs="Times New Roman"/>
                <w:b/>
                <w:sz w:val="20"/>
              </w:rPr>
              <w:t>4</w:t>
            </w:r>
          </w:p>
        </w:tc>
      </w:tr>
      <w:tr w:rsidR="004B553E" w:rsidRPr="00FF1020" w14:paraId="1034E086" w14:textId="77777777" w:rsidTr="00FC283E">
        <w:tc>
          <w:tcPr>
            <w:tcW w:w="1802" w:type="dxa"/>
            <w:shd w:val="clear" w:color="auto" w:fill="F2F2F2" w:themeFill="background1" w:themeFillShade="F2"/>
          </w:tcPr>
          <w:p w14:paraId="6A2C7B7A"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4789E577" w14:textId="217CCDB8" w:rsidR="004B553E" w:rsidRPr="0032736D" w:rsidRDefault="00F47121" w:rsidP="0079745E">
            <w:pPr>
              <w:spacing w:before="20" w:after="20"/>
              <w:rPr>
                <w:rFonts w:ascii="Merriweather" w:hAnsi="Merriweather" w:cs="Times New Roman"/>
                <w:bCs/>
                <w:sz w:val="18"/>
                <w:szCs w:val="18"/>
              </w:rPr>
            </w:pPr>
            <w:r w:rsidRPr="0032736D">
              <w:rPr>
                <w:rFonts w:ascii="Merriweather" w:hAnsi="Merriweather" w:cs="Times New Roman"/>
                <w:bCs/>
                <w:sz w:val="18"/>
                <w:szCs w:val="18"/>
              </w:rPr>
              <w:t>Sveučilišni diplomski studij povijesti</w:t>
            </w:r>
            <w:r w:rsidR="0032736D" w:rsidRPr="0032736D">
              <w:rPr>
                <w:rFonts w:ascii="Merriweather" w:hAnsi="Merriweather" w:cs="Times New Roman"/>
                <w:bCs/>
                <w:sz w:val="18"/>
                <w:szCs w:val="18"/>
              </w:rPr>
              <w:t xml:space="preserve"> (jednopredmetni i dvopredmetni); smjer nastavnički</w:t>
            </w:r>
          </w:p>
        </w:tc>
      </w:tr>
      <w:tr w:rsidR="004B553E" w:rsidRPr="00FF1020" w14:paraId="5AE20AEE" w14:textId="77777777" w:rsidTr="00D5334D">
        <w:tc>
          <w:tcPr>
            <w:tcW w:w="1802" w:type="dxa"/>
            <w:shd w:val="clear" w:color="auto" w:fill="F2F2F2" w:themeFill="background1" w:themeFillShade="F2"/>
            <w:vAlign w:val="center"/>
          </w:tcPr>
          <w:p w14:paraId="5796236F"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35DA405A" w14:textId="6D3D890D" w:rsidR="004B553E" w:rsidRPr="00FF1020" w:rsidRDefault="00C62E0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w:t>
            </w:r>
            <w:r w:rsidR="0032736D">
              <w:rPr>
                <w:rFonts w:ascii="Merriweather" w:hAnsi="Merriweather" w:cs="Times New Roman"/>
                <w:sz w:val="17"/>
                <w:szCs w:val="17"/>
              </w:rPr>
              <w:t>ije</w:t>
            </w:r>
            <w:r w:rsidR="004B553E" w:rsidRPr="00FF1020">
              <w:rPr>
                <w:rFonts w:ascii="Merriweather" w:hAnsi="Merriweather" w:cs="Times New Roman"/>
                <w:sz w:val="17"/>
                <w:szCs w:val="17"/>
              </w:rPr>
              <w:t xml:space="preserve">diplomski </w:t>
            </w:r>
          </w:p>
        </w:tc>
        <w:tc>
          <w:tcPr>
            <w:tcW w:w="1531" w:type="dxa"/>
            <w:gridSpan w:val="8"/>
          </w:tcPr>
          <w:p w14:paraId="10E38D2C" w14:textId="77777777" w:rsidR="004B553E" w:rsidRPr="00FF1020" w:rsidRDefault="00C62E0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04AB879C" w14:textId="77777777" w:rsidR="004B553E" w:rsidRPr="00FF1020" w:rsidRDefault="00C62E0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437E2F1C" w14:textId="77777777" w:rsidR="004B553E" w:rsidRPr="00FF1020" w:rsidRDefault="00C62E05"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7E259E42" w14:textId="77777777" w:rsidTr="00D5334D">
        <w:tc>
          <w:tcPr>
            <w:tcW w:w="1802" w:type="dxa"/>
            <w:shd w:val="clear" w:color="auto" w:fill="F2F2F2" w:themeFill="background1" w:themeFillShade="F2"/>
            <w:vAlign w:val="center"/>
          </w:tcPr>
          <w:p w14:paraId="2CCA2A6C"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62CA4288"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04673852"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06E85E43"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1B74D3DC"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6BF05624"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14BD35C2" w14:textId="77777777" w:rsidTr="00D5334D">
        <w:tc>
          <w:tcPr>
            <w:tcW w:w="1802" w:type="dxa"/>
            <w:shd w:val="clear" w:color="auto" w:fill="F2F2F2" w:themeFill="background1" w:themeFillShade="F2"/>
            <w:vAlign w:val="center"/>
          </w:tcPr>
          <w:p w14:paraId="04353B7F"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093831CF" w14:textId="77777777" w:rsidR="004B553E" w:rsidRPr="00FF1020" w:rsidRDefault="00C62E0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4BDB8E4B" w14:textId="77777777" w:rsidR="004B553E" w:rsidRPr="00FF1020" w:rsidRDefault="00C62E05"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40EEA0A6"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1D95CC22"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16C5074D"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1FB5CB5F"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1C47D068"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0A12F7E8" w14:textId="77777777" w:rsidR="004B553E" w:rsidRPr="00FF1020" w:rsidRDefault="00C62E0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111D988D" w14:textId="77777777" w:rsidTr="00D5334D">
        <w:tc>
          <w:tcPr>
            <w:tcW w:w="1802" w:type="dxa"/>
            <w:shd w:val="clear" w:color="auto" w:fill="F2F2F2" w:themeFill="background1" w:themeFillShade="F2"/>
            <w:vAlign w:val="center"/>
          </w:tcPr>
          <w:p w14:paraId="39C408FA"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30992CD2" w14:textId="77777777" w:rsidR="00393964" w:rsidRPr="00FF1020" w:rsidRDefault="00C62E05"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7F59517F" w14:textId="77777777" w:rsidR="00393964" w:rsidRPr="00FF1020" w:rsidRDefault="00C62E05"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209873D8" w14:textId="77777777" w:rsidR="00393964" w:rsidRPr="00FF1020" w:rsidRDefault="00C62E0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13A0DEF1"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1D95833E" w14:textId="77777777" w:rsidR="00393964" w:rsidRPr="00FF1020" w:rsidRDefault="00C62E0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0BD8A423" w14:textId="77777777" w:rsidR="00393964" w:rsidRPr="00FF1020" w:rsidRDefault="00C62E0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F4712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205C0672" w14:textId="77777777" w:rsidTr="00FC2198">
        <w:tc>
          <w:tcPr>
            <w:tcW w:w="1802" w:type="dxa"/>
            <w:shd w:val="clear" w:color="auto" w:fill="F2F2F2" w:themeFill="background1" w:themeFillShade="F2"/>
          </w:tcPr>
          <w:p w14:paraId="377217C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2F076D8F" w14:textId="77777777" w:rsidR="00453362" w:rsidRPr="00FF1020" w:rsidRDefault="00F47121"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4B02E43C"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48FAB11B" w14:textId="77777777" w:rsidR="00453362" w:rsidRPr="00FF1020" w:rsidRDefault="00F47121"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54693472"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30DD8DF" w14:textId="77777777" w:rsidR="00453362" w:rsidRPr="00FF1020" w:rsidRDefault="00F47121" w:rsidP="00D5523D">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2545CC96"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01C66DB6"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346BA314" w14:textId="77777777" w:rsidR="00453362" w:rsidRPr="00FF1020" w:rsidRDefault="00C62E05"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331F415A" w14:textId="77777777" w:rsidTr="00FF1020">
        <w:tc>
          <w:tcPr>
            <w:tcW w:w="1802" w:type="dxa"/>
            <w:shd w:val="clear" w:color="auto" w:fill="F2F2F2" w:themeFill="background1" w:themeFillShade="F2"/>
          </w:tcPr>
          <w:p w14:paraId="056FF52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331D3D7A" w14:textId="6CBFB753" w:rsidR="00453362" w:rsidRPr="00F47121" w:rsidRDefault="00453362" w:rsidP="0079745E">
            <w:pPr>
              <w:spacing w:before="20" w:after="20"/>
              <w:rPr>
                <w:rFonts w:ascii="Merriweather" w:hAnsi="Merriweather" w:cs="Times New Roman"/>
                <w:sz w:val="18"/>
                <w:szCs w:val="20"/>
              </w:rPr>
            </w:pPr>
          </w:p>
        </w:tc>
        <w:tc>
          <w:tcPr>
            <w:tcW w:w="2471" w:type="dxa"/>
            <w:gridSpan w:val="10"/>
            <w:shd w:val="clear" w:color="auto" w:fill="F2F2F2" w:themeFill="background1" w:themeFillShade="F2"/>
            <w:vAlign w:val="center"/>
          </w:tcPr>
          <w:p w14:paraId="03CC3668"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4C4FF964" w14:textId="77777777" w:rsidR="00453362" w:rsidRPr="00FF1020" w:rsidRDefault="00F47121"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226DE312" w14:textId="77777777" w:rsidTr="00FF1020">
        <w:tc>
          <w:tcPr>
            <w:tcW w:w="1802" w:type="dxa"/>
            <w:shd w:val="clear" w:color="auto" w:fill="F2F2F2" w:themeFill="background1" w:themeFillShade="F2"/>
            <w:vAlign w:val="center"/>
          </w:tcPr>
          <w:p w14:paraId="511AF33C"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11F220F6" w14:textId="7485D153" w:rsidR="00453362" w:rsidRPr="00FF1020" w:rsidRDefault="0032736D" w:rsidP="0079745E">
            <w:pPr>
              <w:tabs>
                <w:tab w:val="left" w:pos="1218"/>
              </w:tabs>
              <w:spacing w:before="20" w:after="20"/>
              <w:rPr>
                <w:rFonts w:ascii="Merriweather" w:hAnsi="Merriweather" w:cs="Times New Roman"/>
                <w:sz w:val="18"/>
              </w:rPr>
            </w:pPr>
            <w:r>
              <w:rPr>
                <w:rFonts w:ascii="Merriweather" w:hAnsi="Merriweather" w:cs="Times New Roman"/>
                <w:sz w:val="18"/>
              </w:rPr>
              <w:t>3</w:t>
            </w:r>
            <w:r w:rsidR="00F47121">
              <w:rPr>
                <w:rFonts w:ascii="Merriweather" w:hAnsi="Merriweather" w:cs="Times New Roman"/>
                <w:sz w:val="18"/>
              </w:rPr>
              <w:t>.10. 202</w:t>
            </w:r>
            <w:r>
              <w:rPr>
                <w:rFonts w:ascii="Merriweather" w:hAnsi="Merriweather" w:cs="Times New Roman"/>
                <w:sz w:val="18"/>
              </w:rPr>
              <w:t>3</w:t>
            </w:r>
            <w:r w:rsidR="00F47121">
              <w:rPr>
                <w:rFonts w:ascii="Merriweather" w:hAnsi="Merriweather" w:cs="Times New Roman"/>
                <w:sz w:val="18"/>
              </w:rPr>
              <w:t>.</w:t>
            </w:r>
          </w:p>
        </w:tc>
        <w:tc>
          <w:tcPr>
            <w:tcW w:w="2471" w:type="dxa"/>
            <w:gridSpan w:val="10"/>
            <w:shd w:val="clear" w:color="auto" w:fill="F2F2F2" w:themeFill="background1" w:themeFillShade="F2"/>
          </w:tcPr>
          <w:p w14:paraId="10E740E1"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12B0C478" w14:textId="3D6FA752" w:rsidR="00453362" w:rsidRPr="00FF1020" w:rsidRDefault="00F47121" w:rsidP="005F6E0B">
            <w:pPr>
              <w:tabs>
                <w:tab w:val="left" w:pos="1218"/>
              </w:tabs>
              <w:spacing w:before="20" w:after="20"/>
              <w:rPr>
                <w:rFonts w:ascii="Merriweather" w:hAnsi="Merriweather" w:cs="Times New Roman"/>
                <w:sz w:val="18"/>
              </w:rPr>
            </w:pPr>
            <w:r>
              <w:rPr>
                <w:rFonts w:ascii="Merriweather" w:hAnsi="Merriweather" w:cs="Times New Roman"/>
                <w:sz w:val="18"/>
              </w:rPr>
              <w:t>2</w:t>
            </w:r>
            <w:r w:rsidR="0032736D">
              <w:rPr>
                <w:rFonts w:ascii="Merriweather" w:hAnsi="Merriweather" w:cs="Times New Roman"/>
                <w:sz w:val="18"/>
              </w:rPr>
              <w:t>6</w:t>
            </w:r>
            <w:r>
              <w:rPr>
                <w:rFonts w:ascii="Merriweather" w:hAnsi="Merriweather" w:cs="Times New Roman"/>
                <w:sz w:val="18"/>
              </w:rPr>
              <w:t>.1. 202</w:t>
            </w:r>
            <w:r w:rsidR="0032736D">
              <w:rPr>
                <w:rFonts w:ascii="Merriweather" w:hAnsi="Merriweather" w:cs="Times New Roman"/>
                <w:sz w:val="18"/>
              </w:rPr>
              <w:t>4</w:t>
            </w:r>
            <w:r>
              <w:rPr>
                <w:rFonts w:ascii="Merriweather" w:hAnsi="Merriweather" w:cs="Times New Roman"/>
                <w:sz w:val="18"/>
              </w:rPr>
              <w:t>.</w:t>
            </w:r>
          </w:p>
        </w:tc>
      </w:tr>
      <w:tr w:rsidR="00453362" w:rsidRPr="00FF1020" w14:paraId="5B8EBB06" w14:textId="77777777" w:rsidTr="00FF1020">
        <w:tc>
          <w:tcPr>
            <w:tcW w:w="1802" w:type="dxa"/>
            <w:shd w:val="clear" w:color="auto" w:fill="F2F2F2" w:themeFill="background1" w:themeFillShade="F2"/>
          </w:tcPr>
          <w:p w14:paraId="6CACFB35"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432E2002" w14:textId="77777777" w:rsidR="00453362" w:rsidRPr="00FF1020" w:rsidRDefault="00E25D38"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Nema </w:t>
            </w:r>
          </w:p>
        </w:tc>
      </w:tr>
      <w:tr w:rsidR="00453362" w:rsidRPr="00FF1020" w14:paraId="465ACE8F" w14:textId="77777777" w:rsidTr="002E1CE6">
        <w:tc>
          <w:tcPr>
            <w:tcW w:w="9288" w:type="dxa"/>
            <w:gridSpan w:val="34"/>
            <w:shd w:val="clear" w:color="auto" w:fill="D9D9D9" w:themeFill="background1" w:themeFillShade="D9"/>
          </w:tcPr>
          <w:p w14:paraId="0DA9CE44"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346605A7" w14:textId="77777777" w:rsidTr="00FF1020">
        <w:tc>
          <w:tcPr>
            <w:tcW w:w="1802" w:type="dxa"/>
            <w:shd w:val="clear" w:color="auto" w:fill="F2F2F2" w:themeFill="background1" w:themeFillShade="F2"/>
          </w:tcPr>
          <w:p w14:paraId="24B32535"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07A73341" w14:textId="77777777" w:rsidR="00453362" w:rsidRPr="00FF1020" w:rsidRDefault="00E25D38" w:rsidP="00FF1020">
            <w:pPr>
              <w:tabs>
                <w:tab w:val="left" w:pos="1218"/>
              </w:tabs>
              <w:spacing w:before="20" w:after="20"/>
              <w:rPr>
                <w:rFonts w:ascii="Merriweather" w:hAnsi="Merriweather" w:cs="Times New Roman"/>
                <w:sz w:val="18"/>
              </w:rPr>
            </w:pPr>
            <w:r>
              <w:rPr>
                <w:rFonts w:ascii="Merriweather" w:hAnsi="Merriweather" w:cs="Times New Roman"/>
                <w:sz w:val="18"/>
              </w:rPr>
              <w:t>Prof. dr. sc. Serđo Dokoza</w:t>
            </w:r>
          </w:p>
        </w:tc>
      </w:tr>
      <w:tr w:rsidR="00453362" w:rsidRPr="00FF1020" w14:paraId="68E2D45C" w14:textId="77777777" w:rsidTr="00FF1020">
        <w:tc>
          <w:tcPr>
            <w:tcW w:w="1802" w:type="dxa"/>
            <w:shd w:val="clear" w:color="auto" w:fill="F2F2F2" w:themeFill="background1" w:themeFillShade="F2"/>
          </w:tcPr>
          <w:p w14:paraId="48F3A49E"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5FF3024" w14:textId="77777777" w:rsidR="00E25D38" w:rsidRPr="00FF1020" w:rsidRDefault="00C62E05" w:rsidP="00FF1020">
            <w:pPr>
              <w:tabs>
                <w:tab w:val="left" w:pos="1218"/>
              </w:tabs>
              <w:spacing w:before="20" w:after="20"/>
              <w:rPr>
                <w:rFonts w:ascii="Merriweather" w:hAnsi="Merriweather" w:cs="Times New Roman"/>
                <w:sz w:val="18"/>
              </w:rPr>
            </w:pPr>
            <w:hyperlink r:id="rId7" w:history="1">
              <w:r w:rsidR="00E25D38" w:rsidRPr="00873F96">
                <w:rPr>
                  <w:rStyle w:val="Hyperlink"/>
                  <w:rFonts w:ascii="Merriweather" w:hAnsi="Merriweather" w:cs="Times New Roman"/>
                  <w:sz w:val="18"/>
                </w:rPr>
                <w:t>sdokoza@unizd.hr</w:t>
              </w:r>
            </w:hyperlink>
          </w:p>
        </w:tc>
        <w:tc>
          <w:tcPr>
            <w:tcW w:w="1503" w:type="dxa"/>
            <w:gridSpan w:val="6"/>
            <w:shd w:val="clear" w:color="auto" w:fill="F2F2F2" w:themeFill="background1" w:themeFillShade="F2"/>
          </w:tcPr>
          <w:p w14:paraId="69E6C0BF"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47D6043"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2E2CAC4C" w14:textId="77777777" w:rsidTr="00FF1020">
        <w:tc>
          <w:tcPr>
            <w:tcW w:w="1802" w:type="dxa"/>
            <w:shd w:val="clear" w:color="auto" w:fill="F2F2F2" w:themeFill="background1" w:themeFillShade="F2"/>
          </w:tcPr>
          <w:p w14:paraId="60F9CE7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6A71E35F"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20151FC" w14:textId="77777777" w:rsidTr="00FF1020">
        <w:tc>
          <w:tcPr>
            <w:tcW w:w="1802" w:type="dxa"/>
            <w:shd w:val="clear" w:color="auto" w:fill="F2F2F2" w:themeFill="background1" w:themeFillShade="F2"/>
          </w:tcPr>
          <w:p w14:paraId="02DAB1F6"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AE9CF62"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16C5B21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94E7593"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A5E9ACF" w14:textId="77777777" w:rsidTr="00FF1020">
        <w:tc>
          <w:tcPr>
            <w:tcW w:w="1802" w:type="dxa"/>
            <w:shd w:val="clear" w:color="auto" w:fill="F2F2F2" w:themeFill="background1" w:themeFillShade="F2"/>
          </w:tcPr>
          <w:p w14:paraId="57B2F24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0704B349"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CE37D2D" w14:textId="77777777" w:rsidTr="00FF1020">
        <w:tc>
          <w:tcPr>
            <w:tcW w:w="1802" w:type="dxa"/>
            <w:shd w:val="clear" w:color="auto" w:fill="F2F2F2" w:themeFill="background1" w:themeFillShade="F2"/>
          </w:tcPr>
          <w:p w14:paraId="7A65E63D"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323EB9B5"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B671ED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E17AA0D"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186D55F" w14:textId="77777777" w:rsidTr="00FF1020">
        <w:tc>
          <w:tcPr>
            <w:tcW w:w="1802" w:type="dxa"/>
            <w:shd w:val="clear" w:color="auto" w:fill="F2F2F2" w:themeFill="background1" w:themeFillShade="F2"/>
          </w:tcPr>
          <w:p w14:paraId="1E4619F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025FD54E"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9D4DA37" w14:textId="77777777" w:rsidTr="00FF1020">
        <w:tc>
          <w:tcPr>
            <w:tcW w:w="1802" w:type="dxa"/>
            <w:shd w:val="clear" w:color="auto" w:fill="F2F2F2" w:themeFill="background1" w:themeFillShade="F2"/>
          </w:tcPr>
          <w:p w14:paraId="1CB474A8"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51EC2506"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B5548C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41D5957E"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62B70A4" w14:textId="77777777" w:rsidTr="002E1CE6">
        <w:tc>
          <w:tcPr>
            <w:tcW w:w="9288" w:type="dxa"/>
            <w:gridSpan w:val="34"/>
            <w:shd w:val="clear" w:color="auto" w:fill="D9D9D9" w:themeFill="background1" w:themeFillShade="D9"/>
          </w:tcPr>
          <w:p w14:paraId="35C448D9"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26572004" w14:textId="77777777" w:rsidTr="00FC2198">
        <w:tc>
          <w:tcPr>
            <w:tcW w:w="1802" w:type="dxa"/>
            <w:vMerge w:val="restart"/>
            <w:shd w:val="clear" w:color="auto" w:fill="F2F2F2" w:themeFill="background1" w:themeFillShade="F2"/>
            <w:vAlign w:val="center"/>
          </w:tcPr>
          <w:p w14:paraId="0B8D2C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41E4AA11"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E25D38">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7C5D2158"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E25D38">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1BD51EA3"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5A051BD2"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11092182"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5CA6C689" w14:textId="77777777" w:rsidTr="00FC2198">
        <w:tc>
          <w:tcPr>
            <w:tcW w:w="1802" w:type="dxa"/>
            <w:vMerge/>
            <w:shd w:val="clear" w:color="auto" w:fill="F2F2F2" w:themeFill="background1" w:themeFillShade="F2"/>
          </w:tcPr>
          <w:p w14:paraId="7773FE3C"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37ED3A42"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22E0D690"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26940AF6"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18753F22"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6503C4EE" w14:textId="77777777" w:rsidR="00453362" w:rsidRPr="00FF1020" w:rsidRDefault="00C62E0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5B8583A1" w14:textId="77777777" w:rsidTr="00FF1020">
        <w:tc>
          <w:tcPr>
            <w:tcW w:w="3297" w:type="dxa"/>
            <w:gridSpan w:val="8"/>
            <w:shd w:val="clear" w:color="auto" w:fill="F2F2F2" w:themeFill="background1" w:themeFillShade="F2"/>
          </w:tcPr>
          <w:p w14:paraId="051B5B1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0581B190" w14:textId="77777777" w:rsidR="00310F9A" w:rsidRPr="00E25D38" w:rsidRDefault="00E25D38" w:rsidP="00FF1020">
            <w:pPr>
              <w:tabs>
                <w:tab w:val="left" w:pos="1218"/>
              </w:tabs>
              <w:spacing w:before="20" w:after="20"/>
              <w:rPr>
                <w:rFonts w:ascii="Merriweather" w:hAnsi="Merriweather" w:cs="Times New Roman"/>
                <w:color w:val="FF0000"/>
                <w:sz w:val="18"/>
              </w:rPr>
            </w:pPr>
            <w:r w:rsidRPr="00E25D38">
              <w:rPr>
                <w:rFonts w:ascii="Merriweather" w:hAnsi="Merriweather" w:cs="Times New Roman"/>
                <w:sz w:val="18"/>
              </w:rPr>
              <w:t>Studenti će steći čitav niz novih informacija o vještinama koje povjesničar, posebno starijeg razdoblja, mora posjedovati da bi se upustio u istraživanje izvora.</w:t>
            </w:r>
          </w:p>
        </w:tc>
      </w:tr>
      <w:tr w:rsidR="00A11601" w:rsidRPr="00FF1020" w14:paraId="5FF0690C" w14:textId="77777777" w:rsidTr="00FF1020">
        <w:tc>
          <w:tcPr>
            <w:tcW w:w="3297" w:type="dxa"/>
            <w:gridSpan w:val="8"/>
            <w:shd w:val="clear" w:color="auto" w:fill="F2F2F2" w:themeFill="background1" w:themeFillShade="F2"/>
          </w:tcPr>
          <w:p w14:paraId="2C1798AC"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14:paraId="2048C884" w14:textId="77777777" w:rsidR="00A11601" w:rsidRPr="0039710B" w:rsidRDefault="00A11601" w:rsidP="00A11601">
            <w:pPr>
              <w:pStyle w:val="Default"/>
              <w:spacing w:after="38"/>
              <w:rPr>
                <w:noProof/>
                <w:sz w:val="18"/>
                <w:szCs w:val="18"/>
                <w:lang w:val="hr-HR"/>
              </w:rPr>
            </w:pPr>
            <w:r w:rsidRPr="0039710B">
              <w:rPr>
                <w:noProof/>
                <w:sz w:val="18"/>
                <w:szCs w:val="18"/>
                <w:lang w:val="hr-HR"/>
              </w:rPr>
              <w:t>DPJ1 – protumačiti, usporediti, analizirati, povezati i kritički vrednovati povijesne događaje, ključne osobe, procese i ključne osobe,</w:t>
            </w:r>
          </w:p>
          <w:p w14:paraId="2341351D" w14:textId="77777777" w:rsidR="00A11601" w:rsidRPr="0039710B" w:rsidRDefault="00A11601" w:rsidP="00A11601">
            <w:pPr>
              <w:pStyle w:val="Default"/>
              <w:spacing w:after="38"/>
              <w:rPr>
                <w:strike/>
                <w:noProof/>
                <w:sz w:val="18"/>
                <w:szCs w:val="18"/>
                <w:lang w:val="hr-HR"/>
              </w:rPr>
            </w:pPr>
            <w:r w:rsidRPr="0039710B">
              <w:rPr>
                <w:noProof/>
                <w:sz w:val="18"/>
                <w:szCs w:val="18"/>
                <w:lang w:val="hr-HR"/>
              </w:rPr>
              <w:t>DPJ2 – samostalno uspostavljati uzročno-posljedične veze između povijesnih događaja i povijesnih procesa,</w:t>
            </w:r>
          </w:p>
          <w:p w14:paraId="179F661D" w14:textId="77777777" w:rsidR="00A11601" w:rsidRPr="0039710B" w:rsidRDefault="00A11601" w:rsidP="00A11601">
            <w:pPr>
              <w:pStyle w:val="Default"/>
              <w:spacing w:after="38"/>
              <w:rPr>
                <w:noProof/>
                <w:sz w:val="18"/>
                <w:szCs w:val="18"/>
                <w:lang w:val="hr-HR"/>
              </w:rPr>
            </w:pPr>
            <w:r w:rsidRPr="0039710B">
              <w:rPr>
                <w:noProof/>
                <w:sz w:val="18"/>
                <w:szCs w:val="18"/>
                <w:lang w:val="hr-HR"/>
              </w:rPr>
              <w:t xml:space="preserve">DPJ3 – </w:t>
            </w:r>
            <w:r w:rsidRPr="00FD7AEA">
              <w:rPr>
                <w:noProof/>
                <w:sz w:val="18"/>
                <w:szCs w:val="18"/>
                <w:lang w:val="hr-HR"/>
              </w:rPr>
              <w:t xml:space="preserve">interpretirati, usporediti, </w:t>
            </w:r>
            <w:r w:rsidRPr="0039710B">
              <w:rPr>
                <w:noProof/>
                <w:sz w:val="18"/>
                <w:szCs w:val="18"/>
                <w:lang w:val="hr-HR"/>
              </w:rPr>
              <w:t xml:space="preserve">vrednovati  i primjenjivati različite </w:t>
            </w:r>
            <w:r w:rsidRPr="00FD7AEA">
              <w:rPr>
                <w:noProof/>
                <w:sz w:val="18"/>
                <w:szCs w:val="18"/>
                <w:lang w:val="hr-HR"/>
              </w:rPr>
              <w:t>historiografske metodologije,</w:t>
            </w:r>
          </w:p>
          <w:p w14:paraId="591D3270" w14:textId="77777777" w:rsidR="00A11601" w:rsidRPr="0039710B" w:rsidRDefault="00A11601" w:rsidP="00A11601">
            <w:pPr>
              <w:pStyle w:val="Default"/>
              <w:spacing w:after="38"/>
              <w:rPr>
                <w:noProof/>
                <w:sz w:val="18"/>
                <w:szCs w:val="18"/>
                <w:lang w:val="hr-HR"/>
              </w:rPr>
            </w:pPr>
            <w:r w:rsidRPr="0039710B">
              <w:rPr>
                <w:noProof/>
                <w:sz w:val="18"/>
                <w:szCs w:val="18"/>
                <w:lang w:val="hr-HR"/>
              </w:rPr>
              <w:t>DPJ4 – primijeniti specifična znanja i vještine potrebne za proučavanje dokumenata iz određenog razdoblja (npr. paleografija, epigrafija, uporaba starih jezika i pisama itd.),</w:t>
            </w:r>
          </w:p>
          <w:p w14:paraId="5024CC9A" w14:textId="77777777" w:rsidR="00A11601" w:rsidRPr="00FD7AEA" w:rsidRDefault="00A11601" w:rsidP="00A11601">
            <w:pPr>
              <w:pStyle w:val="Default"/>
              <w:spacing w:after="38"/>
              <w:rPr>
                <w:noProof/>
                <w:sz w:val="18"/>
                <w:szCs w:val="18"/>
                <w:lang w:val="hr-HR"/>
              </w:rPr>
            </w:pPr>
            <w:r w:rsidRPr="00FD7AEA">
              <w:rPr>
                <w:noProof/>
                <w:sz w:val="18"/>
                <w:szCs w:val="18"/>
                <w:lang w:val="hr-HR"/>
              </w:rPr>
              <w:lastRenderedPageBreak/>
              <w:t xml:space="preserve">DPJ5 </w:t>
            </w:r>
            <w:r w:rsidRPr="0039710B">
              <w:rPr>
                <w:noProof/>
                <w:sz w:val="18"/>
                <w:szCs w:val="18"/>
                <w:lang w:val="hr-HR"/>
              </w:rPr>
              <w:t>–</w:t>
            </w:r>
            <w:r w:rsidRPr="00FD7AEA">
              <w:rPr>
                <w:noProof/>
                <w:sz w:val="18"/>
                <w:szCs w:val="18"/>
                <w:lang w:val="hr-HR"/>
              </w:rPr>
              <w:t xml:space="preserve"> </w:t>
            </w:r>
            <w:r w:rsidRPr="0039710B">
              <w:rPr>
                <w:noProof/>
                <w:sz w:val="18"/>
                <w:szCs w:val="18"/>
                <w:lang w:val="hr-HR"/>
              </w:rPr>
              <w:t>kritički interpretirati i valorizirati podatke iz izvora i literature s obzirom na njihovu vjerodostojnost i perspektivu,</w:t>
            </w:r>
          </w:p>
          <w:p w14:paraId="2ECA0896" w14:textId="77777777" w:rsidR="00A11601" w:rsidRPr="0039710B" w:rsidRDefault="00A11601" w:rsidP="00A11601">
            <w:pPr>
              <w:pStyle w:val="Default"/>
              <w:spacing w:after="38"/>
              <w:rPr>
                <w:noProof/>
                <w:sz w:val="18"/>
                <w:szCs w:val="18"/>
                <w:lang w:val="hr-HR"/>
              </w:rPr>
            </w:pPr>
            <w:r w:rsidRPr="0039710B">
              <w:rPr>
                <w:noProof/>
                <w:sz w:val="18"/>
                <w:szCs w:val="18"/>
                <w:lang w:val="hr-HR"/>
              </w:rPr>
              <w:t>DPJ6 – analizirati i prosuditi vrijednost suprotstavljenih narativa i dokaza,</w:t>
            </w:r>
          </w:p>
          <w:p w14:paraId="17B837C3" w14:textId="77777777" w:rsidR="00A11601" w:rsidRPr="0039710B" w:rsidRDefault="00A11601" w:rsidP="00A11601">
            <w:pPr>
              <w:pStyle w:val="Default"/>
              <w:spacing w:after="38"/>
              <w:rPr>
                <w:noProof/>
                <w:sz w:val="18"/>
                <w:szCs w:val="18"/>
                <w:lang w:val="hr-HR"/>
              </w:rPr>
            </w:pPr>
            <w:r w:rsidRPr="0039710B">
              <w:rPr>
                <w:noProof/>
                <w:sz w:val="18"/>
                <w:szCs w:val="18"/>
                <w:lang w:val="hr-HR"/>
              </w:rPr>
              <w:t>DPJ7 – formulirati i braniti određenu tezu,</w:t>
            </w:r>
          </w:p>
          <w:p w14:paraId="11400271" w14:textId="77777777" w:rsidR="00A11601" w:rsidRPr="0039710B" w:rsidRDefault="00A11601" w:rsidP="00A11601">
            <w:pPr>
              <w:pStyle w:val="Default"/>
              <w:spacing w:after="38"/>
              <w:rPr>
                <w:noProof/>
                <w:sz w:val="18"/>
                <w:szCs w:val="18"/>
                <w:lang w:val="hr-HR"/>
              </w:rPr>
            </w:pPr>
            <w:r w:rsidRPr="0039710B">
              <w:rPr>
                <w:noProof/>
                <w:sz w:val="18"/>
                <w:szCs w:val="18"/>
                <w:lang w:val="hr-HR"/>
              </w:rPr>
              <w:t xml:space="preserve">DPJ8 – </w:t>
            </w:r>
            <w:r w:rsidRPr="00FD7AEA">
              <w:rPr>
                <w:noProof/>
                <w:sz w:val="18"/>
                <w:szCs w:val="18"/>
                <w:lang w:val="hr-HR"/>
              </w:rPr>
              <w:t>samostalno istraživati i analizirati razne vrste povijesne građe,</w:t>
            </w:r>
          </w:p>
          <w:p w14:paraId="5FAA7148" w14:textId="77777777" w:rsidR="00A11601" w:rsidRPr="0039710B" w:rsidRDefault="00A11601" w:rsidP="00A11601">
            <w:pPr>
              <w:pStyle w:val="Default"/>
              <w:spacing w:after="38"/>
              <w:rPr>
                <w:noProof/>
                <w:sz w:val="18"/>
                <w:szCs w:val="18"/>
                <w:lang w:val="hr-HR"/>
              </w:rPr>
            </w:pPr>
            <w:r w:rsidRPr="0039710B">
              <w:rPr>
                <w:noProof/>
                <w:sz w:val="18"/>
                <w:szCs w:val="18"/>
                <w:lang w:val="hr-HR"/>
              </w:rPr>
              <w:t xml:space="preserve">DPJ9 – </w:t>
            </w:r>
            <w:r w:rsidRPr="00FD7AEA">
              <w:rPr>
                <w:noProof/>
                <w:sz w:val="18"/>
                <w:szCs w:val="18"/>
                <w:lang w:val="hr-HR"/>
              </w:rPr>
              <w:t>pisati stručne i znanstvene radove na osnovi samostalnog proučavanja povijesnih izvora poštujući načela znanstvene metodologije i profesionalne etike,</w:t>
            </w:r>
          </w:p>
          <w:p w14:paraId="28C8B4E5" w14:textId="77777777" w:rsidR="00A11601" w:rsidRPr="0039710B" w:rsidRDefault="00A11601" w:rsidP="00A11601">
            <w:pPr>
              <w:pStyle w:val="Default"/>
              <w:spacing w:after="38"/>
              <w:rPr>
                <w:noProof/>
                <w:sz w:val="18"/>
                <w:szCs w:val="18"/>
                <w:lang w:val="hr-HR"/>
              </w:rPr>
            </w:pPr>
            <w:r w:rsidRPr="0039710B">
              <w:rPr>
                <w:noProof/>
                <w:sz w:val="18"/>
                <w:szCs w:val="18"/>
                <w:lang w:val="hr-HR"/>
              </w:rPr>
              <w:t xml:space="preserve">DPJ10 – napisati jasan i koherentan rad u kojemu se dokazuje i/ili opovrgava određena teza o odabranom historiografskom pitanju ili problemu, </w:t>
            </w:r>
          </w:p>
          <w:p w14:paraId="36D07196" w14:textId="77777777" w:rsidR="00A11601" w:rsidRPr="0039710B" w:rsidRDefault="00A11601" w:rsidP="00A11601">
            <w:pPr>
              <w:pStyle w:val="Default"/>
              <w:rPr>
                <w:noProof/>
                <w:sz w:val="18"/>
                <w:szCs w:val="18"/>
                <w:lang w:val="hr-HR"/>
              </w:rPr>
            </w:pPr>
            <w:r w:rsidRPr="0039710B">
              <w:rPr>
                <w:noProof/>
                <w:sz w:val="18"/>
                <w:szCs w:val="18"/>
                <w:lang w:val="hr-HR"/>
              </w:rPr>
              <w:t>DPJ11 – objasniti didaktičke teorije i modele te ih primijeniti u nastavi povijesti,</w:t>
            </w:r>
          </w:p>
          <w:p w14:paraId="75A24A66" w14:textId="77777777" w:rsidR="00A11601" w:rsidRPr="0039710B" w:rsidRDefault="00A11601" w:rsidP="00A11601">
            <w:pPr>
              <w:pStyle w:val="Default"/>
              <w:rPr>
                <w:noProof/>
                <w:sz w:val="18"/>
                <w:szCs w:val="18"/>
                <w:lang w:val="hr-HR"/>
              </w:rPr>
            </w:pPr>
            <w:r w:rsidRPr="0039710B">
              <w:rPr>
                <w:noProof/>
                <w:sz w:val="18"/>
                <w:szCs w:val="18"/>
                <w:lang w:val="hr-HR"/>
              </w:rPr>
              <w:t>DPJ12 – planirati, pripremati i izvoditi nastavu povijesti u osnovnoj i srednjoj školi,</w:t>
            </w:r>
          </w:p>
          <w:p w14:paraId="6E0D331F" w14:textId="77777777" w:rsidR="00A11601" w:rsidRPr="0039710B" w:rsidRDefault="00A11601" w:rsidP="00A11601">
            <w:pPr>
              <w:pStyle w:val="Default"/>
              <w:rPr>
                <w:noProof/>
                <w:sz w:val="18"/>
                <w:szCs w:val="18"/>
                <w:lang w:val="hr-HR"/>
              </w:rPr>
            </w:pPr>
            <w:r w:rsidRPr="0039710B">
              <w:rPr>
                <w:noProof/>
                <w:sz w:val="18"/>
                <w:szCs w:val="18"/>
                <w:lang w:val="hr-HR"/>
              </w:rPr>
              <w:t>DPJ13 –</w:t>
            </w:r>
            <w:r w:rsidRPr="00FD7AEA">
              <w:rPr>
                <w:noProof/>
                <w:sz w:val="18"/>
                <w:szCs w:val="18"/>
                <w:lang w:val="hr-HR"/>
              </w:rPr>
              <w:t xml:space="preserve"> oblikovati i primjenjivati različite strategije za praćenje, provjeravanje i vrednovanje učeničkih postignuća u nastavi povijesti,</w:t>
            </w:r>
          </w:p>
          <w:p w14:paraId="0B6F2713" w14:textId="77777777" w:rsidR="00A11601" w:rsidRPr="0039710B" w:rsidRDefault="00A11601" w:rsidP="00A11601">
            <w:pPr>
              <w:pStyle w:val="Default"/>
              <w:rPr>
                <w:noProof/>
                <w:sz w:val="18"/>
                <w:szCs w:val="18"/>
                <w:lang w:val="hr-HR"/>
              </w:rPr>
            </w:pPr>
            <w:r w:rsidRPr="0039710B">
              <w:rPr>
                <w:noProof/>
                <w:sz w:val="18"/>
                <w:szCs w:val="18"/>
                <w:lang w:val="hr-HR"/>
              </w:rPr>
              <w:t>DPJ14 –</w:t>
            </w:r>
            <w:r w:rsidRPr="00FD7AEA">
              <w:rPr>
                <w:noProof/>
                <w:sz w:val="18"/>
                <w:szCs w:val="18"/>
                <w:lang w:val="hr-HR"/>
              </w:rPr>
              <w:t xml:space="preserve"> primijeniti dostignuća suvremene historiografije (istraživačke rezultate te teorijske i metodološke postavke) u učenju i poučavanju povijesti, </w:t>
            </w:r>
          </w:p>
          <w:p w14:paraId="423AAC4A" w14:textId="77777777" w:rsidR="00A11601" w:rsidRPr="00FD7AEA" w:rsidRDefault="00A11601" w:rsidP="00A11601">
            <w:pPr>
              <w:pStyle w:val="Default"/>
              <w:rPr>
                <w:rFonts w:eastAsia="Times New Roman"/>
                <w:noProof/>
                <w:color w:val="333333"/>
                <w:sz w:val="18"/>
                <w:szCs w:val="18"/>
                <w:lang w:val="hr-HR" w:eastAsia="en-GB"/>
              </w:rPr>
            </w:pPr>
            <w:r w:rsidRPr="0039710B">
              <w:rPr>
                <w:noProof/>
                <w:sz w:val="18"/>
                <w:szCs w:val="18"/>
                <w:lang w:val="hr-HR"/>
              </w:rPr>
              <w:t>DPJ15 –</w:t>
            </w:r>
            <w:r w:rsidRPr="00FD7AEA">
              <w:rPr>
                <w:noProof/>
                <w:sz w:val="18"/>
                <w:szCs w:val="18"/>
                <w:lang w:val="hr-HR"/>
              </w:rPr>
              <w:t xml:space="preserve"> </w:t>
            </w:r>
            <w:r w:rsidRPr="00FD7AEA">
              <w:rPr>
                <w:rFonts w:eastAsia="Times New Roman"/>
                <w:noProof/>
                <w:color w:val="333333"/>
                <w:sz w:val="18"/>
                <w:szCs w:val="18"/>
                <w:lang w:val="hr-HR" w:eastAsia="en-GB"/>
              </w:rPr>
              <w:t>kompetentno koristiti različite medije koji čine suvremeno opremljenu učionicu povijesti, uključujući i informacijsko-komunikacijsku tehnologiju.</w:t>
            </w:r>
          </w:p>
        </w:tc>
      </w:tr>
      <w:tr w:rsidR="00A11601" w:rsidRPr="00FF1020" w14:paraId="496B3A7C" w14:textId="77777777" w:rsidTr="002E1CE6">
        <w:tc>
          <w:tcPr>
            <w:tcW w:w="9288" w:type="dxa"/>
            <w:gridSpan w:val="34"/>
            <w:shd w:val="clear" w:color="auto" w:fill="D9D9D9" w:themeFill="background1" w:themeFillShade="D9"/>
          </w:tcPr>
          <w:p w14:paraId="24FAED38" w14:textId="77777777" w:rsidR="00A11601" w:rsidRPr="00FF1020" w:rsidRDefault="00A11601" w:rsidP="00A11601">
            <w:pPr>
              <w:spacing w:before="20" w:after="20"/>
              <w:rPr>
                <w:rFonts w:ascii="Merriweather" w:hAnsi="Merriweather" w:cs="Times New Roman"/>
                <w:sz w:val="18"/>
                <w:szCs w:val="20"/>
              </w:rPr>
            </w:pPr>
          </w:p>
        </w:tc>
      </w:tr>
      <w:tr w:rsidR="00A11601" w:rsidRPr="00FF1020" w14:paraId="51B21FB6" w14:textId="77777777" w:rsidTr="00C02454">
        <w:trPr>
          <w:trHeight w:val="190"/>
        </w:trPr>
        <w:tc>
          <w:tcPr>
            <w:tcW w:w="1802" w:type="dxa"/>
            <w:vMerge w:val="restart"/>
            <w:shd w:val="clear" w:color="auto" w:fill="F2F2F2" w:themeFill="background1" w:themeFillShade="F2"/>
            <w:vAlign w:val="center"/>
          </w:tcPr>
          <w:p w14:paraId="31AF8947"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363247A7"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6"/>
                    <w:szCs w:val="16"/>
                  </w:rPr>
                  <w:t>☒</w:t>
                </w:r>
              </w:sdtContent>
            </w:sdt>
            <w:r w:rsidR="00A11601" w:rsidRPr="00FF1020">
              <w:rPr>
                <w:rFonts w:ascii="Merriweather" w:hAnsi="Merriweather" w:cs="Times New Roman"/>
                <w:sz w:val="16"/>
                <w:szCs w:val="16"/>
              </w:rPr>
              <w:t xml:space="preserve"> pohađanje nastave</w:t>
            </w:r>
          </w:p>
        </w:tc>
        <w:tc>
          <w:tcPr>
            <w:tcW w:w="1498" w:type="dxa"/>
            <w:gridSpan w:val="8"/>
            <w:vAlign w:val="center"/>
          </w:tcPr>
          <w:p w14:paraId="41F3A9DC"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6"/>
                    <w:szCs w:val="16"/>
                  </w:rPr>
                  <w:t>☒</w:t>
                </w:r>
              </w:sdtContent>
            </w:sdt>
            <w:r w:rsidR="00A11601" w:rsidRPr="00FF1020">
              <w:rPr>
                <w:rFonts w:ascii="Merriweather" w:hAnsi="Merriweather" w:cs="Times New Roman"/>
                <w:sz w:val="16"/>
                <w:szCs w:val="16"/>
              </w:rPr>
              <w:t xml:space="preserve"> priprema za nastavu</w:t>
            </w:r>
          </w:p>
        </w:tc>
        <w:tc>
          <w:tcPr>
            <w:tcW w:w="1497" w:type="dxa"/>
            <w:gridSpan w:val="6"/>
            <w:vAlign w:val="center"/>
          </w:tcPr>
          <w:p w14:paraId="3BC82EBF"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domaće zadaće</w:t>
            </w:r>
          </w:p>
        </w:tc>
        <w:tc>
          <w:tcPr>
            <w:tcW w:w="1497" w:type="dxa"/>
            <w:gridSpan w:val="9"/>
            <w:vAlign w:val="center"/>
          </w:tcPr>
          <w:p w14:paraId="09B6165A"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kontinuirana evaluacija</w:t>
            </w:r>
          </w:p>
        </w:tc>
        <w:tc>
          <w:tcPr>
            <w:tcW w:w="1499" w:type="dxa"/>
            <w:gridSpan w:val="3"/>
            <w:vAlign w:val="center"/>
          </w:tcPr>
          <w:p w14:paraId="298440AE"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istraživanje</w:t>
            </w:r>
          </w:p>
        </w:tc>
      </w:tr>
      <w:tr w:rsidR="00A11601" w:rsidRPr="00FF1020" w14:paraId="740EA63B" w14:textId="77777777" w:rsidTr="00FC2198">
        <w:trPr>
          <w:trHeight w:val="190"/>
        </w:trPr>
        <w:tc>
          <w:tcPr>
            <w:tcW w:w="1802" w:type="dxa"/>
            <w:vMerge/>
            <w:shd w:val="clear" w:color="auto" w:fill="F2F2F2" w:themeFill="background1" w:themeFillShade="F2"/>
          </w:tcPr>
          <w:p w14:paraId="3977746A" w14:textId="77777777" w:rsidR="00A11601" w:rsidRPr="00FF1020" w:rsidRDefault="00A11601" w:rsidP="00A11601">
            <w:pPr>
              <w:spacing w:before="20" w:after="20"/>
              <w:rPr>
                <w:rFonts w:ascii="Merriweather" w:hAnsi="Merriweather" w:cs="Times New Roman"/>
                <w:b/>
                <w:sz w:val="18"/>
              </w:rPr>
            </w:pPr>
          </w:p>
        </w:tc>
        <w:tc>
          <w:tcPr>
            <w:tcW w:w="1495" w:type="dxa"/>
            <w:gridSpan w:val="7"/>
            <w:vAlign w:val="center"/>
          </w:tcPr>
          <w:p w14:paraId="36B9E48B"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praktični rad</w:t>
            </w:r>
          </w:p>
        </w:tc>
        <w:tc>
          <w:tcPr>
            <w:tcW w:w="1498" w:type="dxa"/>
            <w:gridSpan w:val="8"/>
            <w:vAlign w:val="center"/>
          </w:tcPr>
          <w:p w14:paraId="148180C4"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w:t>
            </w:r>
            <w:r w:rsidR="00A11601" w:rsidRPr="00FF1020">
              <w:rPr>
                <w:rFonts w:ascii="Merriweather" w:hAnsi="Merriweather" w:cs="Times New Roman"/>
                <w:sz w:val="15"/>
                <w:szCs w:val="15"/>
              </w:rPr>
              <w:t>eksperimentalni rad</w:t>
            </w:r>
          </w:p>
        </w:tc>
        <w:tc>
          <w:tcPr>
            <w:tcW w:w="1497" w:type="dxa"/>
            <w:gridSpan w:val="6"/>
            <w:vAlign w:val="center"/>
          </w:tcPr>
          <w:p w14:paraId="473591A1"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6"/>
                    <w:szCs w:val="16"/>
                  </w:rPr>
                  <w:t>☒</w:t>
                </w:r>
              </w:sdtContent>
            </w:sdt>
            <w:r w:rsidR="00A11601" w:rsidRPr="00FF1020">
              <w:rPr>
                <w:rFonts w:ascii="Merriweather" w:hAnsi="Merriweather" w:cs="Times New Roman"/>
                <w:sz w:val="16"/>
                <w:szCs w:val="16"/>
              </w:rPr>
              <w:t xml:space="preserve"> izlaganje</w:t>
            </w:r>
          </w:p>
        </w:tc>
        <w:tc>
          <w:tcPr>
            <w:tcW w:w="1497" w:type="dxa"/>
            <w:gridSpan w:val="9"/>
            <w:vAlign w:val="center"/>
          </w:tcPr>
          <w:p w14:paraId="6D20B0B1"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projekt</w:t>
            </w:r>
          </w:p>
        </w:tc>
        <w:tc>
          <w:tcPr>
            <w:tcW w:w="1499" w:type="dxa"/>
            <w:gridSpan w:val="3"/>
            <w:vAlign w:val="center"/>
          </w:tcPr>
          <w:p w14:paraId="1A276306"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seminar</w:t>
            </w:r>
          </w:p>
        </w:tc>
      </w:tr>
      <w:tr w:rsidR="00A11601" w:rsidRPr="00FF1020" w14:paraId="543C3DF7" w14:textId="77777777" w:rsidTr="00B05C1D">
        <w:trPr>
          <w:trHeight w:val="190"/>
        </w:trPr>
        <w:tc>
          <w:tcPr>
            <w:tcW w:w="1802" w:type="dxa"/>
            <w:vMerge/>
            <w:shd w:val="clear" w:color="auto" w:fill="F2F2F2" w:themeFill="background1" w:themeFillShade="F2"/>
          </w:tcPr>
          <w:p w14:paraId="710C2974" w14:textId="77777777" w:rsidR="00A11601" w:rsidRPr="00FF1020" w:rsidRDefault="00A11601" w:rsidP="00A11601">
            <w:pPr>
              <w:spacing w:before="20" w:after="20"/>
              <w:rPr>
                <w:rFonts w:ascii="Merriweather" w:hAnsi="Merriweather" w:cs="Times New Roman"/>
                <w:b/>
                <w:sz w:val="18"/>
              </w:rPr>
            </w:pPr>
          </w:p>
        </w:tc>
        <w:tc>
          <w:tcPr>
            <w:tcW w:w="1495" w:type="dxa"/>
            <w:gridSpan w:val="7"/>
            <w:vAlign w:val="center"/>
          </w:tcPr>
          <w:p w14:paraId="7A9F4970"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kolokvij(i)</w:t>
            </w:r>
          </w:p>
        </w:tc>
        <w:tc>
          <w:tcPr>
            <w:tcW w:w="1498" w:type="dxa"/>
            <w:gridSpan w:val="8"/>
            <w:vAlign w:val="center"/>
          </w:tcPr>
          <w:p w14:paraId="4BD14918"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pismeni ispit</w:t>
            </w:r>
          </w:p>
        </w:tc>
        <w:tc>
          <w:tcPr>
            <w:tcW w:w="1497" w:type="dxa"/>
            <w:gridSpan w:val="6"/>
            <w:vAlign w:val="center"/>
          </w:tcPr>
          <w:p w14:paraId="36EDFDDA"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6"/>
                    <w:szCs w:val="16"/>
                  </w:rPr>
                  <w:t>☒</w:t>
                </w:r>
              </w:sdtContent>
            </w:sdt>
            <w:r w:rsidR="00A11601" w:rsidRPr="00FF1020">
              <w:rPr>
                <w:rFonts w:ascii="Merriweather" w:hAnsi="Merriweather" w:cs="Times New Roman"/>
                <w:sz w:val="16"/>
                <w:szCs w:val="16"/>
              </w:rPr>
              <w:t xml:space="preserve"> usmeni ispit</w:t>
            </w:r>
          </w:p>
        </w:tc>
        <w:tc>
          <w:tcPr>
            <w:tcW w:w="2996" w:type="dxa"/>
            <w:gridSpan w:val="12"/>
            <w:vAlign w:val="center"/>
          </w:tcPr>
          <w:p w14:paraId="63306FC2" w14:textId="77777777" w:rsidR="00A11601" w:rsidRPr="00FF1020" w:rsidRDefault="00C62E05" w:rsidP="00A1160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6"/>
                    <w:szCs w:val="16"/>
                  </w:rPr>
                  <w:t>☐</w:t>
                </w:r>
              </w:sdtContent>
            </w:sdt>
            <w:r w:rsidR="00A11601" w:rsidRPr="00FF1020">
              <w:rPr>
                <w:rFonts w:ascii="Merriweather" w:hAnsi="Merriweather" w:cs="Times New Roman"/>
                <w:sz w:val="16"/>
                <w:szCs w:val="16"/>
              </w:rPr>
              <w:t xml:space="preserve"> ostalo:</w:t>
            </w:r>
          </w:p>
        </w:tc>
      </w:tr>
      <w:tr w:rsidR="00A11601" w:rsidRPr="00FF1020" w14:paraId="564E722F" w14:textId="77777777" w:rsidTr="0079745E">
        <w:tc>
          <w:tcPr>
            <w:tcW w:w="1802" w:type="dxa"/>
            <w:shd w:val="clear" w:color="auto" w:fill="F2F2F2" w:themeFill="background1" w:themeFillShade="F2"/>
          </w:tcPr>
          <w:p w14:paraId="26221A6D"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055C9E72" w14:textId="77777777" w:rsidR="00A11601" w:rsidRPr="00A21EA0" w:rsidRDefault="00A11601" w:rsidP="00A11601">
            <w:pPr>
              <w:tabs>
                <w:tab w:val="left" w:pos="1218"/>
              </w:tabs>
              <w:spacing w:before="20" w:after="20"/>
              <w:rPr>
                <w:rFonts w:ascii="Merriweather" w:hAnsi="Merriweather" w:cs="Times New Roman"/>
                <w:i/>
                <w:sz w:val="18"/>
              </w:rPr>
            </w:pPr>
            <w:r w:rsidRPr="00A21EA0">
              <w:rPr>
                <w:rFonts w:ascii="Merriweather" w:hAnsi="Merriweather" w:cs="Times New Roman"/>
                <w:sz w:val="18"/>
              </w:rPr>
              <w:t>Nema</w:t>
            </w:r>
          </w:p>
          <w:p w14:paraId="4D371C88" w14:textId="77777777" w:rsidR="00A11601" w:rsidRPr="00FF1020" w:rsidRDefault="00A11601" w:rsidP="00A11601">
            <w:pPr>
              <w:tabs>
                <w:tab w:val="left" w:pos="1218"/>
              </w:tabs>
              <w:spacing w:before="20" w:after="20"/>
              <w:rPr>
                <w:rFonts w:ascii="Merriweather" w:hAnsi="Merriweather" w:cs="Times New Roman"/>
                <w:i/>
                <w:sz w:val="18"/>
              </w:rPr>
            </w:pPr>
          </w:p>
        </w:tc>
      </w:tr>
      <w:tr w:rsidR="00A11601" w:rsidRPr="00FF1020" w14:paraId="4DE7F6AB" w14:textId="77777777" w:rsidTr="00FC2198">
        <w:tc>
          <w:tcPr>
            <w:tcW w:w="1802" w:type="dxa"/>
            <w:shd w:val="clear" w:color="auto" w:fill="F2F2F2" w:themeFill="background1" w:themeFillShade="F2"/>
          </w:tcPr>
          <w:p w14:paraId="1A7F5AAE"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22C68461" w14:textId="77777777" w:rsidR="00A11601" w:rsidRPr="00FF1020" w:rsidRDefault="00C62E05" w:rsidP="00A1160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7"/>
                    <w:szCs w:val="17"/>
                  </w:rPr>
                  <w:t>☒</w:t>
                </w:r>
              </w:sdtContent>
            </w:sdt>
            <w:r w:rsidR="00A11601" w:rsidRPr="00FF1020">
              <w:rPr>
                <w:rFonts w:ascii="Merriweather" w:hAnsi="Merriweather" w:cs="Times New Roman"/>
                <w:sz w:val="17"/>
                <w:szCs w:val="17"/>
              </w:rPr>
              <w:t xml:space="preserve"> zimski ispitni rok </w:t>
            </w:r>
          </w:p>
        </w:tc>
        <w:tc>
          <w:tcPr>
            <w:tcW w:w="2471" w:type="dxa"/>
            <w:gridSpan w:val="12"/>
          </w:tcPr>
          <w:p w14:paraId="34D1356F" w14:textId="77777777" w:rsidR="00A11601" w:rsidRPr="00FF1020" w:rsidRDefault="00C62E05" w:rsidP="00A1160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ljetni ispitni rok</w:t>
            </w:r>
          </w:p>
        </w:tc>
        <w:tc>
          <w:tcPr>
            <w:tcW w:w="2112" w:type="dxa"/>
            <w:gridSpan w:val="7"/>
          </w:tcPr>
          <w:p w14:paraId="58FBC601" w14:textId="77777777" w:rsidR="00A11601" w:rsidRPr="00FF1020" w:rsidRDefault="00C62E05" w:rsidP="00A1160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7"/>
                    <w:szCs w:val="17"/>
                  </w:rPr>
                  <w:t>☒</w:t>
                </w:r>
              </w:sdtContent>
            </w:sdt>
            <w:r w:rsidR="00A11601" w:rsidRPr="00FF1020">
              <w:rPr>
                <w:rFonts w:ascii="Merriweather" w:hAnsi="Merriweather" w:cs="Times New Roman"/>
                <w:sz w:val="17"/>
                <w:szCs w:val="17"/>
              </w:rPr>
              <w:t xml:space="preserve"> jesenski ispitni rok</w:t>
            </w:r>
          </w:p>
        </w:tc>
      </w:tr>
      <w:tr w:rsidR="00A11601" w:rsidRPr="00FF1020" w14:paraId="607D3392" w14:textId="77777777" w:rsidTr="0079745E">
        <w:tc>
          <w:tcPr>
            <w:tcW w:w="1802" w:type="dxa"/>
            <w:shd w:val="clear" w:color="auto" w:fill="F2F2F2" w:themeFill="background1" w:themeFillShade="F2"/>
          </w:tcPr>
          <w:p w14:paraId="56EEE3F3"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25ABB559" w14:textId="77777777" w:rsidR="00A11601" w:rsidRPr="00FF1020" w:rsidRDefault="00A11601" w:rsidP="00A11601">
            <w:pPr>
              <w:tabs>
                <w:tab w:val="left" w:pos="1218"/>
              </w:tabs>
              <w:spacing w:before="20" w:after="20"/>
              <w:rPr>
                <w:rFonts w:ascii="Merriweather" w:hAnsi="Merriweather" w:cs="Times New Roman"/>
                <w:sz w:val="18"/>
              </w:rPr>
            </w:pPr>
          </w:p>
        </w:tc>
        <w:tc>
          <w:tcPr>
            <w:tcW w:w="2471" w:type="dxa"/>
            <w:gridSpan w:val="12"/>
            <w:vAlign w:val="center"/>
          </w:tcPr>
          <w:p w14:paraId="4758E987" w14:textId="77777777" w:rsidR="00A11601" w:rsidRPr="00FF1020" w:rsidRDefault="00A11601" w:rsidP="00A11601">
            <w:pPr>
              <w:tabs>
                <w:tab w:val="left" w:pos="1218"/>
              </w:tabs>
              <w:spacing w:before="20" w:after="20"/>
              <w:rPr>
                <w:rFonts w:ascii="Merriweather" w:hAnsi="Merriweather" w:cs="Times New Roman"/>
                <w:sz w:val="18"/>
              </w:rPr>
            </w:pPr>
          </w:p>
        </w:tc>
        <w:tc>
          <w:tcPr>
            <w:tcW w:w="2112" w:type="dxa"/>
            <w:gridSpan w:val="7"/>
            <w:vAlign w:val="center"/>
          </w:tcPr>
          <w:p w14:paraId="3903C3D9" w14:textId="77777777" w:rsidR="00A11601" w:rsidRPr="00FF1020" w:rsidRDefault="00A11601" w:rsidP="00A11601">
            <w:pPr>
              <w:tabs>
                <w:tab w:val="left" w:pos="1218"/>
              </w:tabs>
              <w:spacing w:before="20" w:after="20"/>
              <w:rPr>
                <w:rFonts w:ascii="Merriweather" w:hAnsi="Merriweather" w:cs="Times New Roman"/>
                <w:sz w:val="18"/>
              </w:rPr>
            </w:pPr>
          </w:p>
        </w:tc>
      </w:tr>
      <w:tr w:rsidR="00A11601" w:rsidRPr="00FF1020" w14:paraId="7AF8E247" w14:textId="77777777" w:rsidTr="00FF1020">
        <w:tc>
          <w:tcPr>
            <w:tcW w:w="1802" w:type="dxa"/>
            <w:shd w:val="clear" w:color="auto" w:fill="F2F2F2" w:themeFill="background1" w:themeFillShade="F2"/>
          </w:tcPr>
          <w:p w14:paraId="3E305CC7"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606417FB" w14:textId="77777777" w:rsidR="00A11601" w:rsidRPr="00A21EA0" w:rsidRDefault="00A11601" w:rsidP="00A11601">
            <w:pPr>
              <w:tabs>
                <w:tab w:val="left" w:pos="1218"/>
              </w:tabs>
              <w:spacing w:before="20" w:after="20"/>
              <w:rPr>
                <w:rFonts w:ascii="Merriweather" w:eastAsia="MS Gothic" w:hAnsi="Merriweather" w:cs="Times New Roman"/>
                <w:sz w:val="18"/>
                <w:szCs w:val="18"/>
              </w:rPr>
            </w:pPr>
            <w:r w:rsidRPr="00A21EA0">
              <w:rPr>
                <w:rFonts w:ascii="Merriweather" w:hAnsi="Merriweather" w:cs="Times New Roman"/>
                <w:sz w:val="18"/>
                <w:szCs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A11601" w:rsidRPr="00FF1020" w14:paraId="4104A7AD" w14:textId="77777777" w:rsidTr="00FC2198">
        <w:tc>
          <w:tcPr>
            <w:tcW w:w="1802" w:type="dxa"/>
            <w:shd w:val="clear" w:color="auto" w:fill="F2F2F2" w:themeFill="background1" w:themeFillShade="F2"/>
          </w:tcPr>
          <w:p w14:paraId="390DC5CA" w14:textId="77777777" w:rsidR="00A11601" w:rsidRPr="00A21EA0" w:rsidRDefault="00A11601" w:rsidP="00A11601">
            <w:pPr>
              <w:spacing w:before="20" w:after="20"/>
              <w:rPr>
                <w:rFonts w:ascii="Merriweather" w:hAnsi="Merriweather" w:cs="Times New Roman"/>
                <w:b/>
                <w:sz w:val="18"/>
              </w:rPr>
            </w:pPr>
            <w:r w:rsidRPr="00A21EA0">
              <w:rPr>
                <w:rFonts w:ascii="Merriweather" w:hAnsi="Merriweather" w:cs="Times New Roman"/>
                <w:b/>
                <w:sz w:val="18"/>
              </w:rPr>
              <w:t>Sadržaj kolegija (nastavne teme)</w:t>
            </w:r>
          </w:p>
        </w:tc>
        <w:tc>
          <w:tcPr>
            <w:tcW w:w="7486" w:type="dxa"/>
            <w:gridSpan w:val="33"/>
          </w:tcPr>
          <w:p w14:paraId="6069A3EF"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1. Uvod u PPZ.</w:t>
            </w:r>
          </w:p>
          <w:p w14:paraId="4FC2E196"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2. Pregled PPZ.</w:t>
            </w:r>
          </w:p>
          <w:p w14:paraId="02552890"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3. Povijest PPZ u svijetu i u Hrvata.</w:t>
            </w:r>
          </w:p>
          <w:p w14:paraId="1801D376"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4. Heraldika.</w:t>
            </w:r>
          </w:p>
          <w:p w14:paraId="191A23B9"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5. Sfragistika.</w:t>
            </w:r>
          </w:p>
          <w:p w14:paraId="1AD93020"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6. Genealogija.</w:t>
            </w:r>
          </w:p>
          <w:p w14:paraId="1917ECC8"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7. Filigranologija.</w:t>
            </w:r>
          </w:p>
          <w:p w14:paraId="45E36E20" w14:textId="77777777" w:rsidR="00A11601" w:rsidRPr="00A21EA0" w:rsidRDefault="00A11601" w:rsidP="00A11601">
            <w:pPr>
              <w:tabs>
                <w:tab w:val="left" w:pos="2820"/>
              </w:tabs>
              <w:rPr>
                <w:rFonts w:ascii="Merriweather" w:hAnsi="Merriweather" w:cs="Times New Roman"/>
                <w:sz w:val="18"/>
              </w:rPr>
            </w:pPr>
            <w:r w:rsidRPr="00A21EA0">
              <w:rPr>
                <w:rFonts w:ascii="Merriweather" w:hAnsi="Merriweather" w:cs="Times New Roman"/>
                <w:sz w:val="18"/>
              </w:rPr>
              <w:t>8. Arhivistika.</w:t>
            </w:r>
          </w:p>
        </w:tc>
      </w:tr>
      <w:tr w:rsidR="00A11601" w:rsidRPr="00FF1020" w14:paraId="3AA0400B" w14:textId="77777777" w:rsidTr="00FF1020">
        <w:tc>
          <w:tcPr>
            <w:tcW w:w="1802" w:type="dxa"/>
            <w:shd w:val="clear" w:color="auto" w:fill="F2F2F2" w:themeFill="background1" w:themeFillShade="F2"/>
          </w:tcPr>
          <w:p w14:paraId="6AA180D2"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14:paraId="50D7E47C" w14:textId="77777777" w:rsidR="00A11601" w:rsidRPr="00A21EA0" w:rsidRDefault="00A11601" w:rsidP="00A11601">
            <w:pPr>
              <w:rPr>
                <w:rFonts w:ascii="Merriweather" w:hAnsi="Merriweather" w:cs="Times New Roman"/>
                <w:color w:val="000000"/>
                <w:sz w:val="18"/>
                <w:szCs w:val="18"/>
                <w:shd w:val="clear" w:color="auto" w:fill="FFFFFF"/>
              </w:rPr>
            </w:pPr>
            <w:r w:rsidRPr="00A21EA0">
              <w:rPr>
                <w:rFonts w:ascii="Merriweather" w:hAnsi="Merriweather" w:cs="Times New Roman"/>
                <w:color w:val="000000"/>
                <w:sz w:val="18"/>
                <w:szCs w:val="18"/>
                <w:shd w:val="clear" w:color="auto" w:fill="FFFFFF"/>
              </w:rPr>
              <w:t>S. Antoljak, Pomoćne istorijske nauke, Kraljevo, 1971.</w:t>
            </w:r>
          </w:p>
          <w:p w14:paraId="05654DFB" w14:textId="77777777" w:rsidR="00A11601" w:rsidRPr="00A21EA0" w:rsidRDefault="00A11601" w:rsidP="00A11601">
            <w:pPr>
              <w:rPr>
                <w:rFonts w:ascii="Merriweather" w:hAnsi="Merriweather" w:cs="Times New Roman"/>
                <w:color w:val="000000"/>
                <w:sz w:val="18"/>
                <w:szCs w:val="18"/>
                <w:shd w:val="clear" w:color="auto" w:fill="FFFFFF"/>
              </w:rPr>
            </w:pPr>
            <w:r w:rsidRPr="00A21EA0">
              <w:rPr>
                <w:rFonts w:ascii="Merriweather" w:hAnsi="Merriweather" w:cs="Times New Roman"/>
                <w:color w:val="000000"/>
                <w:sz w:val="18"/>
                <w:szCs w:val="18"/>
                <w:shd w:val="clear" w:color="auto" w:fill="FFFFFF"/>
              </w:rPr>
              <w:t>J. Stipišić, Pomoćne povijesne znanosti u teoriji i praksi, Zagreb, 1985.</w:t>
            </w:r>
          </w:p>
          <w:p w14:paraId="1A6D3D00" w14:textId="77777777" w:rsidR="00A11601" w:rsidRPr="00A21EA0" w:rsidRDefault="00A11601" w:rsidP="00A11601">
            <w:pPr>
              <w:rPr>
                <w:rFonts w:ascii="Merriweather" w:hAnsi="Merriweather" w:cs="Times New Roman"/>
                <w:color w:val="000000"/>
                <w:sz w:val="18"/>
                <w:szCs w:val="18"/>
                <w:shd w:val="clear" w:color="auto" w:fill="FFFFFF"/>
              </w:rPr>
            </w:pPr>
            <w:r w:rsidRPr="00A21EA0">
              <w:rPr>
                <w:rFonts w:ascii="Merriweather" w:hAnsi="Merriweather" w:cs="Times New Roman"/>
                <w:color w:val="000000"/>
                <w:sz w:val="18"/>
                <w:szCs w:val="18"/>
                <w:shd w:val="clear" w:color="auto" w:fill="FFFFFF"/>
              </w:rPr>
              <w:t>B. Zmajić, Heraldika, sfragistika, genealogija, veksilologija, Zagreb, 1996.</w:t>
            </w:r>
          </w:p>
          <w:p w14:paraId="6BC9DFEC" w14:textId="77777777" w:rsidR="00A11601" w:rsidRPr="00FF1020" w:rsidRDefault="00A11601" w:rsidP="00A11601">
            <w:pPr>
              <w:tabs>
                <w:tab w:val="left" w:pos="1218"/>
              </w:tabs>
              <w:spacing w:before="20" w:after="20"/>
              <w:rPr>
                <w:rFonts w:ascii="Merriweather" w:eastAsia="MS Gothic" w:hAnsi="Merriweather" w:cs="Times New Roman"/>
                <w:sz w:val="18"/>
              </w:rPr>
            </w:pPr>
            <w:r w:rsidRPr="00A21EA0">
              <w:rPr>
                <w:rFonts w:ascii="Merriweather" w:hAnsi="Merriweather" w:cs="Times New Roman"/>
                <w:color w:val="000000"/>
                <w:sz w:val="18"/>
                <w:szCs w:val="18"/>
                <w:shd w:val="clear" w:color="auto" w:fill="FFFFFF"/>
              </w:rPr>
              <w:t>Arhivistika za djelatnike u pismohranama, Zagreb, 1992.</w:t>
            </w:r>
          </w:p>
        </w:tc>
      </w:tr>
      <w:tr w:rsidR="00A11601" w:rsidRPr="00FF1020" w14:paraId="5720A7DA" w14:textId="77777777" w:rsidTr="00FF1020">
        <w:tc>
          <w:tcPr>
            <w:tcW w:w="1802" w:type="dxa"/>
            <w:shd w:val="clear" w:color="auto" w:fill="F2F2F2" w:themeFill="background1" w:themeFillShade="F2"/>
          </w:tcPr>
          <w:p w14:paraId="30C5C1A2"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2DA24350" w14:textId="77777777" w:rsidR="00A11601" w:rsidRPr="00A21EA0" w:rsidRDefault="00A11601" w:rsidP="00A11601">
            <w:pPr>
              <w:rPr>
                <w:rFonts w:ascii="Merriweather" w:hAnsi="Merriweather" w:cs="Times New Roman"/>
                <w:sz w:val="18"/>
              </w:rPr>
            </w:pPr>
            <w:r w:rsidRPr="00A21EA0">
              <w:rPr>
                <w:rFonts w:ascii="Merriweather" w:hAnsi="Merriweather" w:cs="Times New Roman"/>
                <w:sz w:val="18"/>
              </w:rPr>
              <w:t>V. Brajković, Grbovi, grbovnice, rodoslovlja, Zagreb, 1996.</w:t>
            </w:r>
          </w:p>
          <w:p w14:paraId="44FD1746" w14:textId="77777777" w:rsidR="00A11601" w:rsidRPr="00A21EA0" w:rsidRDefault="00A11601" w:rsidP="00A11601">
            <w:pPr>
              <w:rPr>
                <w:rFonts w:ascii="Merriweather" w:hAnsi="Merriweather" w:cs="Times New Roman"/>
                <w:sz w:val="18"/>
              </w:rPr>
            </w:pPr>
            <w:r w:rsidRPr="00A21EA0">
              <w:rPr>
                <w:rFonts w:ascii="Merriweather" w:hAnsi="Merriweather" w:cs="Times New Roman"/>
                <w:sz w:val="18"/>
              </w:rPr>
              <w:t>I.Banac, Grbovi, biljezi identiteta, Zagreb, 1991.</w:t>
            </w:r>
          </w:p>
          <w:p w14:paraId="3C72AFA6" w14:textId="77777777" w:rsidR="00A11601" w:rsidRPr="00A21EA0" w:rsidRDefault="00A11601" w:rsidP="00A11601">
            <w:pPr>
              <w:rPr>
                <w:rFonts w:ascii="Merriweather" w:hAnsi="Merriweather" w:cs="Times New Roman"/>
                <w:sz w:val="18"/>
              </w:rPr>
            </w:pPr>
            <w:r w:rsidRPr="00A21EA0">
              <w:rPr>
                <w:rFonts w:ascii="Merriweather" w:hAnsi="Merriweather" w:cs="Times New Roman"/>
                <w:sz w:val="18"/>
              </w:rPr>
              <w:t>V. Mošin, Filigranologija kao pomoćna historijska nauka, Zbornik historijskog instituta JAZU, 1, Zagreb, 1957.</w:t>
            </w:r>
          </w:p>
          <w:p w14:paraId="16C93744" w14:textId="77777777" w:rsidR="00A11601" w:rsidRPr="00A21EA0" w:rsidRDefault="00A11601" w:rsidP="00A11601">
            <w:pPr>
              <w:rPr>
                <w:rFonts w:ascii="Merriweather" w:hAnsi="Merriweather" w:cs="Times New Roman"/>
                <w:sz w:val="18"/>
              </w:rPr>
            </w:pPr>
            <w:r w:rsidRPr="00A21EA0">
              <w:rPr>
                <w:rFonts w:ascii="Merriweather" w:hAnsi="Merriweather" w:cs="Times New Roman"/>
                <w:sz w:val="18"/>
              </w:rPr>
              <w:t>R. Bloch, Latinska epigrafika, Beograd, 1971.</w:t>
            </w:r>
          </w:p>
          <w:p w14:paraId="4059FBE0" w14:textId="77777777" w:rsidR="00A11601" w:rsidRPr="00FF1020" w:rsidRDefault="00A11601" w:rsidP="00A11601">
            <w:pPr>
              <w:tabs>
                <w:tab w:val="left" w:pos="1218"/>
              </w:tabs>
              <w:spacing w:before="20" w:after="20"/>
              <w:rPr>
                <w:rFonts w:ascii="Merriweather" w:eastAsia="MS Gothic" w:hAnsi="Merriweather" w:cs="Times New Roman"/>
                <w:sz w:val="18"/>
              </w:rPr>
            </w:pPr>
            <w:r w:rsidRPr="00A21EA0">
              <w:rPr>
                <w:rFonts w:ascii="Merriweather" w:hAnsi="Merriweather" w:cs="Times New Roman"/>
                <w:sz w:val="18"/>
              </w:rPr>
              <w:t>V. Delonga, Latinski epigrafički spomenici u ranosrednjovjekovnoj Hrvatskoj, Split 1996.</w:t>
            </w:r>
          </w:p>
        </w:tc>
      </w:tr>
      <w:tr w:rsidR="00A11601" w:rsidRPr="00FF1020" w14:paraId="09E13B95" w14:textId="77777777" w:rsidTr="00FF1020">
        <w:tc>
          <w:tcPr>
            <w:tcW w:w="1802" w:type="dxa"/>
            <w:shd w:val="clear" w:color="auto" w:fill="F2F2F2" w:themeFill="background1" w:themeFillShade="F2"/>
          </w:tcPr>
          <w:p w14:paraId="1AD42A1E"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58608528" w14:textId="77777777" w:rsidR="00A11601" w:rsidRPr="00FF1020" w:rsidRDefault="00A11601" w:rsidP="00A11601">
            <w:pPr>
              <w:tabs>
                <w:tab w:val="left" w:pos="1218"/>
              </w:tabs>
              <w:spacing w:before="20" w:after="20"/>
              <w:rPr>
                <w:rFonts w:ascii="Merriweather" w:eastAsia="MS Gothic" w:hAnsi="Merriweather" w:cs="Times New Roman"/>
                <w:sz w:val="18"/>
              </w:rPr>
            </w:pPr>
          </w:p>
        </w:tc>
      </w:tr>
      <w:tr w:rsidR="00A11601" w:rsidRPr="00FF1020" w14:paraId="56D8BCEC" w14:textId="77777777" w:rsidTr="00C02454">
        <w:tc>
          <w:tcPr>
            <w:tcW w:w="1802" w:type="dxa"/>
            <w:vMerge w:val="restart"/>
            <w:shd w:val="clear" w:color="auto" w:fill="F2F2F2" w:themeFill="background1" w:themeFillShade="F2"/>
            <w:vAlign w:val="center"/>
          </w:tcPr>
          <w:p w14:paraId="20B773C2"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38E0AEE5" w14:textId="77777777" w:rsidR="00A11601" w:rsidRPr="00FF1020" w:rsidRDefault="00A11601" w:rsidP="00A1160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1EA263BB" w14:textId="77777777" w:rsidR="00A11601" w:rsidRPr="00FF1020" w:rsidRDefault="00A11601" w:rsidP="00A11601">
            <w:pPr>
              <w:tabs>
                <w:tab w:val="left" w:pos="1218"/>
              </w:tabs>
              <w:spacing w:before="20" w:after="20"/>
              <w:jc w:val="center"/>
              <w:rPr>
                <w:rFonts w:ascii="Merriweather" w:eastAsia="MS Gothic" w:hAnsi="Merriweather" w:cs="Times New Roman"/>
                <w:sz w:val="18"/>
              </w:rPr>
            </w:pPr>
          </w:p>
        </w:tc>
      </w:tr>
      <w:tr w:rsidR="00A11601" w:rsidRPr="00FF1020" w14:paraId="514536B2" w14:textId="77777777" w:rsidTr="00FC2198">
        <w:tc>
          <w:tcPr>
            <w:tcW w:w="1802" w:type="dxa"/>
            <w:vMerge/>
            <w:shd w:val="clear" w:color="auto" w:fill="F2F2F2" w:themeFill="background1" w:themeFillShade="F2"/>
          </w:tcPr>
          <w:p w14:paraId="53D48838" w14:textId="77777777" w:rsidR="00A11601" w:rsidRPr="00FF1020" w:rsidRDefault="00A11601" w:rsidP="00A11601">
            <w:pPr>
              <w:spacing w:before="20" w:after="20"/>
              <w:rPr>
                <w:rFonts w:ascii="Merriweather" w:hAnsi="Merriweather" w:cs="Times New Roman"/>
                <w:b/>
                <w:sz w:val="18"/>
              </w:rPr>
            </w:pPr>
          </w:p>
        </w:tc>
        <w:tc>
          <w:tcPr>
            <w:tcW w:w="2080" w:type="dxa"/>
            <w:gridSpan w:val="10"/>
            <w:vAlign w:val="center"/>
          </w:tcPr>
          <w:p w14:paraId="1B7AA80F"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završni</w:t>
            </w:r>
          </w:p>
          <w:p w14:paraId="4B8E0783" w14:textId="77777777" w:rsidR="00A11601" w:rsidRPr="00FF1020" w:rsidRDefault="00A11601" w:rsidP="00A1160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lastRenderedPageBreak/>
              <w:t>pismeni ispit</w:t>
            </w:r>
          </w:p>
        </w:tc>
        <w:tc>
          <w:tcPr>
            <w:tcW w:w="1862" w:type="dxa"/>
            <w:gridSpan w:val="9"/>
            <w:vAlign w:val="center"/>
          </w:tcPr>
          <w:p w14:paraId="22C3120B"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završni</w:t>
            </w:r>
          </w:p>
          <w:p w14:paraId="30980797" w14:textId="77777777" w:rsidR="00A11601" w:rsidRPr="00FF1020" w:rsidRDefault="00A11601" w:rsidP="00A1160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lastRenderedPageBreak/>
              <w:t>usmeni ispit</w:t>
            </w:r>
          </w:p>
        </w:tc>
        <w:tc>
          <w:tcPr>
            <w:tcW w:w="1812" w:type="dxa"/>
            <w:gridSpan w:val="9"/>
            <w:vAlign w:val="center"/>
          </w:tcPr>
          <w:p w14:paraId="5367EC4B"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 xml:space="preserve">pismeni i usmeni završni </w:t>
            </w:r>
            <w:r w:rsidR="00A11601" w:rsidRPr="00FF1020">
              <w:rPr>
                <w:rFonts w:ascii="Merriweather" w:hAnsi="Merriweather" w:cs="Times New Roman"/>
                <w:sz w:val="17"/>
                <w:szCs w:val="17"/>
                <w:lang w:eastAsia="hr-HR"/>
              </w:rPr>
              <w:lastRenderedPageBreak/>
              <w:t>ispit</w:t>
            </w:r>
          </w:p>
        </w:tc>
        <w:tc>
          <w:tcPr>
            <w:tcW w:w="1732" w:type="dxa"/>
            <w:gridSpan w:val="5"/>
            <w:vAlign w:val="center"/>
          </w:tcPr>
          <w:p w14:paraId="54E0DB2D"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 xml:space="preserve">praktični rad i </w:t>
            </w:r>
            <w:r w:rsidR="00A11601" w:rsidRPr="00FF1020">
              <w:rPr>
                <w:rFonts w:ascii="Merriweather" w:hAnsi="Merriweather" w:cs="Times New Roman"/>
                <w:sz w:val="17"/>
                <w:szCs w:val="17"/>
                <w:lang w:eastAsia="hr-HR"/>
              </w:rPr>
              <w:lastRenderedPageBreak/>
              <w:t>završni ispit</w:t>
            </w:r>
          </w:p>
        </w:tc>
      </w:tr>
      <w:tr w:rsidR="00A11601" w:rsidRPr="00FF1020" w14:paraId="0B7E4FB1" w14:textId="77777777" w:rsidTr="00FC2198">
        <w:tc>
          <w:tcPr>
            <w:tcW w:w="1802" w:type="dxa"/>
            <w:vMerge/>
            <w:shd w:val="clear" w:color="auto" w:fill="F2F2F2" w:themeFill="background1" w:themeFillShade="F2"/>
          </w:tcPr>
          <w:p w14:paraId="67503356" w14:textId="77777777" w:rsidR="00A11601" w:rsidRPr="00FF1020" w:rsidRDefault="00A11601" w:rsidP="00A11601">
            <w:pPr>
              <w:spacing w:before="20" w:after="20"/>
              <w:rPr>
                <w:rFonts w:ascii="Merriweather" w:hAnsi="Merriweather" w:cs="Times New Roman"/>
                <w:b/>
                <w:sz w:val="18"/>
              </w:rPr>
            </w:pPr>
          </w:p>
        </w:tc>
        <w:tc>
          <w:tcPr>
            <w:tcW w:w="1383" w:type="dxa"/>
            <w:gridSpan w:val="5"/>
            <w:vAlign w:val="center"/>
          </w:tcPr>
          <w:p w14:paraId="0ACE60EF"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samo kolokvij/zadaće</w:t>
            </w:r>
          </w:p>
        </w:tc>
        <w:tc>
          <w:tcPr>
            <w:tcW w:w="1405" w:type="dxa"/>
            <w:gridSpan w:val="8"/>
            <w:vAlign w:val="center"/>
          </w:tcPr>
          <w:p w14:paraId="2A695983"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kolokvij / zadaća i završni ispit</w:t>
            </w:r>
          </w:p>
        </w:tc>
        <w:tc>
          <w:tcPr>
            <w:tcW w:w="1154" w:type="dxa"/>
            <w:gridSpan w:val="6"/>
            <w:vAlign w:val="center"/>
          </w:tcPr>
          <w:p w14:paraId="269BC245"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seminarski</w:t>
            </w:r>
          </w:p>
          <w:p w14:paraId="40789613" w14:textId="77777777" w:rsidR="00A11601" w:rsidRPr="00FF1020" w:rsidRDefault="00A11601" w:rsidP="00A1160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6D223BE7" w14:textId="77777777" w:rsidR="00A11601" w:rsidRPr="00FF1020" w:rsidRDefault="00C62E05" w:rsidP="00A1160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seminarski</w:t>
            </w:r>
          </w:p>
          <w:p w14:paraId="5561076D" w14:textId="77777777" w:rsidR="00A11601" w:rsidRPr="00FF1020" w:rsidRDefault="00A11601" w:rsidP="00A1160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0666B9D7" w14:textId="77777777" w:rsidR="00A11601" w:rsidRPr="00FF1020" w:rsidRDefault="00C62E05" w:rsidP="00A1160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praktični rad</w:t>
            </w:r>
          </w:p>
        </w:tc>
        <w:tc>
          <w:tcPr>
            <w:tcW w:w="1183" w:type="dxa"/>
            <w:gridSpan w:val="2"/>
            <w:vAlign w:val="center"/>
          </w:tcPr>
          <w:p w14:paraId="2DF42D65" w14:textId="77777777" w:rsidR="00A11601" w:rsidRPr="00FF1020" w:rsidRDefault="00C62E05" w:rsidP="00A1160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1"/>
                  <w14:checkedState w14:val="2612" w14:font="MS Gothic"/>
                  <w14:uncheckedState w14:val="2610" w14:font="MS Gothic"/>
                </w14:checkbox>
              </w:sdtPr>
              <w:sdtEndPr/>
              <w:sdtContent>
                <w:r w:rsidR="00A11601">
                  <w:rPr>
                    <w:rFonts w:ascii="MS Gothic" w:eastAsia="MS Gothic" w:hAnsi="MS Gothic" w:cs="Times New Roman" w:hint="eastAsia"/>
                    <w:sz w:val="17"/>
                    <w:szCs w:val="17"/>
                  </w:rPr>
                  <w:t>☒</w:t>
                </w:r>
              </w:sdtContent>
            </w:sdt>
            <w:r w:rsidR="00A11601" w:rsidRPr="00FF1020">
              <w:rPr>
                <w:rFonts w:ascii="Merriweather" w:hAnsi="Merriweather" w:cs="Times New Roman"/>
                <w:sz w:val="17"/>
                <w:szCs w:val="17"/>
              </w:rPr>
              <w:t xml:space="preserve"> </w:t>
            </w:r>
            <w:r w:rsidR="00A11601" w:rsidRPr="00FF1020">
              <w:rPr>
                <w:rFonts w:ascii="Merriweather" w:hAnsi="Merriweather" w:cs="Times New Roman"/>
                <w:sz w:val="17"/>
                <w:szCs w:val="17"/>
                <w:lang w:eastAsia="hr-HR"/>
              </w:rPr>
              <w:t>drugi oblici</w:t>
            </w:r>
          </w:p>
        </w:tc>
      </w:tr>
      <w:tr w:rsidR="00A11601" w:rsidRPr="00FF1020" w14:paraId="204EB771" w14:textId="77777777" w:rsidTr="00FC2198">
        <w:tc>
          <w:tcPr>
            <w:tcW w:w="1802" w:type="dxa"/>
            <w:shd w:val="clear" w:color="auto" w:fill="F2F2F2" w:themeFill="background1" w:themeFillShade="F2"/>
          </w:tcPr>
          <w:p w14:paraId="07C3DE2B"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002ED930" w14:textId="77777777" w:rsidR="00A11601" w:rsidRPr="00A21EA0" w:rsidRDefault="00A11601" w:rsidP="00A11601">
            <w:pPr>
              <w:tabs>
                <w:tab w:val="left" w:pos="1218"/>
              </w:tabs>
              <w:spacing w:before="20" w:after="20"/>
              <w:rPr>
                <w:rFonts w:ascii="Merriweather" w:eastAsia="MS Gothic" w:hAnsi="Merriweather" w:cs="Times New Roman"/>
                <w:sz w:val="18"/>
              </w:rPr>
            </w:pPr>
            <w:r w:rsidRPr="00A21EA0">
              <w:rPr>
                <w:rFonts w:ascii="Merriweather" w:eastAsia="MS Gothic" w:hAnsi="Merriweather" w:cs="Times New Roman"/>
                <w:sz w:val="18"/>
              </w:rPr>
              <w:t>Pohađanje nastave i priprema za nastavu 30%, seminar 40%, završni ispit  30%.</w:t>
            </w:r>
          </w:p>
        </w:tc>
      </w:tr>
      <w:tr w:rsidR="00A11601" w:rsidRPr="00FF1020" w14:paraId="29BAE492" w14:textId="77777777" w:rsidTr="00FF1020">
        <w:tc>
          <w:tcPr>
            <w:tcW w:w="1802" w:type="dxa"/>
            <w:vMerge w:val="restart"/>
            <w:shd w:val="clear" w:color="auto" w:fill="F2F2F2" w:themeFill="background1" w:themeFillShade="F2"/>
          </w:tcPr>
          <w:p w14:paraId="06E03BF4"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6368AF98" w14:textId="77777777" w:rsidR="00A11601" w:rsidRPr="00A21EA0" w:rsidRDefault="00A11601" w:rsidP="00A11601">
            <w:pPr>
              <w:tabs>
                <w:tab w:val="left" w:pos="1218"/>
              </w:tabs>
              <w:spacing w:before="20" w:after="20"/>
              <w:jc w:val="center"/>
              <w:rPr>
                <w:rFonts w:ascii="Merriweather" w:hAnsi="Merriweather" w:cs="Times New Roman"/>
                <w:sz w:val="18"/>
              </w:rPr>
            </w:pPr>
            <w:r w:rsidRPr="00A21EA0">
              <w:rPr>
                <w:rFonts w:ascii="Merriweather" w:hAnsi="Merriweather" w:cs="Times New Roman"/>
                <w:sz w:val="18"/>
              </w:rPr>
              <w:t>0-49%</w:t>
            </w:r>
          </w:p>
        </w:tc>
        <w:tc>
          <w:tcPr>
            <w:tcW w:w="6061" w:type="dxa"/>
            <w:gridSpan w:val="27"/>
            <w:vAlign w:val="center"/>
          </w:tcPr>
          <w:p w14:paraId="42253DA6" w14:textId="77777777" w:rsidR="00A11601" w:rsidRPr="00FF1020" w:rsidRDefault="00A11601" w:rsidP="00A1160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A11601" w:rsidRPr="00FF1020" w14:paraId="505BB5EB" w14:textId="77777777" w:rsidTr="00FF1020">
        <w:tc>
          <w:tcPr>
            <w:tcW w:w="1802" w:type="dxa"/>
            <w:vMerge/>
            <w:shd w:val="clear" w:color="auto" w:fill="F2F2F2" w:themeFill="background1" w:themeFillShade="F2"/>
          </w:tcPr>
          <w:p w14:paraId="01DF71A9" w14:textId="77777777" w:rsidR="00A11601" w:rsidRPr="00FF1020" w:rsidRDefault="00A11601" w:rsidP="00A11601">
            <w:pPr>
              <w:spacing w:before="20" w:after="20"/>
              <w:rPr>
                <w:rFonts w:ascii="Merriweather" w:hAnsi="Merriweather" w:cs="Times New Roman"/>
                <w:b/>
                <w:sz w:val="18"/>
              </w:rPr>
            </w:pPr>
          </w:p>
        </w:tc>
        <w:tc>
          <w:tcPr>
            <w:tcW w:w="1425" w:type="dxa"/>
            <w:gridSpan w:val="6"/>
            <w:vAlign w:val="center"/>
          </w:tcPr>
          <w:p w14:paraId="741811D8" w14:textId="77777777" w:rsidR="00A11601" w:rsidRPr="00A21EA0" w:rsidRDefault="00A11601" w:rsidP="00A11601">
            <w:pPr>
              <w:tabs>
                <w:tab w:val="left" w:pos="1218"/>
              </w:tabs>
              <w:spacing w:before="20" w:after="20"/>
              <w:jc w:val="center"/>
              <w:rPr>
                <w:rFonts w:ascii="Merriweather" w:hAnsi="Merriweather" w:cs="Times New Roman"/>
                <w:sz w:val="18"/>
              </w:rPr>
            </w:pPr>
            <w:r w:rsidRPr="00A21EA0">
              <w:rPr>
                <w:rFonts w:ascii="Merriweather" w:hAnsi="Merriweather" w:cs="Times New Roman"/>
                <w:sz w:val="18"/>
              </w:rPr>
              <w:t>50-60%</w:t>
            </w:r>
          </w:p>
        </w:tc>
        <w:tc>
          <w:tcPr>
            <w:tcW w:w="6061" w:type="dxa"/>
            <w:gridSpan w:val="27"/>
            <w:vAlign w:val="center"/>
          </w:tcPr>
          <w:p w14:paraId="5A71872D" w14:textId="77777777" w:rsidR="00A11601" w:rsidRPr="00FF1020" w:rsidRDefault="00A11601" w:rsidP="00A1160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A11601" w:rsidRPr="00FF1020" w14:paraId="10DF2B4A" w14:textId="77777777" w:rsidTr="00FF1020">
        <w:tc>
          <w:tcPr>
            <w:tcW w:w="1802" w:type="dxa"/>
            <w:vMerge/>
            <w:shd w:val="clear" w:color="auto" w:fill="F2F2F2" w:themeFill="background1" w:themeFillShade="F2"/>
          </w:tcPr>
          <w:p w14:paraId="695ED9C7" w14:textId="77777777" w:rsidR="00A11601" w:rsidRPr="00FF1020" w:rsidRDefault="00A11601" w:rsidP="00A11601">
            <w:pPr>
              <w:spacing w:before="20" w:after="20"/>
              <w:rPr>
                <w:rFonts w:ascii="Merriweather" w:hAnsi="Merriweather" w:cs="Times New Roman"/>
                <w:b/>
                <w:sz w:val="18"/>
              </w:rPr>
            </w:pPr>
          </w:p>
        </w:tc>
        <w:tc>
          <w:tcPr>
            <w:tcW w:w="1425" w:type="dxa"/>
            <w:gridSpan w:val="6"/>
            <w:vAlign w:val="center"/>
          </w:tcPr>
          <w:p w14:paraId="76D58639" w14:textId="77777777" w:rsidR="00A11601" w:rsidRPr="00A21EA0" w:rsidRDefault="00A11601" w:rsidP="00A11601">
            <w:pPr>
              <w:tabs>
                <w:tab w:val="left" w:pos="1218"/>
              </w:tabs>
              <w:spacing w:before="20" w:after="20"/>
              <w:jc w:val="center"/>
              <w:rPr>
                <w:rFonts w:ascii="Merriweather" w:hAnsi="Merriweather" w:cs="Times New Roman"/>
                <w:sz w:val="18"/>
              </w:rPr>
            </w:pPr>
            <w:r w:rsidRPr="00A21EA0">
              <w:rPr>
                <w:rFonts w:ascii="Merriweather" w:hAnsi="Merriweather" w:cs="Times New Roman"/>
                <w:sz w:val="18"/>
              </w:rPr>
              <w:t>60-80%</w:t>
            </w:r>
          </w:p>
        </w:tc>
        <w:tc>
          <w:tcPr>
            <w:tcW w:w="6061" w:type="dxa"/>
            <w:gridSpan w:val="27"/>
            <w:vAlign w:val="center"/>
          </w:tcPr>
          <w:p w14:paraId="788B3E3A" w14:textId="77777777" w:rsidR="00A11601" w:rsidRPr="00FF1020" w:rsidRDefault="00A11601" w:rsidP="00A1160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A11601" w:rsidRPr="00FF1020" w14:paraId="30534E03" w14:textId="77777777" w:rsidTr="00FF1020">
        <w:tc>
          <w:tcPr>
            <w:tcW w:w="1802" w:type="dxa"/>
            <w:vMerge/>
            <w:shd w:val="clear" w:color="auto" w:fill="F2F2F2" w:themeFill="background1" w:themeFillShade="F2"/>
          </w:tcPr>
          <w:p w14:paraId="5C8C5EDE" w14:textId="77777777" w:rsidR="00A11601" w:rsidRPr="00FF1020" w:rsidRDefault="00A11601" w:rsidP="00A11601">
            <w:pPr>
              <w:spacing w:before="20" w:after="20"/>
              <w:rPr>
                <w:rFonts w:ascii="Merriweather" w:hAnsi="Merriweather" w:cs="Times New Roman"/>
                <w:b/>
                <w:sz w:val="18"/>
              </w:rPr>
            </w:pPr>
          </w:p>
        </w:tc>
        <w:tc>
          <w:tcPr>
            <w:tcW w:w="1425" w:type="dxa"/>
            <w:gridSpan w:val="6"/>
            <w:vAlign w:val="center"/>
          </w:tcPr>
          <w:p w14:paraId="10205234" w14:textId="77777777" w:rsidR="00A11601" w:rsidRPr="00A21EA0" w:rsidRDefault="00A11601" w:rsidP="00A11601">
            <w:pPr>
              <w:tabs>
                <w:tab w:val="left" w:pos="1218"/>
              </w:tabs>
              <w:spacing w:before="20" w:after="20"/>
              <w:jc w:val="center"/>
              <w:rPr>
                <w:rFonts w:ascii="Merriweather" w:hAnsi="Merriweather" w:cs="Times New Roman"/>
                <w:sz w:val="18"/>
              </w:rPr>
            </w:pPr>
            <w:r w:rsidRPr="00A21EA0">
              <w:rPr>
                <w:rFonts w:ascii="Merriweather" w:hAnsi="Merriweather" w:cs="Times New Roman"/>
                <w:sz w:val="18"/>
              </w:rPr>
              <w:t>80-90%</w:t>
            </w:r>
          </w:p>
        </w:tc>
        <w:tc>
          <w:tcPr>
            <w:tcW w:w="6061" w:type="dxa"/>
            <w:gridSpan w:val="27"/>
            <w:vAlign w:val="center"/>
          </w:tcPr>
          <w:p w14:paraId="42FE496A" w14:textId="77777777" w:rsidR="00A11601" w:rsidRPr="00FF1020" w:rsidRDefault="00A11601" w:rsidP="00A1160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A11601" w:rsidRPr="00FF1020" w14:paraId="2365A4B8" w14:textId="77777777" w:rsidTr="00FF1020">
        <w:tc>
          <w:tcPr>
            <w:tcW w:w="1802" w:type="dxa"/>
            <w:vMerge/>
            <w:shd w:val="clear" w:color="auto" w:fill="F2F2F2" w:themeFill="background1" w:themeFillShade="F2"/>
          </w:tcPr>
          <w:p w14:paraId="06E48F27" w14:textId="77777777" w:rsidR="00A11601" w:rsidRPr="00FF1020" w:rsidRDefault="00A11601" w:rsidP="00A11601">
            <w:pPr>
              <w:spacing w:before="20" w:after="20"/>
              <w:rPr>
                <w:rFonts w:ascii="Merriweather" w:hAnsi="Merriweather" w:cs="Times New Roman"/>
                <w:b/>
                <w:sz w:val="18"/>
              </w:rPr>
            </w:pPr>
          </w:p>
        </w:tc>
        <w:tc>
          <w:tcPr>
            <w:tcW w:w="1425" w:type="dxa"/>
            <w:gridSpan w:val="6"/>
            <w:vAlign w:val="center"/>
          </w:tcPr>
          <w:p w14:paraId="09547847" w14:textId="77777777" w:rsidR="00A11601" w:rsidRPr="00A21EA0" w:rsidRDefault="00A11601" w:rsidP="00A11601">
            <w:pPr>
              <w:tabs>
                <w:tab w:val="left" w:pos="1218"/>
              </w:tabs>
              <w:spacing w:before="20" w:after="20"/>
              <w:jc w:val="center"/>
              <w:rPr>
                <w:rFonts w:ascii="Merriweather" w:hAnsi="Merriweather" w:cs="Times New Roman"/>
                <w:sz w:val="18"/>
              </w:rPr>
            </w:pPr>
            <w:r w:rsidRPr="00A21EA0">
              <w:rPr>
                <w:rFonts w:ascii="Merriweather" w:hAnsi="Merriweather" w:cs="Times New Roman"/>
                <w:sz w:val="18"/>
              </w:rPr>
              <w:t>90-100%</w:t>
            </w:r>
          </w:p>
        </w:tc>
        <w:tc>
          <w:tcPr>
            <w:tcW w:w="6061" w:type="dxa"/>
            <w:gridSpan w:val="27"/>
            <w:vAlign w:val="center"/>
          </w:tcPr>
          <w:p w14:paraId="0896FC9C" w14:textId="77777777" w:rsidR="00A11601" w:rsidRPr="00FF1020" w:rsidRDefault="00A11601" w:rsidP="00A1160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A11601" w:rsidRPr="00FF1020" w14:paraId="296E3ED6" w14:textId="77777777" w:rsidTr="00FC2198">
        <w:tc>
          <w:tcPr>
            <w:tcW w:w="1802" w:type="dxa"/>
            <w:shd w:val="clear" w:color="auto" w:fill="F2F2F2" w:themeFill="background1" w:themeFillShade="F2"/>
          </w:tcPr>
          <w:p w14:paraId="0D6CFB97"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28FC940B" w14:textId="77777777" w:rsidR="00A11601" w:rsidRPr="00FF1020" w:rsidRDefault="00C62E05" w:rsidP="00A11601">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A11601" w:rsidRPr="00FF1020">
                  <w:rPr>
                    <w:rFonts w:ascii="MS Gothic" w:eastAsia="MS Gothic" w:hAnsi="MS Gothic" w:cs="MS Gothic" w:hint="eastAsia"/>
                    <w:sz w:val="18"/>
                  </w:rPr>
                  <w:t>☒</w:t>
                </w:r>
              </w:sdtContent>
            </w:sdt>
            <w:r w:rsidR="00A11601" w:rsidRPr="00FF1020">
              <w:rPr>
                <w:rFonts w:ascii="Merriweather" w:hAnsi="Merriweather" w:cs="Times New Roman"/>
                <w:sz w:val="18"/>
              </w:rPr>
              <w:t xml:space="preserve"> studentska evaluacija nastave na razini Sveučilišta </w:t>
            </w:r>
          </w:p>
          <w:p w14:paraId="7CC828B5" w14:textId="77777777" w:rsidR="00A11601" w:rsidRPr="00FF1020" w:rsidRDefault="00C62E05" w:rsidP="00A11601">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8"/>
                  </w:rPr>
                  <w:t>☐</w:t>
                </w:r>
              </w:sdtContent>
            </w:sdt>
            <w:r w:rsidR="00A11601" w:rsidRPr="00FF1020">
              <w:rPr>
                <w:rFonts w:ascii="Merriweather" w:hAnsi="Merriweather" w:cs="Times New Roman"/>
                <w:sz w:val="18"/>
              </w:rPr>
              <w:t xml:space="preserve"> studentska evaluacija nastave na razini sastavnice</w:t>
            </w:r>
          </w:p>
          <w:p w14:paraId="25CEA93B" w14:textId="77777777" w:rsidR="00A11601" w:rsidRPr="00FF1020" w:rsidRDefault="00C62E05" w:rsidP="00A11601">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8"/>
                  </w:rPr>
                  <w:t>☐</w:t>
                </w:r>
              </w:sdtContent>
            </w:sdt>
            <w:r w:rsidR="00A11601" w:rsidRPr="00FF1020">
              <w:rPr>
                <w:rFonts w:ascii="Merriweather" w:hAnsi="Merriweather" w:cs="Times New Roman"/>
                <w:sz w:val="18"/>
              </w:rPr>
              <w:t xml:space="preserve"> interna evaluacija nastave </w:t>
            </w:r>
          </w:p>
          <w:p w14:paraId="043F117B" w14:textId="77777777" w:rsidR="00A11601" w:rsidRPr="00FF1020" w:rsidRDefault="00C62E05" w:rsidP="00A11601">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A11601" w:rsidRPr="00FF1020">
                  <w:rPr>
                    <w:rFonts w:ascii="MS Gothic" w:eastAsia="MS Gothic" w:hAnsi="MS Gothic" w:cs="MS Gothic" w:hint="eastAsia"/>
                    <w:sz w:val="18"/>
                  </w:rPr>
                  <w:t>☒</w:t>
                </w:r>
              </w:sdtContent>
            </w:sdt>
            <w:r w:rsidR="00A11601" w:rsidRPr="00FF1020">
              <w:rPr>
                <w:rFonts w:ascii="Merriweather" w:hAnsi="Merriweather" w:cs="Times New Roman"/>
                <w:sz w:val="18"/>
              </w:rPr>
              <w:t xml:space="preserve"> tematske sjednice stručnih vijeća sastavnica o kvaliteti nastave i rezultatima studentske ankete</w:t>
            </w:r>
          </w:p>
          <w:p w14:paraId="028E5562" w14:textId="77777777" w:rsidR="00A11601" w:rsidRPr="00FF1020" w:rsidRDefault="00C62E05" w:rsidP="00A11601">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A11601" w:rsidRPr="00FF1020">
                  <w:rPr>
                    <w:rFonts w:ascii="MS Gothic" w:eastAsia="MS Gothic" w:hAnsi="MS Gothic" w:cs="MS Gothic" w:hint="eastAsia"/>
                    <w:sz w:val="18"/>
                  </w:rPr>
                  <w:t>☐</w:t>
                </w:r>
              </w:sdtContent>
            </w:sdt>
            <w:r w:rsidR="00A11601" w:rsidRPr="00FF1020">
              <w:rPr>
                <w:rFonts w:ascii="Merriweather" w:hAnsi="Merriweather" w:cs="Times New Roman"/>
                <w:sz w:val="18"/>
              </w:rPr>
              <w:t xml:space="preserve"> ostalo</w:t>
            </w:r>
          </w:p>
        </w:tc>
      </w:tr>
      <w:tr w:rsidR="00A11601" w:rsidRPr="00FF1020" w14:paraId="311F5FFC" w14:textId="77777777" w:rsidTr="00FC2198">
        <w:tc>
          <w:tcPr>
            <w:tcW w:w="1802" w:type="dxa"/>
            <w:shd w:val="clear" w:color="auto" w:fill="F2F2F2" w:themeFill="background1" w:themeFillShade="F2"/>
          </w:tcPr>
          <w:p w14:paraId="056D4DFF" w14:textId="77777777" w:rsidR="00A11601" w:rsidRDefault="00A11601" w:rsidP="00A11601">
            <w:pPr>
              <w:spacing w:before="20" w:after="20"/>
              <w:rPr>
                <w:rFonts w:ascii="Merriweather" w:hAnsi="Merriweather" w:cs="Times New Roman"/>
                <w:b/>
                <w:sz w:val="18"/>
              </w:rPr>
            </w:pPr>
            <w:r w:rsidRPr="00FF1020">
              <w:rPr>
                <w:rFonts w:ascii="Merriweather" w:hAnsi="Merriweather" w:cs="Times New Roman"/>
                <w:b/>
                <w:sz w:val="18"/>
              </w:rPr>
              <w:t>Napomena / </w:t>
            </w:r>
          </w:p>
          <w:p w14:paraId="4D55E73C" w14:textId="77777777" w:rsidR="00A11601" w:rsidRPr="00FF1020" w:rsidRDefault="00A11601" w:rsidP="00A11601">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394BA17"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BB407A2"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34958E52"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6881A9AB"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156E2B5"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D440E93"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06EFE88F"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p>
          <w:p w14:paraId="3CB9708B" w14:textId="77777777" w:rsidR="00A11601" w:rsidRPr="00FF1020" w:rsidRDefault="00A11601" w:rsidP="00A1160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tc>
      </w:tr>
    </w:tbl>
    <w:p w14:paraId="1BB21812"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1296" w14:textId="77777777" w:rsidR="00C62E05" w:rsidRDefault="00C62E05" w:rsidP="009947BA">
      <w:pPr>
        <w:spacing w:before="0" w:after="0"/>
      </w:pPr>
      <w:r>
        <w:separator/>
      </w:r>
    </w:p>
  </w:endnote>
  <w:endnote w:type="continuationSeparator" w:id="0">
    <w:p w14:paraId="3D39433E" w14:textId="77777777" w:rsidR="00C62E05" w:rsidRDefault="00C62E0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6431" w14:textId="77777777" w:rsidR="00C62E05" w:rsidRDefault="00C62E05" w:rsidP="009947BA">
      <w:pPr>
        <w:spacing w:before="0" w:after="0"/>
      </w:pPr>
      <w:r>
        <w:separator/>
      </w:r>
    </w:p>
  </w:footnote>
  <w:footnote w:type="continuationSeparator" w:id="0">
    <w:p w14:paraId="2C2E3AF7" w14:textId="77777777" w:rsidR="00C62E05" w:rsidRDefault="00C62E05" w:rsidP="009947BA">
      <w:pPr>
        <w:spacing w:before="0" w:after="0"/>
      </w:pPr>
      <w:r>
        <w:continuationSeparator/>
      </w:r>
    </w:p>
  </w:footnote>
  <w:footnote w:id="1">
    <w:p w14:paraId="27674EEE"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41E"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E974990" wp14:editId="0CEE275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336CDDA" w14:textId="77777777" w:rsidR="0079745E" w:rsidRDefault="00F22855" w:rsidP="0079745E">
                          <w:r>
                            <w:rPr>
                              <w:noProof/>
                              <w:lang w:eastAsia="hr-HR"/>
                            </w:rPr>
                            <w:drawing>
                              <wp:inline distT="0" distB="0" distL="0" distR="0" wp14:anchorId="29C507AF" wp14:editId="06C48697">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499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1336CDDA" w14:textId="77777777" w:rsidR="0079745E" w:rsidRDefault="00F22855" w:rsidP="0079745E">
                    <w:r>
                      <w:rPr>
                        <w:noProof/>
                        <w:lang w:eastAsia="hr-HR"/>
                      </w:rPr>
                      <w:drawing>
                        <wp:inline distT="0" distB="0" distL="0" distR="0" wp14:anchorId="29C507AF" wp14:editId="06C48697">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C3B5EA7"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4CAAF8A5" w14:textId="77777777" w:rsidR="0079745E" w:rsidRDefault="0079745E" w:rsidP="0079745E">
    <w:pPr>
      <w:pStyle w:val="Header"/>
    </w:pPr>
  </w:p>
  <w:p w14:paraId="5611B2D3"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443A2"/>
    <w:rsid w:val="00150B32"/>
    <w:rsid w:val="00197510"/>
    <w:rsid w:val="001C7C51"/>
    <w:rsid w:val="00226462"/>
    <w:rsid w:val="0022722C"/>
    <w:rsid w:val="0028545A"/>
    <w:rsid w:val="002E1CE6"/>
    <w:rsid w:val="002F2D22"/>
    <w:rsid w:val="00310F9A"/>
    <w:rsid w:val="00326091"/>
    <w:rsid w:val="0032736D"/>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86D31"/>
    <w:rsid w:val="00794496"/>
    <w:rsid w:val="007967CC"/>
    <w:rsid w:val="0079745E"/>
    <w:rsid w:val="00797B40"/>
    <w:rsid w:val="007B3ACF"/>
    <w:rsid w:val="007C43A4"/>
    <w:rsid w:val="007D4D2D"/>
    <w:rsid w:val="00865776"/>
    <w:rsid w:val="00874D5D"/>
    <w:rsid w:val="00891C60"/>
    <w:rsid w:val="008942F0"/>
    <w:rsid w:val="008D26B2"/>
    <w:rsid w:val="008D45DB"/>
    <w:rsid w:val="008E5974"/>
    <w:rsid w:val="0090214F"/>
    <w:rsid w:val="009163E6"/>
    <w:rsid w:val="009760E8"/>
    <w:rsid w:val="009815D8"/>
    <w:rsid w:val="009947BA"/>
    <w:rsid w:val="00997F41"/>
    <w:rsid w:val="009A3A9D"/>
    <w:rsid w:val="009C56B1"/>
    <w:rsid w:val="009D5226"/>
    <w:rsid w:val="009E2FD4"/>
    <w:rsid w:val="009E6EB8"/>
    <w:rsid w:val="00A06750"/>
    <w:rsid w:val="00A11601"/>
    <w:rsid w:val="00A21EA0"/>
    <w:rsid w:val="00A45BD0"/>
    <w:rsid w:val="00A9132B"/>
    <w:rsid w:val="00AA1A5A"/>
    <w:rsid w:val="00AD23FB"/>
    <w:rsid w:val="00B71A57"/>
    <w:rsid w:val="00B7307A"/>
    <w:rsid w:val="00C02454"/>
    <w:rsid w:val="00C3477B"/>
    <w:rsid w:val="00C62E05"/>
    <w:rsid w:val="00C85956"/>
    <w:rsid w:val="00C9733D"/>
    <w:rsid w:val="00CA3783"/>
    <w:rsid w:val="00CB23F4"/>
    <w:rsid w:val="00D136E4"/>
    <w:rsid w:val="00D5334D"/>
    <w:rsid w:val="00D5523D"/>
    <w:rsid w:val="00D944DF"/>
    <w:rsid w:val="00DD110C"/>
    <w:rsid w:val="00DE6D53"/>
    <w:rsid w:val="00E06E39"/>
    <w:rsid w:val="00E07D73"/>
    <w:rsid w:val="00E17D18"/>
    <w:rsid w:val="00E25D38"/>
    <w:rsid w:val="00E30E67"/>
    <w:rsid w:val="00EB5A72"/>
    <w:rsid w:val="00F02A8F"/>
    <w:rsid w:val="00F22855"/>
    <w:rsid w:val="00F47121"/>
    <w:rsid w:val="00F513E0"/>
    <w:rsid w:val="00F566DA"/>
    <w:rsid w:val="00F82834"/>
    <w:rsid w:val="00F84F5E"/>
    <w:rsid w:val="00FC2198"/>
    <w:rsid w:val="00FC283E"/>
    <w:rsid w:val="00FE3135"/>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7A6DF"/>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customStyle="1" w:styleId="Default">
    <w:name w:val="Default"/>
    <w:rsid w:val="00A11601"/>
    <w:pPr>
      <w:autoSpaceDE w:val="0"/>
      <w:autoSpaceDN w:val="0"/>
      <w:adjustRightInd w:val="0"/>
      <w:spacing w:before="0" w:after="0"/>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7" Type="http://schemas.openxmlformats.org/officeDocument/2006/relationships/hyperlink" Target="mailto:sdokoza@unizd.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DDE-EEAC-47F9-B9AF-B6047A86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3</cp:revision>
  <cp:lastPrinted>2021-09-30T09:45:00Z</cp:lastPrinted>
  <dcterms:created xsi:type="dcterms:W3CDTF">2023-11-29T12:36:00Z</dcterms:created>
  <dcterms:modified xsi:type="dcterms:W3CDTF">2023-11-29T14:32:00Z</dcterms:modified>
</cp:coreProperties>
</file>