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2"/>
        <w:t>*</w:t>
      </w:r>
    </w:p>
    <w:tbl>
      <w:tblPr>
        <w:tblStyle w:val="TableGrid"/>
        <w:tblW w:w="9288" w:type="dxa"/>
        <w:tblLayout w:type="fixed"/>
        <w:tblLook w:val="04A0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338"/>
        <w:gridCol w:w="90"/>
        <w:gridCol w:w="257"/>
        <w:gridCol w:w="21"/>
        <w:gridCol w:w="558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4923F4" w:rsidRDefault="00844A8C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Hodočašćenje u Svetu zemlju u ranom novom vijeku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C765BC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2020./2021</w:t>
            </w:r>
            <w:r w:rsidR="004B553E"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4923F4" w:rsidRDefault="00C765BC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Diplomski studij povijesti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C765BC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C765BC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</w:sdtPr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:rsidR="004B553E" w:rsidRPr="004923F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6"/>
            <w:shd w:val="clear" w:color="auto" w:fill="FFFFFF" w:themeFill="background1"/>
          </w:tcPr>
          <w:p w:rsidR="004B553E" w:rsidRPr="004923F4" w:rsidRDefault="000928CE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0928C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</w:sdtPr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0928C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</w:sdtPr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0928C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</w:sdtPr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8"/>
            <w:vAlign w:val="center"/>
          </w:tcPr>
          <w:p w:rsidR="009A284F" w:rsidRPr="004923F4" w:rsidRDefault="000928C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center"/>
          </w:tcPr>
          <w:p w:rsidR="009A284F" w:rsidRPr="004923F4" w:rsidRDefault="000928CE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0928C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0928C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0928C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0928C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0928C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0928C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</w:sdtPr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0928C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0928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</w:sdtPr>
              <w:sdtContent>
                <w:r w:rsidR="003A3FA8" w:rsidRPr="004923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0928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0928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</w:sdtPr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6"/>
            <w:vAlign w:val="center"/>
          </w:tcPr>
          <w:p w:rsidR="009A284F" w:rsidRPr="004923F4" w:rsidRDefault="000928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928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0928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0928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0928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6"/>
            <w:vAlign w:val="center"/>
          </w:tcPr>
          <w:p w:rsidR="009A284F" w:rsidRPr="004923F4" w:rsidRDefault="000928CE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928CE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0928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</w:sdtPr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10"/>
            <w:vAlign w:val="center"/>
          </w:tcPr>
          <w:p w:rsidR="009A284F" w:rsidRPr="004923F4" w:rsidRDefault="000928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928C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</w:sdtPr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0C013E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0C013E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928C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</w:sdtPr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0C013E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MD srijeda 12-14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0C013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hrvatski/engleski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844A8C" w:rsidP="000C013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05</w:t>
            </w:r>
            <w:r w:rsidR="000C013E">
              <w:rPr>
                <w:rFonts w:ascii="Times New Roman" w:hAnsi="Times New Roman" w:cs="Times New Roman"/>
                <w:b/>
                <w:sz w:val="18"/>
                <w:szCs w:val="20"/>
              </w:rPr>
              <w:t>. listopada 2020.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827E30" w:rsidRDefault="00844A8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27E30">
              <w:rPr>
                <w:rFonts w:ascii="Times New Roman" w:hAnsi="Times New Roman" w:cs="Times New Roman"/>
                <w:b/>
                <w:sz w:val="18"/>
              </w:rPr>
              <w:t>19</w:t>
            </w:r>
            <w:r w:rsidR="000C013E" w:rsidRPr="00827E30">
              <w:rPr>
                <w:rFonts w:ascii="Times New Roman" w:hAnsi="Times New Roman" w:cs="Times New Roman"/>
                <w:b/>
                <w:sz w:val="18"/>
              </w:rPr>
              <w:t>. siječnja 2021.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844A8C" w:rsidP="00844A8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</w:rPr>
              <w:t>Poznavanje engleskog jezika radi korištenja izvora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7605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</w:t>
            </w:r>
            <w:r w:rsidR="00844A8C">
              <w:rPr>
                <w:rFonts w:ascii="Times New Roman" w:hAnsi="Times New Roman" w:cs="Times New Roman"/>
                <w:sz w:val="18"/>
              </w:rPr>
              <w:t>rof. dr. sc. Milorad Pavić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844A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mpavic@unizd.hr, milo.pavic@gmail.com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844A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Milorad Pavić</w:t>
            </w:r>
          </w:p>
        </w:tc>
      </w:tr>
      <w:tr w:rsidR="00844A8C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844A8C" w:rsidRPr="009947BA" w:rsidRDefault="00844A8C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844A8C" w:rsidRPr="009947BA" w:rsidRDefault="00844A8C" w:rsidP="003B061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mpavic@unizd.hr, milo.pavic@gmail.com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844A8C" w:rsidRPr="009947BA" w:rsidRDefault="00844A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844A8C" w:rsidRPr="009947BA" w:rsidRDefault="00844A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44A8C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844A8C" w:rsidRPr="00B4202A" w:rsidRDefault="00844A8C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844A8C" w:rsidRPr="009947BA" w:rsidRDefault="00844A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44A8C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844A8C" w:rsidRPr="00B4202A" w:rsidRDefault="00844A8C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844A8C" w:rsidRPr="009947BA" w:rsidRDefault="00844A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844A8C" w:rsidRDefault="00844A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844A8C" w:rsidRPr="009947BA" w:rsidRDefault="00844A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44A8C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844A8C" w:rsidRPr="00B4202A" w:rsidRDefault="00844A8C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844A8C" w:rsidRPr="009947BA" w:rsidRDefault="00844A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44A8C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844A8C" w:rsidRDefault="00844A8C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844A8C" w:rsidRPr="009947BA" w:rsidRDefault="00844A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844A8C" w:rsidRDefault="00844A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844A8C" w:rsidRPr="009947BA" w:rsidRDefault="00844A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44A8C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844A8C" w:rsidRPr="007361E7" w:rsidRDefault="00844A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4A8C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844A8C" w:rsidRPr="00C02454" w:rsidRDefault="00844A8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</w:sdtPr>
              <w:sdtContent>
                <w:r w:rsidR="00844A8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</w:sdtPr>
              <w:sdtContent>
                <w:r w:rsidR="00844A8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</w:sdtPr>
              <w:sdtContent>
                <w:r w:rsidR="00844A8C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844A8C" w:rsidRPr="00C02454" w:rsidRDefault="000928CE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</w:sdtPr>
              <w:sdtContent>
                <w:r w:rsidR="00844A8C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44A8C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</w:sdtPr>
              <w:sdtContent>
                <w:r w:rsidR="00844A8C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844A8C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844A8C" w:rsidRPr="00C02454" w:rsidRDefault="00844A8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</w:sdtPr>
              <w:sdtContent>
                <w:r w:rsidR="00844A8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</w:sdtPr>
              <w:sdtContent>
                <w:r w:rsidR="00844A8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</w:sdtPr>
              <w:sdtContent>
                <w:r w:rsidR="00844A8C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</w:sdtPr>
              <w:sdtContent>
                <w:r w:rsidR="00844A8C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</w:sdtPr>
              <w:sdtContent>
                <w:r w:rsidR="00844A8C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844A8C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844A8C" w:rsidRPr="009947BA" w:rsidRDefault="00844A8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844A8C" w:rsidRPr="000C013E" w:rsidRDefault="00844A8C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>Po završetku studija studenti će moći:</w:t>
            </w:r>
          </w:p>
          <w:p w:rsidR="00844A8C" w:rsidRPr="000C013E" w:rsidRDefault="00844A8C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Stjecanje i reprodukcija temeljnih informacija</w:t>
            </w: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fenomenu hodočašćenja u Svetu zemlju tijekom povijesti a posebno u ranom novom vijeku</w:t>
            </w: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44A8C" w:rsidRPr="000C013E" w:rsidRDefault="00844A8C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 xml:space="preserve">2. analizirati i interpretirati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hodočasničke </w:t>
            </w: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>izvore vezane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uz put u Sv. zemlju</w:t>
            </w: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44A8C" w:rsidRPr="000C013E" w:rsidRDefault="00844A8C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 xml:space="preserve">3. donositi vlastite sudove i kritički promišljati nad pojedinim temama iz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hodočašćenja</w:t>
            </w: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44A8C" w:rsidRPr="00B4202A" w:rsidRDefault="00844A8C" w:rsidP="00844A8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>4. samostalno pristupit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istraživanju pojedinih tema vezanih uz fenomen hodočašćenja</w:t>
            </w: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44A8C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844A8C" w:rsidRPr="009947BA" w:rsidRDefault="00844A8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844A8C" w:rsidRPr="0039710B" w:rsidRDefault="00844A8C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:rsidR="00844A8C" w:rsidRPr="0039710B" w:rsidRDefault="00844A8C" w:rsidP="000C013E">
            <w:pPr>
              <w:pStyle w:val="Default"/>
              <w:spacing w:after="38"/>
              <w:rPr>
                <w:strike/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:rsidR="00844A8C" w:rsidRPr="0039710B" w:rsidRDefault="00844A8C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DPJ3 – </w:t>
            </w:r>
            <w:r w:rsidRPr="0039710B">
              <w:rPr>
                <w:noProof/>
                <w:sz w:val="18"/>
                <w:szCs w:val="18"/>
              </w:rPr>
              <w:t xml:space="preserve">interpretirati, usporediti, </w:t>
            </w:r>
            <w:r w:rsidRPr="0039710B">
              <w:rPr>
                <w:noProof/>
                <w:sz w:val="18"/>
                <w:szCs w:val="18"/>
                <w:lang w:val="hr-HR"/>
              </w:rPr>
              <w:t xml:space="preserve">vrednovati  i primjenjivati različite </w:t>
            </w:r>
            <w:r w:rsidRPr="0039710B">
              <w:rPr>
                <w:noProof/>
                <w:sz w:val="18"/>
                <w:szCs w:val="18"/>
              </w:rPr>
              <w:t>historiografske metodologije,</w:t>
            </w:r>
          </w:p>
          <w:p w:rsidR="00844A8C" w:rsidRPr="0039710B" w:rsidRDefault="00844A8C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DPJ4 – primijeniti specifična znanja i vještine potrebne za proučavanje </w:t>
            </w:r>
            <w:r w:rsidRPr="0039710B">
              <w:rPr>
                <w:noProof/>
                <w:sz w:val="18"/>
                <w:szCs w:val="18"/>
                <w:lang w:val="hr-HR"/>
              </w:rPr>
              <w:lastRenderedPageBreak/>
              <w:t>dokumenata iz određenog razdoblja (npr. paleografija, epigrafija, uporaba starih jezika i pisama itd.),</w:t>
            </w:r>
          </w:p>
          <w:p w:rsidR="00844A8C" w:rsidRPr="0039710B" w:rsidRDefault="00844A8C" w:rsidP="000C013E">
            <w:pPr>
              <w:pStyle w:val="Default"/>
              <w:spacing w:after="38"/>
              <w:rPr>
                <w:noProof/>
                <w:sz w:val="18"/>
                <w:szCs w:val="18"/>
              </w:rPr>
            </w:pPr>
            <w:r w:rsidRPr="0039710B">
              <w:rPr>
                <w:noProof/>
                <w:sz w:val="18"/>
                <w:szCs w:val="18"/>
              </w:rPr>
              <w:t xml:space="preserve">DPJ5 </w:t>
            </w:r>
            <w:r w:rsidRPr="0039710B">
              <w:rPr>
                <w:noProof/>
                <w:sz w:val="18"/>
                <w:szCs w:val="18"/>
                <w:lang w:val="hr-HR"/>
              </w:rPr>
              <w:t>–kritički interpretirati i valorizirati podatke iz izvora i literature s obzirom na njihovu vjerodostojnost i perspektivu,</w:t>
            </w:r>
          </w:p>
          <w:p w:rsidR="00844A8C" w:rsidRPr="0039710B" w:rsidRDefault="00844A8C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DPJ6 – analizirati i prosuditi vrijednost suprotstavljenih narativa i dokaza,</w:t>
            </w:r>
          </w:p>
          <w:p w:rsidR="00844A8C" w:rsidRPr="0039710B" w:rsidRDefault="00844A8C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DPJ7 – formulirati i braniti određenu tezu,</w:t>
            </w:r>
          </w:p>
          <w:p w:rsidR="00844A8C" w:rsidRPr="0039710B" w:rsidRDefault="00844A8C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DPJ8 – </w:t>
            </w:r>
            <w:r w:rsidRPr="0039710B">
              <w:rPr>
                <w:noProof/>
                <w:sz w:val="18"/>
                <w:szCs w:val="18"/>
              </w:rPr>
              <w:t>samostalno istraživati i analizirati razne vrste povijesne građe,</w:t>
            </w:r>
          </w:p>
          <w:p w:rsidR="00844A8C" w:rsidRPr="0039710B" w:rsidRDefault="00844A8C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DPJ9 – </w:t>
            </w:r>
            <w:r w:rsidRPr="0039710B">
              <w:rPr>
                <w:noProof/>
                <w:sz w:val="18"/>
                <w:szCs w:val="18"/>
              </w:rPr>
              <w:t>pisati stručne i znanstvene radove na osnovi samostalnog proučavanja povijesnih izvora poštujući načela znanstvene metodologije i profesionalne etike,</w:t>
            </w:r>
          </w:p>
          <w:p w:rsidR="00844A8C" w:rsidRPr="0039710B" w:rsidRDefault="00844A8C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:rsidR="00844A8C" w:rsidRPr="0039710B" w:rsidRDefault="00844A8C" w:rsidP="000C013E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DPJ11 – objasniti didaktičke teorije i modele te ih primijeniti u nastavi povijesti,</w:t>
            </w:r>
          </w:p>
          <w:p w:rsidR="00844A8C" w:rsidRPr="0039710B" w:rsidRDefault="00844A8C" w:rsidP="000C013E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DPJ12 – planirati, pripremati i izvoditi nastavu povijesti u osnovnoj i srednjoj školi,</w:t>
            </w:r>
          </w:p>
          <w:p w:rsidR="00844A8C" w:rsidRPr="0039710B" w:rsidRDefault="00844A8C" w:rsidP="000C013E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DPJ13 –</w:t>
            </w:r>
            <w:r w:rsidRPr="0039710B">
              <w:rPr>
                <w:noProof/>
                <w:sz w:val="18"/>
                <w:szCs w:val="18"/>
              </w:rPr>
              <w:t xml:space="preserve"> oblikovati i primjenjivati različite strategije za praćenje, provjeravanje i vrednovanje učeničkih postignuća u nastavi povijesti,</w:t>
            </w:r>
          </w:p>
          <w:p w:rsidR="00844A8C" w:rsidRPr="0039710B" w:rsidRDefault="00844A8C" w:rsidP="000C013E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DPJ14 –</w:t>
            </w:r>
            <w:r w:rsidRPr="0039710B">
              <w:rPr>
                <w:noProof/>
                <w:sz w:val="18"/>
                <w:szCs w:val="18"/>
              </w:rPr>
              <w:t xml:space="preserve"> primijeniti dostignuća suvremene historiografije (istraživačke rezultate te teorijske i metodološke postavke) u učenju i poučavanju povijesti, </w:t>
            </w:r>
          </w:p>
          <w:p w:rsidR="00844A8C" w:rsidRPr="000C013E" w:rsidRDefault="00844A8C" w:rsidP="000C013E">
            <w:pPr>
              <w:pStyle w:val="Default"/>
              <w:rPr>
                <w:rFonts w:eastAsia="Times New Roman"/>
                <w:noProof/>
                <w:color w:val="333333"/>
                <w:sz w:val="18"/>
                <w:szCs w:val="18"/>
                <w:lang w:eastAsia="en-GB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DPJ15 –</w:t>
            </w:r>
            <w:r w:rsidRPr="0039710B">
              <w:rPr>
                <w:rFonts w:eastAsia="Times New Roman"/>
                <w:noProof/>
                <w:color w:val="333333"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844A8C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844A8C" w:rsidRPr="009947BA" w:rsidRDefault="00844A8C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44A8C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844A8C" w:rsidRPr="00C02454" w:rsidRDefault="00844A8C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</w:sdtPr>
              <w:sdtContent>
                <w:r w:rsidR="00844A8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</w:sdtPr>
              <w:sdtContent>
                <w:r w:rsidR="00844A8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</w:sdtPr>
              <w:sdtContent>
                <w:r w:rsidR="00844A8C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</w:sdtPr>
              <w:sdtContent>
                <w:r w:rsidR="00844A8C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</w:sdtPr>
              <w:sdtContent>
                <w:r w:rsidR="00844A8C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844A8C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844A8C" w:rsidRPr="00C02454" w:rsidRDefault="00844A8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</w:sdtPr>
              <w:sdtContent>
                <w:r w:rsidR="00844A8C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</w:sdtPr>
              <w:sdtContent>
                <w:r w:rsidR="00844A8C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</w:sdtPr>
              <w:sdtContent>
                <w:r w:rsidR="00844A8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</w:sdtPr>
              <w:sdtContent>
                <w:r w:rsidR="00844A8C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</w:sdtPr>
              <w:sdtContent>
                <w:r w:rsidR="00844A8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844A8C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844A8C" w:rsidRPr="00C02454" w:rsidRDefault="00844A8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</w:sdtPr>
              <w:sdtContent>
                <w:r w:rsidR="00844A8C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</w:sdtPr>
              <w:sdtContent>
                <w:r w:rsidR="00844A8C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</w:sdtPr>
              <w:sdtContent>
                <w:r w:rsidR="00844A8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844A8C" w:rsidRPr="00C02454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</w:sdtPr>
              <w:sdtContent>
                <w:r w:rsidR="00844A8C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44A8C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844A8C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844A8C" w:rsidRPr="009947BA" w:rsidRDefault="00844A8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844A8C" w:rsidRPr="00DE6D53" w:rsidRDefault="00844A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pohađanje nastave, napisan i izložen seminarski rad, priprema za nastavu u vidu pročitanih tekstova s razumijevanjem i interpretacijom.</w:t>
            </w:r>
          </w:p>
        </w:tc>
      </w:tr>
      <w:tr w:rsidR="00844A8C" w:rsidRPr="009947BA" w:rsidTr="00760527">
        <w:tc>
          <w:tcPr>
            <w:tcW w:w="1801" w:type="dxa"/>
            <w:shd w:val="clear" w:color="auto" w:fill="F2F2F2" w:themeFill="background1" w:themeFillShade="F2"/>
          </w:tcPr>
          <w:p w:rsidR="00844A8C" w:rsidRPr="009947BA" w:rsidRDefault="00844A8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844A8C" w:rsidRPr="009947BA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</w:sdtPr>
              <w:sdtContent>
                <w:r w:rsidR="00844A8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44A8C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1925" w:type="dxa"/>
            <w:gridSpan w:val="7"/>
          </w:tcPr>
          <w:p w:rsidR="00844A8C" w:rsidRPr="009947BA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</w:sdtPr>
              <w:sdtContent>
                <w:r w:rsidR="00844A8C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44A8C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659" w:type="dxa"/>
            <w:gridSpan w:val="9"/>
          </w:tcPr>
          <w:p w:rsidR="00844A8C" w:rsidRPr="009947BA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</w:sdtPr>
              <w:sdtContent>
                <w:r w:rsidR="00844A8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44A8C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844A8C" w:rsidRPr="009947BA" w:rsidTr="00760527">
        <w:tc>
          <w:tcPr>
            <w:tcW w:w="1801" w:type="dxa"/>
            <w:shd w:val="clear" w:color="auto" w:fill="F2F2F2" w:themeFill="background1" w:themeFillShade="F2"/>
          </w:tcPr>
          <w:p w:rsidR="00844A8C" w:rsidRPr="009947BA" w:rsidRDefault="00844A8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760527" w:rsidRDefault="00760527" w:rsidP="0076052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29. siječnja 2021. 10.00 h - usmeni</w:t>
            </w:r>
          </w:p>
          <w:p w:rsidR="00844A8C" w:rsidRDefault="00760527" w:rsidP="000C01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 veljače 2021. 10.00 h</w:t>
            </w:r>
            <w:r w:rsidR="00B03B1E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- usmeni</w:t>
            </w:r>
          </w:p>
        </w:tc>
        <w:tc>
          <w:tcPr>
            <w:tcW w:w="1925" w:type="dxa"/>
            <w:gridSpan w:val="7"/>
            <w:vAlign w:val="center"/>
          </w:tcPr>
          <w:p w:rsidR="00844A8C" w:rsidRDefault="00844A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59" w:type="dxa"/>
            <w:gridSpan w:val="9"/>
            <w:vAlign w:val="center"/>
          </w:tcPr>
          <w:p w:rsidR="00760527" w:rsidRDefault="00760527" w:rsidP="0076052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 rujna 2021. 10.00 h  - usmeni;</w:t>
            </w:r>
          </w:p>
          <w:p w:rsidR="00844A8C" w:rsidRDefault="00D11C2A" w:rsidP="0076052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24. rujna 2021</w:t>
            </w:r>
            <w:r w:rsidR="00760527">
              <w:rPr>
                <w:rFonts w:ascii="Times New Roman" w:hAnsi="Times New Roman" w:cs="Times New Roman"/>
                <w:sz w:val="18"/>
              </w:rPr>
              <w:t>. 10.00 h - usmeni.</w:t>
            </w:r>
          </w:p>
        </w:tc>
      </w:tr>
      <w:tr w:rsidR="00844A8C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844A8C" w:rsidRPr="009947BA" w:rsidRDefault="00844A8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844A8C" w:rsidRPr="000C013E" w:rsidRDefault="004573AA" w:rsidP="007325C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Upoznavanje studenata sa fenomenom hodočašćenja te u sklopu toga značenje putovanja u Svetu zemlju; Događanja, pojave i procesi koji su utjecali na fenomen hodočašćenja i oblikovali ga. </w:t>
            </w:r>
            <w:r w:rsidR="007325C8">
              <w:rPr>
                <w:rFonts w:ascii="Times New Roman" w:hAnsi="Times New Roman" w:cs="Times New Roman"/>
                <w:sz w:val="18"/>
                <w:szCs w:val="18"/>
              </w:rPr>
              <w:t>Razvijanje kritičkog promišljanja o fenomenu hodočašćenja i njegovu razvoju te shodno tome razvijanje istraživačkih sposobnosti i mogućnosti interpretacije ovog fenomena.</w:t>
            </w:r>
          </w:p>
        </w:tc>
      </w:tr>
      <w:tr w:rsidR="007E368A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E368A" w:rsidRPr="009947BA" w:rsidRDefault="007E368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7E368A" w:rsidRPr="007E368A" w:rsidRDefault="007E368A" w:rsidP="003B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>1. predavanje: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 xml:space="preserve"> Općenito o fenomenu hodočašćenju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seminar: 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>Upoznavanje s izvorima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>2. predavanje: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3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Hodočasnička svetišta u Europi na koncu srednjeg vijeka i tijekom ranog novog vijeka.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>2. seminar: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 xml:space="preserve"> Upoznavanje s izvorima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>3. predavanje: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3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Sveta zemlja kao najvažnija kršćanska hodočasnička destinacija u ranom novom vijeku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seminar: 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>Analiza izabranih izvora i prezentacija seminarskih radova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>4. predavanje: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3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Organizacija i priprema hodočasničkih putovanja</w:t>
            </w:r>
            <w:r w:rsidRPr="007E36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>4. seminar: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 xml:space="preserve"> Analiza izabranih izvora i prezentacija seminarskih radova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predavanje: </w:t>
            </w:r>
            <w:r w:rsidRPr="007E3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Mjesto Venecije u organizaciji i pripremi putovanja za Svetu zemlju.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>5. seminar: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 xml:space="preserve"> Analiza izabranih izvora i prezentacija seminarskih radova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predavanje: </w:t>
            </w:r>
            <w:r w:rsidRPr="007E3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Plovidbeni put od Venecije do Svete zemlje - Jadran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>6. seminar: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 xml:space="preserve"> Analiza izabranih izvora i prezentacija seminarskih radova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predavanje: </w:t>
            </w:r>
            <w:r w:rsidRPr="007E3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Plovidbeni put od Venecije do Svete zemlje – od Jonskog mora do Levanta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>7. seminar: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 xml:space="preserve"> Analiza izabranih izvora i prezentacija seminarskih radova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predavanje: 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>Život hodočasnika na brodu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seminar: 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>Analiza izabranih izvora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predavanje: </w:t>
            </w:r>
            <w:r w:rsidRPr="007E3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Put po Svetoj zemlji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>9. seminar: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 xml:space="preserve"> Analiza izabranih izvora i prezentacija seminarskih radova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10. predavanje: </w:t>
            </w:r>
            <w:r w:rsidRPr="007E3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Odnos muslimanskih vlasti do kršćanskih hodočasnika u Svetoj zemlji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>10. seminar: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 xml:space="preserve"> Analiza izabranih izvora i prezentacija seminarskih radova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predavanje: </w:t>
            </w:r>
            <w:r w:rsidRPr="007E3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Putopisi kao najvažnija i neizostavna grupa izvora za upoznavanje hodočasničkih putovanja u Svetu zemlju – Engleski putopisci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>11. seminar: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 xml:space="preserve"> Analiza izabranih izvora i prezentacija seminarskih radova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predavanje: </w:t>
            </w:r>
            <w:r w:rsidRPr="007E3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Putopisi kao najvažnija i neizostavna grupa izvora za upoznavanje hodočasničkih putovanja u Svetu zemlju – Talijanski putopisci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>12. seminar: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 xml:space="preserve"> Analiza izabranih izvora i prezentacija seminarskih radova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>13. predavanje: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3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Putopisi kao najvažnija i neizostavna grupa izvora za upoznavanje hodočasničkih putovanja u Svetu zemlju – francuski putopisci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seminar: 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>Analiza izabranih izvora i prezentacija seminarskih radova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predavanje: </w:t>
            </w:r>
            <w:r w:rsidRPr="007E3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Putopisi kao najvažnija i neizostavna grupa izvora za upoznavanje hodočasničkih putovanja u Svetu zemlju – ostali putopisci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>14. seminar: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 xml:space="preserve"> Analiza izabranih izvora i prezentacija seminarskih radova</w:t>
            </w: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E368A" w:rsidRPr="007E368A" w:rsidRDefault="007E368A" w:rsidP="003B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predavanje: 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>Hodočašćenje danas –</w:t>
            </w: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>perspektive.</w:t>
            </w:r>
          </w:p>
          <w:p w:rsidR="007E368A" w:rsidRPr="0010479F" w:rsidRDefault="007E368A" w:rsidP="003B0614">
            <w:pPr>
              <w:tabs>
                <w:tab w:val="left" w:pos="2820"/>
              </w:tabs>
              <w:rPr>
                <w:rFonts w:cs="Arial"/>
              </w:rPr>
            </w:pPr>
            <w:r w:rsidRPr="007E3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seminar: </w:t>
            </w:r>
            <w:r w:rsidRPr="007E368A">
              <w:rPr>
                <w:rFonts w:ascii="Times New Roman" w:hAnsi="Times New Roman" w:cs="Times New Roman"/>
                <w:sz w:val="20"/>
                <w:szCs w:val="20"/>
              </w:rPr>
              <w:t>Zaključni komentari i diskusija</w:t>
            </w:r>
            <w:r w:rsidRPr="0010479F">
              <w:t xml:space="preserve"> </w:t>
            </w:r>
          </w:p>
        </w:tc>
      </w:tr>
      <w:tr w:rsidR="007E368A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E368A" w:rsidRPr="009947BA" w:rsidRDefault="007E368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7E368A" w:rsidRDefault="007E368A" w:rsidP="000C013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M. Pavić, </w:t>
            </w:r>
            <w:r w:rsidRPr="00760527">
              <w:rPr>
                <w:rFonts w:ascii="Times New Roman" w:eastAsia="MS Gothic" w:hAnsi="Times New Roman" w:cs="Times New Roman"/>
                <w:i/>
                <w:sz w:val="18"/>
              </w:rPr>
              <w:t>Hodočašćenje u Svetu zemlju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(skripta)</w:t>
            </w:r>
          </w:p>
          <w:p w:rsidR="007E368A" w:rsidRPr="009947BA" w:rsidRDefault="007E368A" w:rsidP="000C013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N. Foster, </w:t>
            </w:r>
            <w:r w:rsidRPr="00760527">
              <w:rPr>
                <w:rFonts w:ascii="Times New Roman" w:eastAsia="MS Gothic" w:hAnsi="Times New Roman" w:cs="Times New Roman"/>
                <w:i/>
                <w:sz w:val="18"/>
                <w:szCs w:val="18"/>
              </w:rPr>
              <w:t>Hodočasnici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, Zagreb, Gzh, 1986.</w:t>
            </w:r>
          </w:p>
        </w:tc>
      </w:tr>
      <w:tr w:rsidR="007E368A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E368A" w:rsidRPr="009947BA" w:rsidRDefault="007E368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7E368A" w:rsidRPr="00B03B1E" w:rsidRDefault="00B03B1E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Različiti</w:t>
            </w:r>
            <w:r w:rsidRPr="00B03B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hodočasnički putopisi ranog novog vijeka i ostali izvori čiji izbor ovisi o sastavu prijavljene studijske grupe</w:t>
            </w:r>
          </w:p>
        </w:tc>
      </w:tr>
      <w:tr w:rsidR="007E368A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E368A" w:rsidRPr="009947BA" w:rsidRDefault="007E368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7E368A" w:rsidRPr="009947BA" w:rsidRDefault="007E368A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7E368A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E368A" w:rsidRPr="00C02454" w:rsidRDefault="007E368A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7E368A" w:rsidRPr="00C02454" w:rsidRDefault="007E36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7E368A" w:rsidRPr="00C02454" w:rsidRDefault="007E368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7E368A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E368A" w:rsidRPr="00C02454" w:rsidRDefault="007E368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7E368A" w:rsidRPr="00C02454" w:rsidRDefault="000928C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</w:sdtPr>
              <w:sdtContent>
                <w:r w:rsidR="007E36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E36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7E368A" w:rsidRPr="00C02454" w:rsidRDefault="007E36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7E368A" w:rsidRPr="00C02454" w:rsidRDefault="000928C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</w:sdtPr>
              <w:sdtContent>
                <w:r w:rsidR="007E36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E36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7E368A" w:rsidRPr="00C02454" w:rsidRDefault="007E36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7E368A" w:rsidRPr="00C02454" w:rsidRDefault="000928C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</w:sdtPr>
              <w:sdtContent>
                <w:r w:rsidR="007E36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E36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7E368A" w:rsidRPr="00C02454" w:rsidRDefault="000928C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</w:sdtPr>
              <w:sdtContent>
                <w:r w:rsidR="007E36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E36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7E368A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E368A" w:rsidRPr="00C02454" w:rsidRDefault="007E368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7E368A" w:rsidRPr="00C02454" w:rsidRDefault="000928C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</w:sdtPr>
              <w:sdtContent>
                <w:r w:rsidR="007E36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E36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7E368A" w:rsidRPr="00C02454" w:rsidRDefault="000928C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</w:sdtPr>
              <w:sdtContent>
                <w:r w:rsidR="007E36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E36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7E368A" w:rsidRPr="00C02454" w:rsidRDefault="000928C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</w:sdtPr>
              <w:sdtContent>
                <w:r w:rsidR="007E368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E36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7E368A" w:rsidRPr="00C02454" w:rsidRDefault="007E36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:rsidR="007E368A" w:rsidRPr="00C02454" w:rsidRDefault="000928C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</w:sdtPr>
              <w:sdtContent>
                <w:r w:rsidR="007E368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E36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7E368A" w:rsidRPr="00C02454" w:rsidRDefault="007E368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rad i završni </w:t>
            </w: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usmeni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ispit</w:t>
            </w:r>
          </w:p>
        </w:tc>
        <w:tc>
          <w:tcPr>
            <w:tcW w:w="1128" w:type="dxa"/>
            <w:gridSpan w:val="6"/>
            <w:vAlign w:val="center"/>
          </w:tcPr>
          <w:p w:rsidR="007E368A" w:rsidRPr="00C02454" w:rsidRDefault="000928C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</w:sdtPr>
              <w:sdtContent>
                <w:r w:rsidR="007E36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E36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7E368A" w:rsidRPr="00C02454" w:rsidRDefault="000928C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</w:sdtPr>
              <w:sdtContent>
                <w:r w:rsidR="007E36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E36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7E368A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E368A" w:rsidRPr="009947BA" w:rsidRDefault="007E368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7E368A" w:rsidRPr="00B7307A" w:rsidRDefault="007E368A" w:rsidP="004573A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307A">
              <w:rPr>
                <w:rFonts w:ascii="Times New Roman" w:eastAsia="MS Gothic" w:hAnsi="Times New Roman" w:cs="Times New Roman"/>
                <w:sz w:val="18"/>
              </w:rPr>
              <w:t xml:space="preserve">npr. </w:t>
            </w:r>
            <w:r w:rsidR="004573AA">
              <w:rPr>
                <w:rFonts w:ascii="Times New Roman" w:eastAsia="MS Gothic" w:hAnsi="Times New Roman" w:cs="Times New Roman"/>
                <w:sz w:val="18"/>
              </w:rPr>
              <w:t>40% seminar, 6</w:t>
            </w:r>
            <w:r>
              <w:rPr>
                <w:rFonts w:ascii="Times New Roman" w:eastAsia="MS Gothic" w:hAnsi="Times New Roman" w:cs="Times New Roman"/>
                <w:sz w:val="18"/>
              </w:rPr>
              <w:t>0% završni usmeni ispit</w:t>
            </w:r>
          </w:p>
        </w:tc>
      </w:tr>
      <w:tr w:rsidR="007E368A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E368A" w:rsidRPr="00B4202A" w:rsidRDefault="007E368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7E368A" w:rsidRPr="009947BA" w:rsidRDefault="007E368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7E368A" w:rsidRPr="00B7307A" w:rsidRDefault="007E368A" w:rsidP="007C44D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50%</w:t>
            </w:r>
          </w:p>
        </w:tc>
        <w:tc>
          <w:tcPr>
            <w:tcW w:w="6390" w:type="dxa"/>
            <w:gridSpan w:val="26"/>
            <w:vAlign w:val="center"/>
          </w:tcPr>
          <w:p w:rsidR="007E368A" w:rsidRPr="009947BA" w:rsidRDefault="007E368A" w:rsidP="007C44D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7E368A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E368A" w:rsidRDefault="007E368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E368A" w:rsidRPr="00B7307A" w:rsidRDefault="007E368A" w:rsidP="007C44D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51-65 %</w:t>
            </w:r>
          </w:p>
        </w:tc>
        <w:tc>
          <w:tcPr>
            <w:tcW w:w="6390" w:type="dxa"/>
            <w:gridSpan w:val="26"/>
            <w:vAlign w:val="center"/>
          </w:tcPr>
          <w:p w:rsidR="007E368A" w:rsidRPr="009947BA" w:rsidRDefault="007E368A" w:rsidP="007C44D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7E368A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E368A" w:rsidRDefault="007E368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E368A" w:rsidRPr="00B7307A" w:rsidRDefault="007E368A" w:rsidP="007C44D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66-75%</w:t>
            </w:r>
          </w:p>
        </w:tc>
        <w:tc>
          <w:tcPr>
            <w:tcW w:w="6390" w:type="dxa"/>
            <w:gridSpan w:val="26"/>
            <w:vAlign w:val="center"/>
          </w:tcPr>
          <w:p w:rsidR="007E368A" w:rsidRPr="009947BA" w:rsidRDefault="007E368A" w:rsidP="007C44D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7E368A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E368A" w:rsidRDefault="007E368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E368A" w:rsidRPr="00B7307A" w:rsidRDefault="007E368A" w:rsidP="007C44D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76-90%</w:t>
            </w:r>
          </w:p>
        </w:tc>
        <w:tc>
          <w:tcPr>
            <w:tcW w:w="6390" w:type="dxa"/>
            <w:gridSpan w:val="26"/>
            <w:vAlign w:val="center"/>
          </w:tcPr>
          <w:p w:rsidR="007E368A" w:rsidRPr="009947BA" w:rsidRDefault="007E368A" w:rsidP="007C44D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7E368A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E368A" w:rsidRDefault="007E368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E368A" w:rsidRPr="00B7307A" w:rsidRDefault="007E368A" w:rsidP="007C44D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91-100%</w:t>
            </w:r>
          </w:p>
        </w:tc>
        <w:tc>
          <w:tcPr>
            <w:tcW w:w="6390" w:type="dxa"/>
            <w:gridSpan w:val="26"/>
            <w:vAlign w:val="center"/>
          </w:tcPr>
          <w:p w:rsidR="007E368A" w:rsidRPr="009947BA" w:rsidRDefault="007E368A" w:rsidP="007C44D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7E368A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E368A" w:rsidRPr="009947BA" w:rsidRDefault="007E368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7E368A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</w:sdtPr>
              <w:sdtContent>
                <w:r w:rsidR="007E368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E368A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</w:p>
          <w:p w:rsidR="007E368A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</w:sdtPr>
              <w:sdtContent>
                <w:r w:rsidR="007E368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E368A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7E368A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</w:sdtPr>
              <w:sdtContent>
                <w:r w:rsidR="007E368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E368A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7E368A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</w:sdtPr>
              <w:sdtContent>
                <w:r w:rsidR="007E368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E368A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7E368A" w:rsidRPr="009947BA" w:rsidRDefault="000928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</w:sdtPr>
              <w:sdtContent>
                <w:r w:rsidR="007E368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E368A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E368A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E368A" w:rsidRPr="009947BA" w:rsidRDefault="007E368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7E368A" w:rsidRDefault="007E368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7E368A" w:rsidRDefault="007E368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]Dužnost je studenata/studentica čuvati ugled i dostojanstvo svih članova/članica sveučilišne zajednice i Sveučilišta u Zadru u cjelini, promovirati moralne i akademske vrijednosti i načela.[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</w:p>
          <w:p w:rsidR="007E368A" w:rsidRPr="00684BBC" w:rsidRDefault="007E368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7E368A" w:rsidRPr="00684BBC" w:rsidRDefault="007E368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7E368A" w:rsidRDefault="007E368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7E368A" w:rsidRPr="00684BBC" w:rsidRDefault="007E368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U slučaju težih povredaprimjenjuje se </w:t>
            </w:r>
            <w:hyperlink r:id="rId7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7E368A" w:rsidRPr="00684BBC" w:rsidRDefault="007E368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7E368A" w:rsidRPr="009947BA" w:rsidRDefault="007E368A" w:rsidP="004573A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lastRenderedPageBreak/>
              <w:t>U elektronskoj komunikaciji bit će odgovarano samo na poruke koje dolaze spoznatih adresa s imenom i prezimenom, te koje su napisane hrvatskimstandardom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 w:rsidSect="00EF6F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DBA" w:rsidRDefault="00997DBA" w:rsidP="009947BA">
      <w:pPr>
        <w:spacing w:before="0" w:after="0"/>
      </w:pPr>
      <w:r>
        <w:separator/>
      </w:r>
    </w:p>
  </w:endnote>
  <w:endnote w:type="continuationSeparator" w:id="1">
    <w:p w:rsidR="00997DBA" w:rsidRDefault="00997DB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DBA" w:rsidRDefault="00997DBA" w:rsidP="009947BA">
      <w:pPr>
        <w:spacing w:before="0" w:after="0"/>
      </w:pPr>
      <w:r>
        <w:separator/>
      </w:r>
    </w:p>
  </w:footnote>
  <w:footnote w:type="continuationSeparator" w:id="1">
    <w:p w:rsidR="00997DBA" w:rsidRDefault="00997DBA" w:rsidP="009947BA">
      <w:pPr>
        <w:spacing w:before="0" w:after="0"/>
      </w:pPr>
      <w:r>
        <w:continuationSeparator/>
      </w:r>
    </w:p>
  </w:footnote>
  <w:footnote w:id="2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5E" w:rsidRPr="001B3A0D" w:rsidRDefault="000928C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w:pict>
        <v:rect id="Rectangle 2" o:spid="_x0000_s2049" style="position:absolute;left:0;text-align:left;margin-left:-16.35pt;margin-top:-21.1pt;width:91.6pt;height:7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<v:textbox>
            <w:txbxContent>
              <w:p w:rsidR="0079745E" w:rsidRDefault="0079745E" w:rsidP="0079745E">
                <w:r>
                  <w:rPr>
                    <w:noProof/>
                    <w:lang w:eastAsia="hr-HR"/>
                  </w:rPr>
                  <w:drawing>
                    <wp:inline distT="0" distB="0" distL="0" distR="0">
                      <wp:extent cx="971550" cy="807865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807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79745E" w:rsidRPr="001B3A0D">
      <w:rPr>
        <w:rFonts w:ascii="Georgia" w:hAnsi="Georgia"/>
        <w:sz w:val="22"/>
      </w:rPr>
      <w:t>SVEUČILIŠTE U ZADRU</w:t>
    </w:r>
    <w:r w:rsidR="0079745E" w:rsidRPr="001B3A0D">
      <w:rPr>
        <w:rFonts w:ascii="Georgia" w:hAnsi="Georgia"/>
        <w:sz w:val="22"/>
      </w:rPr>
      <w:tab/>
    </w:r>
    <w:r w:rsidR="0079745E"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4496"/>
    <w:rsid w:val="0001045D"/>
    <w:rsid w:val="000928CE"/>
    <w:rsid w:val="000A790E"/>
    <w:rsid w:val="000C013E"/>
    <w:rsid w:val="000C0578"/>
    <w:rsid w:val="0010332B"/>
    <w:rsid w:val="001443A2"/>
    <w:rsid w:val="00150B32"/>
    <w:rsid w:val="00197510"/>
    <w:rsid w:val="001A2FFD"/>
    <w:rsid w:val="001E359E"/>
    <w:rsid w:val="00214ACB"/>
    <w:rsid w:val="0022722C"/>
    <w:rsid w:val="0028545A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53362"/>
    <w:rsid w:val="0045360E"/>
    <w:rsid w:val="004573AA"/>
    <w:rsid w:val="00461219"/>
    <w:rsid w:val="00470F6D"/>
    <w:rsid w:val="00483BC3"/>
    <w:rsid w:val="004923F4"/>
    <w:rsid w:val="004B553E"/>
    <w:rsid w:val="005353ED"/>
    <w:rsid w:val="005514C3"/>
    <w:rsid w:val="005D3518"/>
    <w:rsid w:val="005E1668"/>
    <w:rsid w:val="005F6E0B"/>
    <w:rsid w:val="0062328F"/>
    <w:rsid w:val="00684BBC"/>
    <w:rsid w:val="006B4920"/>
    <w:rsid w:val="006C5BCD"/>
    <w:rsid w:val="00700D7A"/>
    <w:rsid w:val="007325C8"/>
    <w:rsid w:val="007361E7"/>
    <w:rsid w:val="007368EB"/>
    <w:rsid w:val="00760527"/>
    <w:rsid w:val="0078125F"/>
    <w:rsid w:val="00785CAA"/>
    <w:rsid w:val="00794496"/>
    <w:rsid w:val="007967CC"/>
    <w:rsid w:val="0079745E"/>
    <w:rsid w:val="00797B40"/>
    <w:rsid w:val="007C43A4"/>
    <w:rsid w:val="007D4D2D"/>
    <w:rsid w:val="007E368A"/>
    <w:rsid w:val="00827E30"/>
    <w:rsid w:val="00844A8C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947BA"/>
    <w:rsid w:val="00997DBA"/>
    <w:rsid w:val="00997F41"/>
    <w:rsid w:val="009A284F"/>
    <w:rsid w:val="009C56B1"/>
    <w:rsid w:val="009D5226"/>
    <w:rsid w:val="009E2FD4"/>
    <w:rsid w:val="00A9132B"/>
    <w:rsid w:val="00AA1A5A"/>
    <w:rsid w:val="00AD23FB"/>
    <w:rsid w:val="00B03B1E"/>
    <w:rsid w:val="00B15C29"/>
    <w:rsid w:val="00B4202A"/>
    <w:rsid w:val="00B612F8"/>
    <w:rsid w:val="00B71A57"/>
    <w:rsid w:val="00B7307A"/>
    <w:rsid w:val="00C02454"/>
    <w:rsid w:val="00C3477B"/>
    <w:rsid w:val="00C765BC"/>
    <w:rsid w:val="00C85956"/>
    <w:rsid w:val="00C9733D"/>
    <w:rsid w:val="00CA3783"/>
    <w:rsid w:val="00CB23F4"/>
    <w:rsid w:val="00CF5EFB"/>
    <w:rsid w:val="00D11C2A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F6FBA"/>
    <w:rsid w:val="00F02A8F"/>
    <w:rsid w:val="00F42825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BA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0C013E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77B0-E371-4C31-9776-4CB2AED6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1517</Words>
  <Characters>8647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Admin</cp:lastModifiedBy>
  <cp:revision>7</cp:revision>
  <dcterms:created xsi:type="dcterms:W3CDTF">2020-11-25T19:13:00Z</dcterms:created>
  <dcterms:modified xsi:type="dcterms:W3CDTF">2020-11-25T20:14:00Z</dcterms:modified>
</cp:coreProperties>
</file>