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70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jugoistočne Europe u</w:t>
            </w:r>
            <w:r w:rsidR="00397608">
              <w:rPr>
                <w:rFonts w:ascii="Times New Roman" w:hAnsi="Times New Roman" w:cs="Times New Roman"/>
                <w:b/>
                <w:sz w:val="20"/>
              </w:rPr>
              <w:t xml:space="preserve">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A108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27D5C" w:rsidRDefault="0038792F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27D5C">
              <w:rPr>
                <w:rFonts w:ascii="Times New Roman" w:hAnsi="Times New Roman" w:cs="Times New Roman"/>
                <w:b/>
                <w:sz w:val="20"/>
              </w:rPr>
              <w:t xml:space="preserve">Jednopredmetni </w:t>
            </w:r>
            <w:r w:rsidR="00397608" w:rsidRPr="00E27D5C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Pr="00E27D5C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E27D5C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76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E27D5C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27D5C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1755A1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755A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EndPr/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5A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5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1755A1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EndPr/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755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5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755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3"/>
                      </w:sdtPr>
                      <w:sdtEndPr/>
                      <w:sdtContent>
                        <w:r w:rsidR="009D7091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4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EndPr/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6"/>
                      </w:sdtPr>
                      <w:sdtEndPr/>
                      <w:sdtContent>
                        <w:r w:rsidR="009D7091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5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</w:rPr>
              <w:t>IV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1755A1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755A1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5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7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5A1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EndPr/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D5C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27D5C" w:rsidRDefault="007A1089" w:rsidP="009D70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38792F" w:rsidRPr="00E27D5C"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veljače</w:t>
            </w:r>
            <w:r w:rsidR="0038792F" w:rsidRPr="00E27D5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E27D5C" w:rsidRDefault="007A10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9D7091" w:rsidRPr="00E27D5C">
              <w:rPr>
                <w:rFonts w:ascii="Times New Roman" w:hAnsi="Times New Roman" w:cs="Times New Roman"/>
                <w:b/>
                <w:sz w:val="18"/>
              </w:rPr>
              <w:t>. lipnja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2022</w:t>
            </w:r>
            <w:r w:rsidR="00AB1A44" w:rsidRPr="00E27D5C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0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8792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8792F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A10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bookmarkStart w:id="0" w:name="_GoBack"/>
            <w:bookmarkEnd w:id="0"/>
            <w:r w:rsidR="00397608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97608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97608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EndPr/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5A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24589" w:rsidRDefault="00DC6DF4" w:rsidP="004336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Usvajanje znanja o procesima</w:t>
            </w:r>
            <w:r w:rsidR="0035164B" w:rsidRPr="0035164B">
              <w:rPr>
                <w:rFonts w:ascii="Times New Roman" w:hAnsi="Times New Roman" w:cs="Times New Roman"/>
              </w:rPr>
              <w:t xml:space="preserve"> razvoja Osmanske države i </w:t>
            </w:r>
            <w:r>
              <w:rPr>
                <w:rFonts w:ascii="Times New Roman" w:hAnsi="Times New Roman" w:cs="Times New Roman"/>
              </w:rPr>
              <w:t>njihovim</w:t>
            </w:r>
            <w:r w:rsidR="0035164B" w:rsidRPr="0035164B">
              <w:rPr>
                <w:rFonts w:ascii="Times New Roman" w:hAnsi="Times New Roman" w:cs="Times New Roman"/>
              </w:rPr>
              <w:t xml:space="preserve"> implikacijama na područj</w:t>
            </w:r>
            <w:r w:rsidR="0035164B">
              <w:rPr>
                <w:rFonts w:ascii="Times New Roman" w:hAnsi="Times New Roman" w:cs="Times New Roman"/>
              </w:rPr>
              <w:t>u</w:t>
            </w:r>
            <w:r w:rsidR="0035164B" w:rsidRPr="00351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njezina</w:t>
            </w:r>
            <w:r w:rsidR="0035164B" w:rsidRPr="0035164B">
              <w:rPr>
                <w:rFonts w:ascii="Times New Roman" w:hAnsi="Times New Roman" w:cs="Times New Roman"/>
              </w:rPr>
              <w:t xml:space="preserve"> vladanja</w:t>
            </w:r>
            <w:r w:rsidR="0035164B">
              <w:rPr>
                <w:rFonts w:ascii="Times New Roman" w:hAnsi="Times New Roman" w:cs="Times New Roman"/>
              </w:rPr>
              <w:t xml:space="preserve"> u Europi, od 15. st. do I. svjetskog rata</w:t>
            </w:r>
            <w:r w:rsidR="00524589">
              <w:rPr>
                <w:rFonts w:ascii="Times New Roman" w:hAnsi="Times New Roman" w:cs="Times New Roman"/>
              </w:rPr>
              <w:t>;</w:t>
            </w:r>
          </w:p>
          <w:p w:rsidR="00524589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Uočavanje uzroka uspona Osmanske države i njezinog izrastanja u svjetsku silu; </w:t>
            </w:r>
          </w:p>
          <w:p w:rsidR="00524589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Objašnjavanje uzroka dekadencije Osmanskog Carstva u svjetlu političko gospodarskih odnosa među europskim zemljama;</w:t>
            </w:r>
          </w:p>
          <w:p w:rsidR="00785CAA" w:rsidRPr="0035164B" w:rsidRDefault="00524589" w:rsidP="0052458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5164B" w:rsidRPr="0035164B">
              <w:rPr>
                <w:rFonts w:ascii="Times New Roman" w:hAnsi="Times New Roman" w:cs="Times New Roman"/>
              </w:rPr>
              <w:t>poznavanje s literaturom i izvorima za proučavanje povijesti Osmanskog Carstva i njegovih institucija.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1"/>
                  </w:sdtPr>
                  <w:sdtEndPr/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20"/>
                      </w:sdtPr>
                      <w:sdtEndPr/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9"/>
                      </w:sdtPr>
                      <w:sdtEndPr/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18"/>
                  </w:sdtPr>
                  <w:sdtEndPr/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7611A" w:rsidRPr="009947BA" w:rsidTr="0087240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7611A" w:rsidRDefault="0097611A" w:rsidP="00691F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</w:tcPr>
          <w:p w:rsidR="0097611A" w:rsidRDefault="0097611A" w:rsidP="008152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</w:tcPr>
          <w:p w:rsidR="0097611A" w:rsidRDefault="0097611A" w:rsidP="00976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1. predavanje: Od anadolskog emirata do europske sile;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1. seminar: Upoznavanje s izvorima;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27D5C">
              <w:rPr>
                <w:rFonts w:ascii="Times New Roman" w:hAnsi="Times New Roman" w:cs="Times New Roman"/>
              </w:rPr>
              <w:t>predavanje:Jugoistočne</w:t>
            </w:r>
            <w:proofErr w:type="spellEnd"/>
            <w:r w:rsidRPr="00E27D5C">
              <w:rPr>
                <w:rFonts w:ascii="Times New Roman" w:hAnsi="Times New Roman" w:cs="Times New Roman"/>
              </w:rPr>
              <w:t xml:space="preserve"> Europa od pada Carigrada do Sulejmana Veličanstvenog;</w:t>
            </w:r>
          </w:p>
          <w:p w:rsidR="00E27D5C" w:rsidRPr="00E27D5C" w:rsidRDefault="0097611A" w:rsidP="00E27D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2. seminar: </w:t>
            </w:r>
            <w:r w:rsidR="00E27D5C" w:rsidRPr="00E27D5C">
              <w:rPr>
                <w:rFonts w:ascii="Times New Roman" w:hAnsi="Times New Roman" w:cs="Times New Roman"/>
              </w:rPr>
              <w:t>Analiza odabranih izvora i prezentacija seminarskih radova;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3. predavanje: Osmansko Carstvo: Država, Vojska, Religija, Kultura;</w:t>
            </w:r>
          </w:p>
          <w:p w:rsidR="00E27D5C" w:rsidRPr="00E27D5C" w:rsidRDefault="0097611A" w:rsidP="00E27D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3. seminar:</w:t>
            </w:r>
            <w:r w:rsidR="00E27D5C" w:rsidRPr="00E27D5C">
              <w:rPr>
                <w:rFonts w:ascii="Times New Roman" w:hAnsi="Times New Roman" w:cs="Times New Roman"/>
              </w:rPr>
              <w:t xml:space="preserve"> Analiza odabranih izvora i prezentacija seminarskih radova;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lastRenderedPageBreak/>
              <w:t xml:space="preserve">4. predavanje: Upravno-sudbeno-vojno-teritorijalni ustroj zemalja jugoistočne Europe pod osmanlijskom </w:t>
            </w:r>
            <w:proofErr w:type="spellStart"/>
            <w:r w:rsidRPr="00E27D5C">
              <w:rPr>
                <w:rFonts w:ascii="Times New Roman" w:hAnsi="Times New Roman" w:cs="Times New Roman"/>
              </w:rPr>
              <w:t>vlašću;islamizacija</w:t>
            </w:r>
            <w:proofErr w:type="spellEnd"/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4. seminar:</w:t>
            </w:r>
            <w:r w:rsidR="00E27D5C">
              <w:rPr>
                <w:rFonts w:ascii="Times New Roman" w:hAnsi="Times New Roman" w:cs="Times New Roman"/>
              </w:rPr>
              <w:t xml:space="preserve">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 w:rsidR="00E27D5C" w:rsidRP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5. predavanje: Društveno političke prilike u jugoistočnoj Europi s posebnim osvrtom na agrarne odnose;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5. seminar:</w:t>
            </w:r>
            <w:r w:rsidR="00E27D5C">
              <w:rPr>
                <w:rFonts w:ascii="Times New Roman" w:hAnsi="Times New Roman" w:cs="Times New Roman"/>
              </w:rPr>
              <w:t xml:space="preserve">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E27D5C">
              <w:rPr>
                <w:rFonts w:ascii="Times New Roman" w:hAnsi="Times New Roman" w:cs="Times New Roman"/>
              </w:rPr>
              <w:t>predavanje:Osmansko</w:t>
            </w:r>
            <w:proofErr w:type="spellEnd"/>
            <w:r w:rsidRPr="00E27D5C">
              <w:rPr>
                <w:rFonts w:ascii="Times New Roman" w:hAnsi="Times New Roman" w:cs="Times New Roman"/>
              </w:rPr>
              <w:t xml:space="preserve"> Carstvo na vrhuncu svoje moći -doba Sulejmana Veličanstvenog;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6. seminar:</w:t>
            </w:r>
            <w:r w:rsidR="00E27D5C">
              <w:rPr>
                <w:rFonts w:ascii="Times New Roman" w:hAnsi="Times New Roman" w:cs="Times New Roman"/>
              </w:rPr>
              <w:t xml:space="preserve">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E27D5C">
              <w:rPr>
                <w:rFonts w:ascii="Times New Roman" w:hAnsi="Times New Roman" w:cs="Times New Roman"/>
              </w:rPr>
              <w:t>predavanje:Jugoistočna</w:t>
            </w:r>
            <w:proofErr w:type="spellEnd"/>
            <w:r w:rsidRPr="00E27D5C">
              <w:rPr>
                <w:rFonts w:ascii="Times New Roman" w:hAnsi="Times New Roman" w:cs="Times New Roman"/>
              </w:rPr>
              <w:t xml:space="preserve"> Europa tijekom stagnacije Osmanskog Carstva (kraj 16. i </w:t>
            </w:r>
            <w:proofErr w:type="spellStart"/>
            <w:r w:rsidRPr="00E27D5C">
              <w:rPr>
                <w:rFonts w:ascii="Times New Roman" w:hAnsi="Times New Roman" w:cs="Times New Roman"/>
              </w:rPr>
              <w:t>I</w:t>
            </w:r>
            <w:proofErr w:type="spellEnd"/>
            <w:r w:rsidRPr="00E27D5C">
              <w:rPr>
                <w:rFonts w:ascii="Times New Roman" w:hAnsi="Times New Roman" w:cs="Times New Roman"/>
              </w:rPr>
              <w:t>. pol. 17. st.);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7. seminar:</w:t>
            </w:r>
            <w:r w:rsidR="00E27D5C">
              <w:rPr>
                <w:rFonts w:ascii="Times New Roman" w:hAnsi="Times New Roman" w:cs="Times New Roman"/>
              </w:rPr>
              <w:t xml:space="preserve">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E27D5C">
              <w:rPr>
                <w:rFonts w:ascii="Times New Roman" w:hAnsi="Times New Roman" w:cs="Times New Roman"/>
              </w:rPr>
              <w:t>predavanje:Početak</w:t>
            </w:r>
            <w:proofErr w:type="spellEnd"/>
            <w:r w:rsidRPr="00E27D5C">
              <w:rPr>
                <w:rFonts w:ascii="Times New Roman" w:hAnsi="Times New Roman" w:cs="Times New Roman"/>
              </w:rPr>
              <w:t xml:space="preserve"> kraja– otvaranje "istočnog pitanja";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8. seminar: </w:t>
            </w:r>
            <w:r w:rsidR="00E27D5C" w:rsidRPr="00E27D5C">
              <w:rPr>
                <w:rFonts w:ascii="Times New Roman" w:hAnsi="Times New Roman" w:cs="Times New Roman"/>
              </w:rPr>
              <w:t>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9. predavanje: Od Beograda do </w:t>
            </w:r>
            <w:proofErr w:type="spellStart"/>
            <w:r w:rsidRPr="00E27D5C">
              <w:rPr>
                <w:rFonts w:ascii="Times New Roman" w:hAnsi="Times New Roman" w:cs="Times New Roman"/>
              </w:rPr>
              <w:t>Svištova</w:t>
            </w:r>
            <w:proofErr w:type="spellEnd"/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9. seminar:</w:t>
            </w:r>
            <w:r w:rsidR="00E27D5C" w:rsidRPr="00E27D5C">
              <w:rPr>
                <w:rFonts w:ascii="Times New Roman" w:hAnsi="Times New Roman" w:cs="Times New Roman"/>
              </w:rPr>
              <w:t xml:space="preserve"> 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10. predavanje: </w:t>
            </w:r>
            <w:proofErr w:type="spellStart"/>
            <w:r w:rsidRPr="00E27D5C">
              <w:rPr>
                <w:rFonts w:ascii="Times New Roman" w:hAnsi="Times New Roman" w:cs="Times New Roman"/>
              </w:rPr>
              <w:t>Protuosmanski</w:t>
            </w:r>
            <w:proofErr w:type="spellEnd"/>
            <w:r w:rsidRPr="00E27D5C">
              <w:rPr>
                <w:rFonts w:ascii="Times New Roman" w:hAnsi="Times New Roman" w:cs="Times New Roman"/>
              </w:rPr>
              <w:t xml:space="preserve"> nacionalni pokreti i ustanci u jugoistočnoj Europi;</w:t>
            </w:r>
          </w:p>
          <w:p w:rsidR="0097611A" w:rsidRPr="00E27D5C" w:rsidRDefault="00E27D5C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seminar:</w:t>
            </w:r>
            <w:r w:rsidRPr="00E27D5C">
              <w:rPr>
                <w:rFonts w:ascii="Times New Roman" w:hAnsi="Times New Roman" w:cs="Times New Roman"/>
              </w:rPr>
              <w:t xml:space="preserve">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="0097611A"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11. predavanje: Reforme u Osmanskom Carstvu i odraz na sveukupne prilike u zemljama jugoistočne Europe;</w:t>
            </w:r>
          </w:p>
          <w:p w:rsidR="0097611A" w:rsidRPr="00E27D5C" w:rsidRDefault="00E27D5C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seminar: </w:t>
            </w:r>
            <w:r w:rsidRPr="00E27D5C">
              <w:rPr>
                <w:rFonts w:ascii="Times New Roman" w:hAnsi="Times New Roman" w:cs="Times New Roman"/>
              </w:rPr>
              <w:t>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="0097611A"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12. predavanje: Berlinski kongres i nove političke prilike na jugoistoku Europe;</w:t>
            </w:r>
          </w:p>
          <w:p w:rsidR="0097611A" w:rsidRPr="00E27D5C" w:rsidRDefault="00E27D5C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seminar:</w:t>
            </w:r>
            <w:r w:rsidRPr="00E27D5C">
              <w:rPr>
                <w:rFonts w:ascii="Times New Roman" w:hAnsi="Times New Roman" w:cs="Times New Roman"/>
              </w:rPr>
              <w:t xml:space="preserve"> Analiza odabranih izvora</w:t>
            </w:r>
            <w:r>
              <w:rPr>
                <w:rFonts w:ascii="Times New Roman" w:hAnsi="Times New Roman" w:cs="Times New Roman"/>
              </w:rPr>
              <w:t xml:space="preserve"> i prezentacija seminarskih radova</w:t>
            </w:r>
            <w:r w:rsidR="0097611A"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13. predavanje: Jugoistočna Europa između Centralnih sila i sila Antante;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13. seminar:</w:t>
            </w:r>
            <w:r w:rsidR="00E27D5C" w:rsidRPr="00E27D5C">
              <w:rPr>
                <w:rFonts w:ascii="Times New Roman" w:hAnsi="Times New Roman" w:cs="Times New Roman"/>
              </w:rPr>
              <w:t xml:space="preserve"> 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14. predavanje: Zemlje jugoistočne Europe u osvit I. svjetskog rata;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 xml:space="preserve">14. seminar: </w:t>
            </w:r>
            <w:r w:rsidR="00E27D5C" w:rsidRPr="00E27D5C">
              <w:rPr>
                <w:rFonts w:ascii="Times New Roman" w:hAnsi="Times New Roman" w:cs="Times New Roman"/>
              </w:rPr>
              <w:t>Analiza odabranih izvora</w:t>
            </w:r>
            <w:r w:rsidR="00E27D5C">
              <w:rPr>
                <w:rFonts w:ascii="Times New Roman" w:hAnsi="Times New Roman" w:cs="Times New Roman"/>
              </w:rPr>
              <w:t xml:space="preserve"> i prezentacija seminarskih radova</w:t>
            </w:r>
            <w:r w:rsidRPr="00E27D5C">
              <w:rPr>
                <w:rFonts w:ascii="Times New Roman" w:hAnsi="Times New Roman" w:cs="Times New Roman"/>
              </w:rPr>
              <w:t>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15. predavanje: Jugoistočna Europa u I. svjetskom ratu i mirovni sporazumi;</w:t>
            </w:r>
          </w:p>
          <w:p w:rsidR="0097611A" w:rsidRPr="00E27D5C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27D5C">
              <w:rPr>
                <w:rFonts w:ascii="Times New Roman" w:hAnsi="Times New Roman" w:cs="Times New Roman"/>
              </w:rPr>
              <w:t>15. seminar: Završni komentari i diskusije.</w:t>
            </w:r>
          </w:p>
          <w:p w:rsidR="0097611A" w:rsidRPr="0015130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7611A" w:rsidRPr="00EF0C0C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M. Pavić, </w:t>
            </w:r>
            <w:r w:rsidRPr="00EF0C0C">
              <w:rPr>
                <w:rFonts w:ascii="Times New Roman" w:hAnsi="Times New Roman" w:cs="Times New Roman"/>
                <w:i/>
              </w:rPr>
              <w:t xml:space="preserve">Jugoistočna Europa pod osmanskom vlašću: od pada Carigrada do </w:t>
            </w:r>
            <w:proofErr w:type="spellStart"/>
            <w:r w:rsidRPr="00EF0C0C">
              <w:rPr>
                <w:rFonts w:ascii="Times New Roman" w:hAnsi="Times New Roman" w:cs="Times New Roman"/>
                <w:i/>
              </w:rPr>
              <w:t>Svištovskog</w:t>
            </w:r>
            <w:proofErr w:type="spellEnd"/>
            <w:r w:rsidRPr="00EF0C0C">
              <w:rPr>
                <w:rFonts w:ascii="Times New Roman" w:hAnsi="Times New Roman" w:cs="Times New Roman"/>
                <w:i/>
              </w:rPr>
              <w:t xml:space="preserve"> mira</w:t>
            </w:r>
            <w:r w:rsidRPr="00EF0C0C">
              <w:rPr>
                <w:rFonts w:ascii="Times New Roman" w:hAnsi="Times New Roman" w:cs="Times New Roman"/>
              </w:rPr>
              <w:t>, Zadar, 2014;</w:t>
            </w:r>
          </w:p>
          <w:p w:rsidR="0097611A" w:rsidRPr="009947BA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0C0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Dukovski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,: </w:t>
            </w:r>
            <w:r w:rsidRPr="00EF0C0C">
              <w:rPr>
                <w:rFonts w:ascii="Times New Roman" w:hAnsi="Times New Roman" w:cs="Times New Roman"/>
                <w:i/>
              </w:rPr>
              <w:t>Povijest srednje i jugoistočne Europe 19. i 20. stoljeća</w:t>
            </w:r>
            <w:r w:rsidRPr="00EF0C0C">
              <w:rPr>
                <w:rFonts w:ascii="Times New Roman" w:hAnsi="Times New Roman" w:cs="Times New Roman"/>
              </w:rPr>
              <w:t>, Zagreb, 2005.(str.sv. I: 11-31; 60-84; 122-149; 170-193; 221-280; sv. 2: 17-29; 32-56)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7611A" w:rsidRPr="00EF0C0C" w:rsidRDefault="0097611A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  <w:i/>
              </w:rPr>
              <w:t>Historija naroda Jugoslavije</w:t>
            </w:r>
            <w:r w:rsidRPr="00EF0C0C">
              <w:rPr>
                <w:rFonts w:ascii="Times New Roman" w:hAnsi="Times New Roman" w:cs="Times New Roman"/>
              </w:rPr>
              <w:t>, sv. 2, Zagreb, 1959;</w:t>
            </w:r>
          </w:p>
          <w:p w:rsidR="0097611A" w:rsidRPr="00EF0C0C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Inalcik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 </w:t>
            </w:r>
            <w:r w:rsidRPr="00EF0C0C">
              <w:rPr>
                <w:rFonts w:ascii="Times New Roman" w:hAnsi="Times New Roman" w:cs="Times New Roman"/>
                <w:i/>
              </w:rPr>
              <w:t>Osmansko carstvo. Klasično doba 1300.-1600.</w:t>
            </w:r>
            <w:r w:rsidRPr="00EF0C0C">
              <w:rPr>
                <w:rFonts w:ascii="Times New Roman" w:hAnsi="Times New Roman" w:cs="Times New Roman"/>
              </w:rPr>
              <w:t xml:space="preserve">, Zagreb, 2002;J.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Matuz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  </w:t>
            </w:r>
            <w:r w:rsidRPr="00EF0C0C">
              <w:rPr>
                <w:rFonts w:ascii="Times New Roman" w:hAnsi="Times New Roman" w:cs="Times New Roman"/>
                <w:i/>
              </w:rPr>
              <w:t>Osmansko Carstvo</w:t>
            </w:r>
            <w:r w:rsidRPr="00EF0C0C">
              <w:rPr>
                <w:rFonts w:ascii="Times New Roman" w:hAnsi="Times New Roman" w:cs="Times New Roman"/>
              </w:rPr>
              <w:t xml:space="preserve">, Zagreb, 1992;M.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Mazower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 </w:t>
            </w:r>
            <w:r w:rsidRPr="00EF0C0C">
              <w:rPr>
                <w:rFonts w:ascii="Times New Roman" w:hAnsi="Times New Roman" w:cs="Times New Roman"/>
                <w:i/>
              </w:rPr>
              <w:t>Balkan</w:t>
            </w:r>
            <w:r w:rsidRPr="00EF0C0C">
              <w:rPr>
                <w:rFonts w:ascii="Times New Roman" w:hAnsi="Times New Roman" w:cs="Times New Roman"/>
              </w:rPr>
              <w:t>, Zagreb, 2003;</w:t>
            </w:r>
          </w:p>
          <w:p w:rsidR="0097611A" w:rsidRPr="00EF0C0C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V. Popović, </w:t>
            </w:r>
            <w:r w:rsidRPr="00EF0C0C">
              <w:rPr>
                <w:rFonts w:ascii="Times New Roman" w:hAnsi="Times New Roman" w:cs="Times New Roman"/>
                <w:i/>
              </w:rPr>
              <w:t>Istočno pitanje</w:t>
            </w:r>
            <w:r w:rsidRPr="00EF0C0C">
              <w:rPr>
                <w:rFonts w:ascii="Times New Roman" w:hAnsi="Times New Roman" w:cs="Times New Roman"/>
              </w:rPr>
              <w:t>, Sarajevo, 1965;</w:t>
            </w:r>
          </w:p>
          <w:p w:rsidR="0097611A" w:rsidRPr="00EF0C0C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EF0C0C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Slipičević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 </w:t>
            </w:r>
            <w:r w:rsidRPr="00EF0C0C">
              <w:rPr>
                <w:rFonts w:ascii="Times New Roman" w:hAnsi="Times New Roman" w:cs="Times New Roman"/>
                <w:i/>
              </w:rPr>
              <w:t xml:space="preserve">Historija naroda Socijalističke Federativne Republike Jugoslavije sa osnovama opšte </w:t>
            </w:r>
            <w:proofErr w:type="spellStart"/>
            <w:r w:rsidRPr="00EF0C0C">
              <w:rPr>
                <w:rFonts w:ascii="Times New Roman" w:hAnsi="Times New Roman" w:cs="Times New Roman"/>
                <w:i/>
              </w:rPr>
              <w:t>istorije</w:t>
            </w:r>
            <w:proofErr w:type="spellEnd"/>
            <w:r w:rsidRPr="00EF0C0C">
              <w:rPr>
                <w:rFonts w:ascii="Times New Roman" w:hAnsi="Times New Roman" w:cs="Times New Roman"/>
              </w:rPr>
              <w:t>, II. dio, Sarajevo 1964;</w:t>
            </w:r>
          </w:p>
          <w:p w:rsidR="0097611A" w:rsidRPr="009947BA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0C0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EF0C0C">
              <w:rPr>
                <w:rFonts w:ascii="Times New Roman" w:hAnsi="Times New Roman" w:cs="Times New Roman"/>
              </w:rPr>
              <w:t>Stavrianos</w:t>
            </w:r>
            <w:proofErr w:type="spellEnd"/>
            <w:r w:rsidRPr="00EF0C0C">
              <w:rPr>
                <w:rFonts w:ascii="Times New Roman" w:hAnsi="Times New Roman" w:cs="Times New Roman"/>
              </w:rPr>
              <w:t xml:space="preserve">, </w:t>
            </w:r>
            <w:r w:rsidRPr="00EF0C0C">
              <w:rPr>
                <w:rFonts w:ascii="Times New Roman" w:hAnsi="Times New Roman" w:cs="Times New Roman"/>
                <w:i/>
              </w:rPr>
              <w:t>Balkan posle 1453</w:t>
            </w:r>
            <w:r w:rsidRPr="00EF0C0C">
              <w:rPr>
                <w:rFonts w:ascii="Times New Roman" w:hAnsi="Times New Roman" w:cs="Times New Roman"/>
              </w:rPr>
              <w:t>, Beograd, 2005.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7611A" w:rsidRPr="00C02454" w:rsidRDefault="0097611A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7611A" w:rsidRPr="0015130A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9"/>
                  </w:sdtPr>
                  <w:sdtEndPr/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7611A" w:rsidRPr="00C02454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7611A" w:rsidRPr="00BD239D" w:rsidRDefault="001755A1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38"/>
                          </w:sdtPr>
                          <w:sdtEndPr/>
                          <w:sdtContent>
                            <w:r w:rsidR="0097611A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7611A" w:rsidRPr="00C02454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7611A" w:rsidRPr="00C02454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7611A" w:rsidRPr="00C02454" w:rsidRDefault="001755A1" w:rsidP="00671D7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2"/>
                    <w:showingPlcHdr/>
                  </w:sdtPr>
                  <w:sdtEndPr/>
                  <w:sdtContent>
                    <w:r w:rsidR="0097611A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    </w:t>
                    </w:r>
                  </w:sdtContent>
                </w:sdt>
                <w:r w:rsidR="0097611A">
                  <w:rPr>
                    <w:rFonts w:ascii="Times New Roman" w:hAnsi="Times New Roman" w:cs="Times New Roman"/>
                    <w:b/>
                    <w:sz w:val="1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0"/>
                  </w:sdtPr>
                  <w:sdtEndPr/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7611A" w:rsidRPr="00BD239D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EndPr/>
                      <w:sdtContent>
                        <w:r w:rsidR="0097611A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7611A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7611A" w:rsidRPr="00C02454" w:rsidRDefault="001755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7611A" w:rsidRPr="00C02454" w:rsidRDefault="001755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7611A" w:rsidRPr="00C02454" w:rsidRDefault="001755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7611A" w:rsidRPr="00B7307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kolokvij 50</w:t>
            </w:r>
            <w:r>
              <w:rPr>
                <w:rFonts w:ascii="Times New Roman" w:hAnsi="Times New Roman" w:cs="Times New Roman"/>
                <w:sz w:val="18"/>
              </w:rPr>
              <w:t>%, 2. kolokvij 50 %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100</w:t>
            </w:r>
            <w:r>
              <w:rPr>
                <w:rFonts w:ascii="Times New Roman" w:hAnsi="Times New Roman" w:cs="Times New Roman"/>
                <w:sz w:val="18"/>
              </w:rPr>
              <w:t>% završni pismeni ispit.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7611A" w:rsidRPr="00B4202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7611A" w:rsidRPr="009947B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7611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7611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7611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7611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7611A" w:rsidRPr="009947BA" w:rsidRDefault="001755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EF0C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EF0C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EF0C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7611A" w:rsidRPr="009947BA" w:rsidRDefault="0097611A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A1" w:rsidRDefault="001755A1" w:rsidP="009947BA">
      <w:pPr>
        <w:spacing w:before="0" w:after="0"/>
      </w:pPr>
      <w:r>
        <w:separator/>
      </w:r>
    </w:p>
  </w:endnote>
  <w:endnote w:type="continuationSeparator" w:id="0">
    <w:p w:rsidR="001755A1" w:rsidRDefault="001755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A1" w:rsidRDefault="001755A1" w:rsidP="009947BA">
      <w:pPr>
        <w:spacing w:before="0" w:after="0"/>
      </w:pPr>
      <w:r>
        <w:separator/>
      </w:r>
    </w:p>
  </w:footnote>
  <w:footnote w:type="continuationSeparator" w:id="0">
    <w:p w:rsidR="001755A1" w:rsidRDefault="001755A1" w:rsidP="009947BA">
      <w:pPr>
        <w:spacing w:before="0" w:after="0"/>
      </w:pPr>
      <w:r>
        <w:continuationSeparator/>
      </w:r>
    </w:p>
  </w:footnote>
  <w:footnote w:id="1">
    <w:p w:rsidR="008152FF" w:rsidRDefault="008152FF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FF" w:rsidRPr="001B3A0D" w:rsidRDefault="00AC2BF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2FF" w:rsidRDefault="008152F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8152FF" w:rsidRDefault="008152F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152FF" w:rsidRPr="001B3A0D">
      <w:rPr>
        <w:rFonts w:ascii="Georgia" w:hAnsi="Georgia"/>
        <w:sz w:val="22"/>
      </w:rPr>
      <w:t>SVEUČILIŠTE U ZADRU</w:t>
    </w:r>
    <w:r w:rsidR="008152FF" w:rsidRPr="001B3A0D">
      <w:rPr>
        <w:rFonts w:ascii="Georgia" w:hAnsi="Georgia"/>
        <w:sz w:val="22"/>
      </w:rPr>
      <w:tab/>
    </w:r>
    <w:r w:rsidR="008152FF" w:rsidRPr="001B3A0D">
      <w:rPr>
        <w:rFonts w:ascii="Georgia" w:hAnsi="Georgia"/>
        <w:sz w:val="22"/>
      </w:rPr>
      <w:tab/>
    </w:r>
  </w:p>
  <w:p w:rsidR="008152FF" w:rsidRPr="001B3A0D" w:rsidRDefault="008152F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8152FF" w:rsidRPr="001B3A0D" w:rsidRDefault="008152F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8152FF" w:rsidRDefault="008152FF" w:rsidP="0079745E">
    <w:pPr>
      <w:pStyle w:val="Header"/>
    </w:pPr>
  </w:p>
  <w:p w:rsidR="008152FF" w:rsidRDefault="0081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F78FD"/>
    <w:rsid w:val="0010332B"/>
    <w:rsid w:val="00113958"/>
    <w:rsid w:val="001443A2"/>
    <w:rsid w:val="00150B32"/>
    <w:rsid w:val="0015130A"/>
    <w:rsid w:val="001755A1"/>
    <w:rsid w:val="00195C67"/>
    <w:rsid w:val="00197510"/>
    <w:rsid w:val="001C5D17"/>
    <w:rsid w:val="0022722C"/>
    <w:rsid w:val="0025797C"/>
    <w:rsid w:val="0028545A"/>
    <w:rsid w:val="00291F3C"/>
    <w:rsid w:val="002E1CE6"/>
    <w:rsid w:val="002F2D22"/>
    <w:rsid w:val="00326091"/>
    <w:rsid w:val="0035164B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43360F"/>
    <w:rsid w:val="00453362"/>
    <w:rsid w:val="00461219"/>
    <w:rsid w:val="00470F6D"/>
    <w:rsid w:val="00483BC3"/>
    <w:rsid w:val="004923F4"/>
    <w:rsid w:val="004B553E"/>
    <w:rsid w:val="00513475"/>
    <w:rsid w:val="00524589"/>
    <w:rsid w:val="005353ED"/>
    <w:rsid w:val="00550745"/>
    <w:rsid w:val="005514C3"/>
    <w:rsid w:val="005C2613"/>
    <w:rsid w:val="005D3518"/>
    <w:rsid w:val="005E1668"/>
    <w:rsid w:val="005F6E0B"/>
    <w:rsid w:val="0060429B"/>
    <w:rsid w:val="00617001"/>
    <w:rsid w:val="0062328F"/>
    <w:rsid w:val="00671D7F"/>
    <w:rsid w:val="00684BBC"/>
    <w:rsid w:val="00691F44"/>
    <w:rsid w:val="006B4920"/>
    <w:rsid w:val="00700D7A"/>
    <w:rsid w:val="007361E7"/>
    <w:rsid w:val="007368EB"/>
    <w:rsid w:val="00737FF1"/>
    <w:rsid w:val="00780B40"/>
    <w:rsid w:val="0078125F"/>
    <w:rsid w:val="00785CAA"/>
    <w:rsid w:val="007901CC"/>
    <w:rsid w:val="00794496"/>
    <w:rsid w:val="007967CC"/>
    <w:rsid w:val="0079745E"/>
    <w:rsid w:val="00797B40"/>
    <w:rsid w:val="007A1089"/>
    <w:rsid w:val="007C43A4"/>
    <w:rsid w:val="007C787A"/>
    <w:rsid w:val="007D4D2D"/>
    <w:rsid w:val="008152FF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6FE4"/>
    <w:rsid w:val="009760E8"/>
    <w:rsid w:val="0097611A"/>
    <w:rsid w:val="009947BA"/>
    <w:rsid w:val="00997F41"/>
    <w:rsid w:val="009A284F"/>
    <w:rsid w:val="009C56B1"/>
    <w:rsid w:val="009D5226"/>
    <w:rsid w:val="009D7091"/>
    <w:rsid w:val="009E2FD4"/>
    <w:rsid w:val="009E530A"/>
    <w:rsid w:val="00A74BC7"/>
    <w:rsid w:val="00A9132B"/>
    <w:rsid w:val="00AA1A5A"/>
    <w:rsid w:val="00AB1A44"/>
    <w:rsid w:val="00AC2BF6"/>
    <w:rsid w:val="00AD23FB"/>
    <w:rsid w:val="00B10964"/>
    <w:rsid w:val="00B2384E"/>
    <w:rsid w:val="00B4202A"/>
    <w:rsid w:val="00B5731A"/>
    <w:rsid w:val="00B612F8"/>
    <w:rsid w:val="00B71A57"/>
    <w:rsid w:val="00B7307A"/>
    <w:rsid w:val="00B83196"/>
    <w:rsid w:val="00BD239D"/>
    <w:rsid w:val="00C02454"/>
    <w:rsid w:val="00C3477B"/>
    <w:rsid w:val="00C70728"/>
    <w:rsid w:val="00C85956"/>
    <w:rsid w:val="00C9733D"/>
    <w:rsid w:val="00CA3783"/>
    <w:rsid w:val="00CA5895"/>
    <w:rsid w:val="00CB23F4"/>
    <w:rsid w:val="00CF5EFB"/>
    <w:rsid w:val="00D136E4"/>
    <w:rsid w:val="00D5334D"/>
    <w:rsid w:val="00D5523D"/>
    <w:rsid w:val="00D944DF"/>
    <w:rsid w:val="00DC6DF4"/>
    <w:rsid w:val="00DD05F6"/>
    <w:rsid w:val="00DD110C"/>
    <w:rsid w:val="00DE6D53"/>
    <w:rsid w:val="00E0339C"/>
    <w:rsid w:val="00E06E39"/>
    <w:rsid w:val="00E07D73"/>
    <w:rsid w:val="00E17D18"/>
    <w:rsid w:val="00E27D5C"/>
    <w:rsid w:val="00E30E67"/>
    <w:rsid w:val="00EF0C0C"/>
    <w:rsid w:val="00F02A8F"/>
    <w:rsid w:val="00F128AA"/>
    <w:rsid w:val="00F513E0"/>
    <w:rsid w:val="00F566DA"/>
    <w:rsid w:val="00F71C5E"/>
    <w:rsid w:val="00F81196"/>
    <w:rsid w:val="00F84F5E"/>
    <w:rsid w:val="00FB44D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D186E-DAD1-4382-8B0D-0D3DFFC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7A81-B4EE-465C-A372-0B2BBA9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2021-08-27T06:36:00Z</dcterms:created>
  <dcterms:modified xsi:type="dcterms:W3CDTF">2021-08-27T06:40:00Z</dcterms:modified>
</cp:coreProperties>
</file>