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F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9D709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jugoistočne Europe u</w:t>
            </w:r>
            <w:r w:rsidR="00397608">
              <w:rPr>
                <w:rFonts w:ascii="Times New Roman" w:hAnsi="Times New Roman" w:cs="Times New Roman"/>
                <w:b/>
                <w:sz w:val="20"/>
              </w:rPr>
              <w:t xml:space="preserve"> novom vijeku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A108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E27D5C" w:rsidRDefault="0038792F" w:rsidP="003976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E27D5C">
              <w:rPr>
                <w:rFonts w:ascii="Times New Roman" w:hAnsi="Times New Roman" w:cs="Times New Roman"/>
                <w:b/>
                <w:sz w:val="20"/>
              </w:rPr>
              <w:t xml:space="preserve">Jednopredmetni </w:t>
            </w:r>
            <w:r w:rsidR="00397608" w:rsidRPr="00E27D5C">
              <w:rPr>
                <w:rFonts w:ascii="Times New Roman" w:hAnsi="Times New Roman" w:cs="Times New Roman"/>
                <w:b/>
                <w:sz w:val="20"/>
              </w:rPr>
              <w:t xml:space="preserve">preddiplomski </w:t>
            </w:r>
            <w:r w:rsidRPr="00E27D5C">
              <w:rPr>
                <w:rFonts w:ascii="Times New Roman" w:hAnsi="Times New Roman" w:cs="Times New Roman"/>
                <w:b/>
                <w:sz w:val="20"/>
              </w:rPr>
              <w:t xml:space="preserve">studij </w:t>
            </w:r>
            <w:r w:rsidR="00397608" w:rsidRPr="00E27D5C">
              <w:rPr>
                <w:rFonts w:ascii="Times New Roman" w:hAnsi="Times New Roman" w:cs="Times New Roman"/>
                <w:b/>
                <w:sz w:val="20"/>
              </w:rPr>
              <w:t>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39760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E27D5C" w:rsidRDefault="003879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E27D5C">
              <w:rPr>
                <w:rFonts w:ascii="Times New Roman" w:hAnsi="Times New Roman" w:cs="Times New Roman"/>
                <w:b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38792F" w:rsidRDefault="007B7939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id w:val="756323617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6"/>
                  </w:sdtPr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397608">
              <w:rPr>
                <w:rFonts w:ascii="Times New Roman" w:hAnsi="Times New Roman" w:cs="Times New Roman"/>
                <w:b/>
                <w:sz w:val="18"/>
                <w:szCs w:val="18"/>
              </w:rPr>
              <w:t>preddiplomski</w:t>
            </w:r>
          </w:p>
        </w:tc>
        <w:tc>
          <w:tcPr>
            <w:tcW w:w="1531" w:type="dxa"/>
            <w:gridSpan w:val="7"/>
          </w:tcPr>
          <w:p w:rsidR="004B553E" w:rsidRPr="004923F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B793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38792F" w:rsidRDefault="007B793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192499250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5"/>
                  </w:sdtPr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jednopredmetni</w:t>
            </w:r>
          </w:p>
          <w:p w:rsidR="009A284F" w:rsidRPr="004923F4" w:rsidRDefault="007B793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B793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6989"/>
                  </w:sdtPr>
                  <w:sdtContent>
                    <w:r w:rsidR="00AB1A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691F44">
              <w:rPr>
                <w:rFonts w:ascii="Times New Roman" w:hAnsi="Times New Roman" w:cs="Times New Roman"/>
                <w:b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B793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B793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B793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38792F" w:rsidRDefault="007B7939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927024"/>
                      </w:sdtPr>
                      <w:sdtContent>
                        <w:r w:rsidR="00397608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B793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B793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B793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38792F" w:rsidRDefault="007B793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8751707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2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13"/>
                      </w:sdtPr>
                      <w:sdtContent>
                        <w:r w:rsidR="009D7091" w:rsidRPr="00C0245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9D7091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</w:p>
          <w:p w:rsidR="009A284F" w:rsidRPr="004923F4" w:rsidRDefault="007B793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14"/>
                  </w:sdtPr>
                  <w:sdtContent>
                    <w:r w:rsidR="009D7091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D7091">
              <w:rPr>
                <w:rFonts w:ascii="Times New Roman" w:hAnsi="Times New Roman" w:cs="Times New Roman"/>
                <w:b/>
                <w:sz w:val="18"/>
                <w:szCs w:val="20"/>
              </w:rPr>
              <w:t>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793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7"/>
                  </w:sdtPr>
                  <w:sdtContent>
                    <w:r w:rsidR="00BD239D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B793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B793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4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16"/>
                      </w:sdtPr>
                      <w:sdtContent>
                        <w:r w:rsidR="009D7091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B793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15"/>
                  </w:sdtPr>
                  <w:sdtContent>
                    <w:r w:rsidR="009D7091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D7091">
              <w:rPr>
                <w:rFonts w:ascii="Times New Roman" w:hAnsi="Times New Roman" w:cs="Times New Roman"/>
                <w:b/>
                <w:sz w:val="18"/>
              </w:rPr>
              <w:t>IV</w:t>
            </w:r>
            <w:r w:rsidR="009A284F" w:rsidRPr="004923F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793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793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B793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B793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B793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793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38792F" w:rsidRDefault="007B7939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-1165085708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18"/>
                  </w:sdtPr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obveznikolegij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793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B793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793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17"/>
                  </w:sdtPr>
                  <w:sdtContent>
                    <w:r w:rsidR="009D7091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D7091">
              <w:rPr>
                <w:rFonts w:ascii="Times New Roman" w:hAnsi="Times New Roman" w:cs="Times New Roman"/>
                <w:b/>
                <w:sz w:val="18"/>
                <w:szCs w:val="20"/>
              </w:rPr>
              <w:t>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8792F" w:rsidP="008152F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8152F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8792F" w:rsidP="008152F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8152F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38792F" w:rsidP="008152F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8152F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7939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927081"/>
              </w:sdtPr>
              <w:sdtContent>
                <w:r w:rsidR="00F128AA" w:rsidRPr="00BD2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</w:rPr>
              <w:t>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38792F" w:rsidRDefault="0038792F" w:rsidP="0038792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879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E27D5C">
              <w:rPr>
                <w:rFonts w:ascii="Times New Roman" w:hAnsi="Times New Roman" w:cs="Times New Roman"/>
                <w:b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E27D5C" w:rsidRDefault="007A1089" w:rsidP="009D709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28</w:t>
            </w:r>
            <w:r w:rsidR="0038792F" w:rsidRPr="00E27D5C">
              <w:rPr>
                <w:rFonts w:ascii="Times New Roman" w:hAnsi="Times New Roman" w:cs="Times New Roman"/>
                <w:b/>
                <w:sz w:val="18"/>
              </w:rPr>
              <w:t xml:space="preserve">. </w:t>
            </w:r>
            <w:r w:rsidR="009D7091" w:rsidRPr="00E27D5C">
              <w:rPr>
                <w:rFonts w:ascii="Times New Roman" w:hAnsi="Times New Roman" w:cs="Times New Roman"/>
                <w:b/>
                <w:sz w:val="18"/>
              </w:rPr>
              <w:t>veljače</w:t>
            </w:r>
            <w:r w:rsidR="00EE504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2022</w:t>
            </w:r>
            <w:r w:rsidR="009D7091" w:rsidRPr="00E27D5C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E27D5C" w:rsidRDefault="007A10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</w:t>
            </w:r>
            <w:r w:rsidR="009D7091" w:rsidRPr="00E27D5C">
              <w:rPr>
                <w:rFonts w:ascii="Times New Roman" w:hAnsi="Times New Roman" w:cs="Times New Roman"/>
                <w:b/>
                <w:sz w:val="18"/>
              </w:rPr>
              <w:t>. lipnja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2022</w:t>
            </w:r>
            <w:r w:rsidR="00AB1A44" w:rsidRPr="00E27D5C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8792F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7A10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8792F">
              <w:rPr>
                <w:rFonts w:ascii="Times New Roman" w:hAnsi="Times New Roman" w:cs="Times New Roman"/>
                <w:sz w:val="18"/>
              </w:rPr>
              <w:t>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879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</w:t>
            </w:r>
            <w:r w:rsidR="00397608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7A10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bookmarkStart w:id="0" w:name="_GoBack"/>
            <w:bookmarkEnd w:id="0"/>
            <w:r w:rsidR="00397608">
              <w:rPr>
                <w:rFonts w:ascii="Times New Roman" w:hAnsi="Times New Roman" w:cs="Times New Roman"/>
                <w:sz w:val="18"/>
              </w:rPr>
              <w:t>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5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80"/>
                  </w:sdtPr>
                  <w:sdtContent>
                    <w:r w:rsidR="008F41C2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793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524589" w:rsidRDefault="00DC6DF4" w:rsidP="004336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Usvajanje znanja o procesima</w:t>
            </w:r>
            <w:r w:rsidR="0035164B" w:rsidRPr="0035164B">
              <w:rPr>
                <w:rFonts w:ascii="Times New Roman" w:hAnsi="Times New Roman" w:cs="Times New Roman"/>
              </w:rPr>
              <w:t xml:space="preserve"> razvoja Osmanske države i </w:t>
            </w:r>
            <w:r>
              <w:rPr>
                <w:rFonts w:ascii="Times New Roman" w:hAnsi="Times New Roman" w:cs="Times New Roman"/>
              </w:rPr>
              <w:t>njihovim</w:t>
            </w:r>
            <w:r w:rsidR="0035164B" w:rsidRPr="0035164B">
              <w:rPr>
                <w:rFonts w:ascii="Times New Roman" w:hAnsi="Times New Roman" w:cs="Times New Roman"/>
              </w:rPr>
              <w:t xml:space="preserve"> implikacijama na područj</w:t>
            </w:r>
            <w:r w:rsidR="0035164B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njezina</w:t>
            </w:r>
            <w:r w:rsidR="0035164B" w:rsidRPr="0035164B">
              <w:rPr>
                <w:rFonts w:ascii="Times New Roman" w:hAnsi="Times New Roman" w:cs="Times New Roman"/>
              </w:rPr>
              <w:t xml:space="preserve"> vladanja</w:t>
            </w:r>
            <w:r w:rsidR="0035164B">
              <w:rPr>
                <w:rFonts w:ascii="Times New Roman" w:hAnsi="Times New Roman" w:cs="Times New Roman"/>
              </w:rPr>
              <w:t xml:space="preserve"> u Europi, od 15. st. do I. svjetskog rata</w:t>
            </w:r>
            <w:r w:rsidR="00524589">
              <w:rPr>
                <w:rFonts w:ascii="Times New Roman" w:hAnsi="Times New Roman" w:cs="Times New Roman"/>
              </w:rPr>
              <w:t>;</w:t>
            </w:r>
          </w:p>
          <w:p w:rsidR="00524589" w:rsidRDefault="00524589" w:rsidP="00524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Uočavanje uzroka uspona Osmanske države i njezinog izrastanja u svjetsku silu; </w:t>
            </w:r>
          </w:p>
          <w:p w:rsidR="00524589" w:rsidRDefault="00524589" w:rsidP="00524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Objašnjavanje uzroka dekadencije Osmanskog Carstva u svjetlu političko gospodarskih odnosa među europskim zemljama;</w:t>
            </w:r>
          </w:p>
          <w:p w:rsidR="00785CAA" w:rsidRPr="0035164B" w:rsidRDefault="00524589" w:rsidP="00524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5164B" w:rsidRPr="0035164B">
              <w:rPr>
                <w:rFonts w:ascii="Times New Roman" w:hAnsi="Times New Roman" w:cs="Times New Roman"/>
              </w:rPr>
              <w:t>poznavanje s literaturom i izvorima za proučavanje povijesti Osmanskog Carstva i njegovih institucija.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PPJ2 – definirati i opisati povijesne događaje i procese svojstvene pojedinim povijesnim razdobljima i diferencirati </w:t>
            </w:r>
            <w:r w:rsidRPr="0060429B">
              <w:rPr>
                <w:noProof/>
                <w:sz w:val="22"/>
                <w:szCs w:val="22"/>
                <w:lang w:val="hr-HR"/>
              </w:rPr>
              <w:lastRenderedPageBreak/>
              <w:t xml:space="preserve">specifičnosti pojedinih povijesnih razdoblja,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PPJ7 – prepričati pojedine povijesne izvore,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PPJ8 – objasniti uzročno-posljedične veze između povijesnih događaja i povijesnih procesa,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PPJ12 – locirati i analizirati razne vrste primarnih i sekundarnih povijesnih izvora,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60429B" w:rsidP="006042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  <w:noProof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6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7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9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691F44">
              <w:rPr>
                <w:rFonts w:ascii="Times New Roman" w:hAnsi="Times New Roman" w:cs="Times New Roman"/>
                <w:b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21"/>
                  </w:sdtPr>
                  <w:sdtContent>
                    <w:r w:rsidR="00691F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691F44">
              <w:rPr>
                <w:rFonts w:ascii="Times New Roman" w:hAnsi="Times New Roman" w:cs="Times New Roman"/>
                <w:b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0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1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20"/>
                      </w:sdtPr>
                      <w:sdtContent>
                        <w:r w:rsidR="00691F44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691F44">
              <w:rPr>
                <w:rFonts w:ascii="Times New Roman" w:hAnsi="Times New Roman" w:cs="Times New Roman"/>
                <w:sz w:val="18"/>
              </w:rPr>
              <w:t>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B1A44" w:rsidP="00AB1A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u kvoti propisanoj od strane Sveučilišta; izvršene obveze iz seminarskog dijela predmeta.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2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19"/>
                      </w:sdtPr>
                      <w:sdtContent>
                        <w:r w:rsidR="00691F44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18"/>
                  </w:sdtPr>
                  <w:sdtContent>
                    <w:r w:rsidR="00691F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B79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3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9719F" w:rsidRPr="009947BA" w:rsidTr="0087240F">
        <w:tc>
          <w:tcPr>
            <w:tcW w:w="1801" w:type="dxa"/>
            <w:shd w:val="clear" w:color="auto" w:fill="F2F2F2" w:themeFill="background1" w:themeFillShade="F2"/>
          </w:tcPr>
          <w:p w:rsidR="0099719F" w:rsidRPr="009947BA" w:rsidRDefault="0099719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9719F" w:rsidRDefault="0099719F" w:rsidP="00691F4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------</w:t>
            </w:r>
          </w:p>
        </w:tc>
        <w:tc>
          <w:tcPr>
            <w:tcW w:w="2471" w:type="dxa"/>
            <w:gridSpan w:val="10"/>
          </w:tcPr>
          <w:p w:rsidR="0099719F" w:rsidRDefault="0099719F" w:rsidP="008152F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 lipnja u 13.00 h pismeni</w:t>
            </w:r>
          </w:p>
          <w:p w:rsidR="0099719F" w:rsidRDefault="0099719F" w:rsidP="009971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 srpnja u 13.00 h pismeni</w:t>
            </w:r>
          </w:p>
        </w:tc>
        <w:tc>
          <w:tcPr>
            <w:tcW w:w="2113" w:type="dxa"/>
            <w:gridSpan w:val="6"/>
          </w:tcPr>
          <w:p w:rsidR="0099719F" w:rsidRDefault="00722D47" w:rsidP="006F38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</w:t>
            </w:r>
            <w:r w:rsidR="0099719F">
              <w:rPr>
                <w:rFonts w:ascii="Times New Roman" w:hAnsi="Times New Roman" w:cs="Times New Roman"/>
                <w:sz w:val="18"/>
              </w:rPr>
              <w:t>. rujna u 14.00 pismeni</w:t>
            </w:r>
          </w:p>
          <w:p w:rsidR="0099719F" w:rsidRDefault="00722D47" w:rsidP="009971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r w:rsidR="0099719F">
              <w:rPr>
                <w:rFonts w:ascii="Times New Roman" w:hAnsi="Times New Roman" w:cs="Times New Roman"/>
                <w:sz w:val="18"/>
              </w:rPr>
              <w:t>. rujna u 14.00 pismeni</w:t>
            </w:r>
          </w:p>
        </w:tc>
      </w:tr>
      <w:tr w:rsidR="0099719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719F" w:rsidRPr="009947BA" w:rsidRDefault="0099719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9719F" w:rsidRPr="009947BA" w:rsidRDefault="0099719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9719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719F" w:rsidRPr="009947BA" w:rsidRDefault="0099719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1. predavanje: Od anadolskog emirata do europske sile;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1. seminar: Upoznavanje s izvorima;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2. predavanje:Jugoistočne Europa od pada Carigrada do Sulejmana Veličanstvenog;</w:t>
            </w:r>
          </w:p>
          <w:p w:rsidR="0099719F" w:rsidRPr="00E27D5C" w:rsidRDefault="0099719F" w:rsidP="00E27D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2. seminar: Analiza odabranih izvora i prezentacija seminarskih radova;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3. predavanje: Osmansko Carstvo: Država, Vojska, Religija, Kultura;</w:t>
            </w:r>
          </w:p>
          <w:p w:rsidR="0099719F" w:rsidRPr="00E27D5C" w:rsidRDefault="0099719F" w:rsidP="00E27D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3. seminar: Analiza odabranih izvora i prezentacija seminarskih radova;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4. predavanje: Upravno-sudbeno-vojno-teritorijalni ustroj zemalja jugoistočne Europe pod osmanlijskom vlašću;islamizacija;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4. seminar:Analiza odabranih izvora i prezentacija seminarskih radova;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lastRenderedPageBreak/>
              <w:t>5. predavanje: Društveno političke prilike u jugoistočnoj Europi s posebnim osvrtom na agrarne odnose;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5. seminar:Analiza odabranih izvora</w:t>
            </w:r>
            <w:r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6. predavanje:Osmansko Carstvo na vrhuncu svoje moći -doba Sulejmana Veličanstvenog;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6. seminar:Analiza odabranih izvora</w:t>
            </w:r>
            <w:r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7. predavanje:Jugoistočna Europa tijekom stagnacije Osmanskog Carstva (kraj 16. i I. pol. 17. st.);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7. seminar:Analiza odabranih izvora</w:t>
            </w:r>
            <w:r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8. predavanje:Početak kraja– otvaranje "istočnog pitanja";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8. seminar: Analiza odabranih izvora</w:t>
            </w:r>
            <w:r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9. predavanje: Od Beograda do Svištova;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9. seminar: Analiza odabranih izvora</w:t>
            </w:r>
            <w:r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10. predavanje: Protuosmanski nacionalni pokreti i ustanci u jugoistočnoj Europi;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seminar:</w:t>
            </w:r>
            <w:r w:rsidRPr="00E27D5C">
              <w:rPr>
                <w:rFonts w:ascii="Times New Roman" w:hAnsi="Times New Roman" w:cs="Times New Roman"/>
              </w:rPr>
              <w:t xml:space="preserve"> Analiza odabranih izvora</w:t>
            </w:r>
            <w:r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11. predavanje: Reforme u Osmanskom Carstvu i odraz na sveukupne prilike u zemljama jugoistočne Europe;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seminar: </w:t>
            </w:r>
            <w:r w:rsidRPr="00E27D5C">
              <w:rPr>
                <w:rFonts w:ascii="Times New Roman" w:hAnsi="Times New Roman" w:cs="Times New Roman"/>
              </w:rPr>
              <w:t>Analiza odabranih izvora</w:t>
            </w:r>
            <w:r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12. predavanje: Berlinski kongres i nove političke prilike na jugoistoku Europe;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seminar:</w:t>
            </w:r>
            <w:r w:rsidRPr="00E27D5C">
              <w:rPr>
                <w:rFonts w:ascii="Times New Roman" w:hAnsi="Times New Roman" w:cs="Times New Roman"/>
              </w:rPr>
              <w:t xml:space="preserve"> Analiza odabranih izvora</w:t>
            </w:r>
            <w:r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13. predavanje: Jugoistočna Europa između Centralnih sila i sila Antante;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13. seminar: Analiza odabranih izvora</w:t>
            </w:r>
            <w:r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14. predavanje: Zemlje jugoistočne Europe u osvit I. svjetskog rata;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14. seminar: Analiza odabranih izvora</w:t>
            </w:r>
            <w:r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15. predavanje: Jugoistočna Europa u I. svjetskom ratu i mirovni sporazumi;</w:t>
            </w:r>
          </w:p>
          <w:p w:rsidR="0099719F" w:rsidRPr="00E27D5C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15. seminar: Završni komentari i diskusije.</w:t>
            </w:r>
          </w:p>
          <w:p w:rsidR="0099719F" w:rsidRPr="0015130A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9719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719F" w:rsidRPr="009947BA" w:rsidRDefault="0099719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9719F" w:rsidRPr="00EF0C0C" w:rsidRDefault="0099719F" w:rsidP="00CA58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F0C0C">
              <w:rPr>
                <w:rFonts w:ascii="Times New Roman" w:hAnsi="Times New Roman" w:cs="Times New Roman"/>
              </w:rPr>
              <w:t xml:space="preserve">M. Pavić, </w:t>
            </w:r>
            <w:r w:rsidRPr="00EF0C0C">
              <w:rPr>
                <w:rFonts w:ascii="Times New Roman" w:hAnsi="Times New Roman" w:cs="Times New Roman"/>
                <w:i/>
              </w:rPr>
              <w:t>Jugoistočna Europa pod osmanskom vlašću: od pada Carigrada do Svištovskog mira</w:t>
            </w:r>
            <w:r w:rsidRPr="00EF0C0C">
              <w:rPr>
                <w:rFonts w:ascii="Times New Roman" w:hAnsi="Times New Roman" w:cs="Times New Roman"/>
              </w:rPr>
              <w:t>, Zadar, 2014;</w:t>
            </w:r>
          </w:p>
          <w:p w:rsidR="0099719F" w:rsidRPr="009947BA" w:rsidRDefault="0099719F" w:rsidP="00CA58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F0C0C">
              <w:rPr>
                <w:rFonts w:ascii="Times New Roman" w:hAnsi="Times New Roman" w:cs="Times New Roman"/>
              </w:rPr>
              <w:t xml:space="preserve">D. Dukovski,: </w:t>
            </w:r>
            <w:r w:rsidRPr="00EF0C0C">
              <w:rPr>
                <w:rFonts w:ascii="Times New Roman" w:hAnsi="Times New Roman" w:cs="Times New Roman"/>
                <w:i/>
              </w:rPr>
              <w:t>Povijest srednje i jugoistočne Europe 19. i 20. stoljeća</w:t>
            </w:r>
            <w:r w:rsidRPr="00EF0C0C">
              <w:rPr>
                <w:rFonts w:ascii="Times New Roman" w:hAnsi="Times New Roman" w:cs="Times New Roman"/>
              </w:rPr>
              <w:t>, Zagreb, 2005.(str.sv. I: 11-31; 60-84; 122-149; 170-193; 221-280; sv. 2: 17-29; 32-56)</w:t>
            </w:r>
          </w:p>
        </w:tc>
      </w:tr>
      <w:tr w:rsidR="0099719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719F" w:rsidRPr="009947BA" w:rsidRDefault="0099719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9719F" w:rsidRPr="00EF0C0C" w:rsidRDefault="0099719F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F0C0C">
              <w:rPr>
                <w:rFonts w:ascii="Times New Roman" w:hAnsi="Times New Roman" w:cs="Times New Roman"/>
                <w:i/>
              </w:rPr>
              <w:t>Historija naroda Jugoslavije</w:t>
            </w:r>
            <w:r w:rsidRPr="00EF0C0C">
              <w:rPr>
                <w:rFonts w:ascii="Times New Roman" w:hAnsi="Times New Roman" w:cs="Times New Roman"/>
              </w:rPr>
              <w:t>, sv. 2, Zagreb, 1959;</w:t>
            </w:r>
          </w:p>
          <w:p w:rsidR="0099719F" w:rsidRPr="00EF0C0C" w:rsidRDefault="0099719F" w:rsidP="001513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F0C0C">
              <w:rPr>
                <w:rFonts w:ascii="Times New Roman" w:hAnsi="Times New Roman" w:cs="Times New Roman"/>
              </w:rPr>
              <w:t xml:space="preserve">H. Inalcik, </w:t>
            </w:r>
            <w:r w:rsidRPr="00EF0C0C">
              <w:rPr>
                <w:rFonts w:ascii="Times New Roman" w:hAnsi="Times New Roman" w:cs="Times New Roman"/>
                <w:i/>
              </w:rPr>
              <w:t>Osmansko carstvo. Klasično doba 1300.-1600.</w:t>
            </w:r>
            <w:r w:rsidRPr="00EF0C0C">
              <w:rPr>
                <w:rFonts w:ascii="Times New Roman" w:hAnsi="Times New Roman" w:cs="Times New Roman"/>
              </w:rPr>
              <w:t xml:space="preserve">, Zagreb, 2002;J. Matuz,  </w:t>
            </w:r>
            <w:r w:rsidRPr="00EF0C0C">
              <w:rPr>
                <w:rFonts w:ascii="Times New Roman" w:hAnsi="Times New Roman" w:cs="Times New Roman"/>
                <w:i/>
              </w:rPr>
              <w:t>Osmansko Carstvo</w:t>
            </w:r>
            <w:r w:rsidRPr="00EF0C0C">
              <w:rPr>
                <w:rFonts w:ascii="Times New Roman" w:hAnsi="Times New Roman" w:cs="Times New Roman"/>
              </w:rPr>
              <w:t xml:space="preserve">, Zagreb, 1992;M. Mazower, </w:t>
            </w:r>
            <w:r w:rsidRPr="00EF0C0C">
              <w:rPr>
                <w:rFonts w:ascii="Times New Roman" w:hAnsi="Times New Roman" w:cs="Times New Roman"/>
                <w:i/>
              </w:rPr>
              <w:t>Balkan</w:t>
            </w:r>
            <w:r w:rsidRPr="00EF0C0C">
              <w:rPr>
                <w:rFonts w:ascii="Times New Roman" w:hAnsi="Times New Roman" w:cs="Times New Roman"/>
              </w:rPr>
              <w:t>, Zagreb, 2003;</w:t>
            </w:r>
          </w:p>
          <w:p w:rsidR="0099719F" w:rsidRPr="00EF0C0C" w:rsidRDefault="0099719F" w:rsidP="001513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F0C0C">
              <w:rPr>
                <w:rFonts w:ascii="Times New Roman" w:hAnsi="Times New Roman" w:cs="Times New Roman"/>
              </w:rPr>
              <w:t xml:space="preserve">V. Popović, </w:t>
            </w:r>
            <w:r w:rsidRPr="00EF0C0C">
              <w:rPr>
                <w:rFonts w:ascii="Times New Roman" w:hAnsi="Times New Roman" w:cs="Times New Roman"/>
                <w:i/>
              </w:rPr>
              <w:t>Istočno pitanje</w:t>
            </w:r>
            <w:r w:rsidRPr="00EF0C0C">
              <w:rPr>
                <w:rFonts w:ascii="Times New Roman" w:hAnsi="Times New Roman" w:cs="Times New Roman"/>
              </w:rPr>
              <w:t>, Sarajevo, 1965;</w:t>
            </w:r>
          </w:p>
          <w:p w:rsidR="0099719F" w:rsidRPr="00EF0C0C" w:rsidRDefault="0099719F" w:rsidP="001513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F0C0C">
              <w:rPr>
                <w:rFonts w:ascii="Times New Roman" w:hAnsi="Times New Roman" w:cs="Times New Roman"/>
              </w:rPr>
              <w:t xml:space="preserve">F. Slipičević, </w:t>
            </w:r>
            <w:r w:rsidRPr="00EF0C0C">
              <w:rPr>
                <w:rFonts w:ascii="Times New Roman" w:hAnsi="Times New Roman" w:cs="Times New Roman"/>
                <w:i/>
              </w:rPr>
              <w:t>Historija naroda Socijalističke Federativne Republike Jugoslavije sa osnovama opšte istorije</w:t>
            </w:r>
            <w:r w:rsidRPr="00EF0C0C">
              <w:rPr>
                <w:rFonts w:ascii="Times New Roman" w:hAnsi="Times New Roman" w:cs="Times New Roman"/>
              </w:rPr>
              <w:t>, II. dio, Sarajevo 1964;</w:t>
            </w:r>
          </w:p>
          <w:p w:rsidR="0099719F" w:rsidRPr="009947BA" w:rsidRDefault="0099719F" w:rsidP="0015130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F0C0C">
              <w:rPr>
                <w:rFonts w:ascii="Times New Roman" w:hAnsi="Times New Roman" w:cs="Times New Roman"/>
              </w:rPr>
              <w:t xml:space="preserve">L. Stavrianos, </w:t>
            </w:r>
            <w:r w:rsidRPr="00EF0C0C">
              <w:rPr>
                <w:rFonts w:ascii="Times New Roman" w:hAnsi="Times New Roman" w:cs="Times New Roman"/>
                <w:i/>
              </w:rPr>
              <w:t>Balkan posle 1453</w:t>
            </w:r>
            <w:r w:rsidRPr="00EF0C0C">
              <w:rPr>
                <w:rFonts w:ascii="Times New Roman" w:hAnsi="Times New Roman" w:cs="Times New Roman"/>
              </w:rPr>
              <w:t>, Beograd, 2005.</w:t>
            </w:r>
          </w:p>
        </w:tc>
      </w:tr>
      <w:tr w:rsidR="0099719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719F" w:rsidRPr="009947BA" w:rsidRDefault="0099719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9719F" w:rsidRPr="009947BA" w:rsidRDefault="0099719F" w:rsidP="00936FE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---</w:t>
            </w:r>
          </w:p>
        </w:tc>
      </w:tr>
      <w:tr w:rsidR="0099719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9719F" w:rsidRPr="00C02454" w:rsidRDefault="0099719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9719F" w:rsidRPr="00C02454" w:rsidRDefault="009971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9719F" w:rsidRPr="00C02454" w:rsidRDefault="009971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9719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9719F" w:rsidRPr="00C02454" w:rsidRDefault="0099719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9719F" w:rsidRPr="0015130A" w:rsidRDefault="009971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39"/>
                  </w:sdtPr>
                  <w:sdtContent>
                    <w:r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Pr="0015130A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završni</w:t>
            </w:r>
          </w:p>
          <w:p w:rsidR="0099719F" w:rsidRPr="00C02454" w:rsidRDefault="009971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5130A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9719F" w:rsidRPr="00C02454" w:rsidRDefault="009971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9719F" w:rsidRPr="00C02454" w:rsidRDefault="009971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9719F" w:rsidRPr="00BD239D" w:rsidRDefault="0099719F" w:rsidP="00BD23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6201446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9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0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6747038"/>
                          </w:sdtPr>
                          <w:sdtContent>
                            <w:r w:rsidRPr="00C0245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671D7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9719F" w:rsidRPr="00C02454" w:rsidRDefault="009971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9719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9719F" w:rsidRPr="00C02454" w:rsidRDefault="0099719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9719F" w:rsidRPr="00C02454" w:rsidRDefault="009971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9719F" w:rsidRPr="00C02454" w:rsidRDefault="0099719F" w:rsidP="00671D7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22"/>
                    <w:showingPlcHdr/>
                  </w:sdtPr>
                  <w:sdtContent/>
                </w:sd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30"/>
                  </w:sdtPr>
                  <w:sdtContent>
                    <w:r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Pr="00671D7F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9719F" w:rsidRPr="00BD239D" w:rsidRDefault="009971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80080832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1"/>
                      </w:sdtPr>
                      <w:sdtContent>
                        <w:r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seminarski</w:t>
            </w:r>
          </w:p>
          <w:p w:rsidR="0099719F" w:rsidRPr="00C02454" w:rsidRDefault="009971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9719F" w:rsidRPr="00C02454" w:rsidRDefault="009971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9719F" w:rsidRPr="00C02454" w:rsidRDefault="009971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9719F" w:rsidRPr="00C02454" w:rsidRDefault="0099719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9719F" w:rsidRPr="00C02454" w:rsidRDefault="0099719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9719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719F" w:rsidRPr="009947BA" w:rsidRDefault="0099719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9719F" w:rsidRPr="00B7307A" w:rsidRDefault="0099719F" w:rsidP="00671D7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kolokvij 50</w:t>
            </w:r>
            <w:r>
              <w:rPr>
                <w:rFonts w:ascii="Times New Roman" w:hAnsi="Times New Roman" w:cs="Times New Roman"/>
                <w:sz w:val="18"/>
              </w:rPr>
              <w:t>%, 2. kolokvij 50 %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ili 100</w:t>
            </w:r>
            <w:r>
              <w:rPr>
                <w:rFonts w:ascii="Times New Roman" w:hAnsi="Times New Roman" w:cs="Times New Roman"/>
                <w:sz w:val="18"/>
              </w:rPr>
              <w:t>% završni pismeni ispit.</w:t>
            </w:r>
          </w:p>
        </w:tc>
      </w:tr>
      <w:tr w:rsidR="0099719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99719F" w:rsidRPr="00B4202A" w:rsidRDefault="0099719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9719F" w:rsidRPr="009947BA" w:rsidRDefault="0099719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broj bodova za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9719F" w:rsidRPr="00B7307A" w:rsidRDefault="0099719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&lt;51%</w:t>
            </w:r>
          </w:p>
        </w:tc>
        <w:tc>
          <w:tcPr>
            <w:tcW w:w="6390" w:type="dxa"/>
            <w:gridSpan w:val="26"/>
            <w:vAlign w:val="center"/>
          </w:tcPr>
          <w:p w:rsidR="0099719F" w:rsidRPr="009947BA" w:rsidRDefault="009971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9719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9719F" w:rsidRDefault="0099719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9719F" w:rsidRPr="00B7307A" w:rsidRDefault="0099719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&gt;50%</w:t>
            </w:r>
          </w:p>
        </w:tc>
        <w:tc>
          <w:tcPr>
            <w:tcW w:w="6390" w:type="dxa"/>
            <w:gridSpan w:val="26"/>
            <w:vAlign w:val="center"/>
          </w:tcPr>
          <w:p w:rsidR="0099719F" w:rsidRPr="009947BA" w:rsidRDefault="009971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9719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9719F" w:rsidRDefault="0099719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9719F" w:rsidRPr="00B7307A" w:rsidRDefault="0099719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&gt;60%</w:t>
            </w:r>
          </w:p>
        </w:tc>
        <w:tc>
          <w:tcPr>
            <w:tcW w:w="6390" w:type="dxa"/>
            <w:gridSpan w:val="26"/>
            <w:vAlign w:val="center"/>
          </w:tcPr>
          <w:p w:rsidR="0099719F" w:rsidRPr="009947BA" w:rsidRDefault="009971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9719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9719F" w:rsidRDefault="0099719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9719F" w:rsidRPr="00B7307A" w:rsidRDefault="0099719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&gt;75%</w:t>
            </w:r>
          </w:p>
        </w:tc>
        <w:tc>
          <w:tcPr>
            <w:tcW w:w="6390" w:type="dxa"/>
            <w:gridSpan w:val="26"/>
            <w:vAlign w:val="center"/>
          </w:tcPr>
          <w:p w:rsidR="0099719F" w:rsidRPr="009947BA" w:rsidRDefault="009971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9719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9719F" w:rsidRDefault="0099719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9719F" w:rsidRPr="00B7307A" w:rsidRDefault="0099719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&gt;85 %</w:t>
            </w:r>
          </w:p>
        </w:tc>
        <w:tc>
          <w:tcPr>
            <w:tcW w:w="6390" w:type="dxa"/>
            <w:gridSpan w:val="26"/>
            <w:vAlign w:val="center"/>
          </w:tcPr>
          <w:p w:rsidR="0099719F" w:rsidRPr="009947BA" w:rsidRDefault="009971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9719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719F" w:rsidRPr="009947BA" w:rsidRDefault="0099719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9719F" w:rsidRDefault="009971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9719F" w:rsidRDefault="009971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9719F" w:rsidRDefault="009971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9719F" w:rsidRDefault="009971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9719F" w:rsidRPr="009947BA" w:rsidRDefault="009971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9719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719F" w:rsidRPr="009947BA" w:rsidRDefault="0099719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9719F" w:rsidRDefault="0099719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9719F" w:rsidRDefault="0099719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9719F" w:rsidRPr="00684BBC" w:rsidRDefault="0099719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9719F" w:rsidRPr="00684BBC" w:rsidRDefault="0099719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9719F" w:rsidRDefault="0099719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9719F" w:rsidRPr="00684BBC" w:rsidRDefault="0099719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9719F" w:rsidRPr="00684BBC" w:rsidRDefault="0099719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9719F" w:rsidRPr="00684BBC" w:rsidRDefault="0099719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99719F" w:rsidRPr="009947BA" w:rsidRDefault="0099719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E033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90" w:rsidRDefault="00555590" w:rsidP="009947BA">
      <w:pPr>
        <w:spacing w:before="0" w:after="0"/>
      </w:pPr>
      <w:r>
        <w:separator/>
      </w:r>
    </w:p>
  </w:endnote>
  <w:endnote w:type="continuationSeparator" w:id="1">
    <w:p w:rsidR="00555590" w:rsidRDefault="0055559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90" w:rsidRDefault="00555590" w:rsidP="009947BA">
      <w:pPr>
        <w:spacing w:before="0" w:after="0"/>
      </w:pPr>
      <w:r>
        <w:separator/>
      </w:r>
    </w:p>
  </w:footnote>
  <w:footnote w:type="continuationSeparator" w:id="1">
    <w:p w:rsidR="00555590" w:rsidRDefault="00555590" w:rsidP="009947BA">
      <w:pPr>
        <w:spacing w:before="0" w:after="0"/>
      </w:pPr>
      <w:r>
        <w:continuationSeparator/>
      </w:r>
    </w:p>
  </w:footnote>
  <w:footnote w:id="2">
    <w:p w:rsidR="008152FF" w:rsidRDefault="008152FF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FF" w:rsidRPr="001B3A0D" w:rsidRDefault="007B7939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8152FF" w:rsidRDefault="008152FF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8152FF" w:rsidRPr="001B3A0D">
      <w:rPr>
        <w:rFonts w:ascii="Georgia" w:hAnsi="Georgia"/>
        <w:sz w:val="22"/>
      </w:rPr>
      <w:t>SVEUČILIŠTE U ZADRU</w:t>
    </w:r>
    <w:r w:rsidR="008152FF" w:rsidRPr="001B3A0D">
      <w:rPr>
        <w:rFonts w:ascii="Georgia" w:hAnsi="Georgia"/>
        <w:sz w:val="22"/>
      </w:rPr>
      <w:tab/>
    </w:r>
    <w:r w:rsidR="008152FF" w:rsidRPr="001B3A0D">
      <w:rPr>
        <w:rFonts w:ascii="Georgia" w:hAnsi="Georgia"/>
        <w:sz w:val="22"/>
      </w:rPr>
      <w:tab/>
    </w:r>
  </w:p>
  <w:p w:rsidR="008152FF" w:rsidRPr="001B3A0D" w:rsidRDefault="008152FF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8152FF" w:rsidRPr="001B3A0D" w:rsidRDefault="008152FF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8152FF" w:rsidRDefault="008152FF" w:rsidP="0079745E">
    <w:pPr>
      <w:pStyle w:val="Header"/>
    </w:pPr>
  </w:p>
  <w:p w:rsidR="008152FF" w:rsidRDefault="008152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1045D"/>
    <w:rsid w:val="000A790E"/>
    <w:rsid w:val="000C0578"/>
    <w:rsid w:val="000F78FD"/>
    <w:rsid w:val="0010332B"/>
    <w:rsid w:val="00113958"/>
    <w:rsid w:val="001443A2"/>
    <w:rsid w:val="00150B32"/>
    <w:rsid w:val="0015130A"/>
    <w:rsid w:val="001755A1"/>
    <w:rsid w:val="00195C67"/>
    <w:rsid w:val="00197510"/>
    <w:rsid w:val="001C5D17"/>
    <w:rsid w:val="0022722C"/>
    <w:rsid w:val="0025797C"/>
    <w:rsid w:val="0028545A"/>
    <w:rsid w:val="00291F3C"/>
    <w:rsid w:val="002E1CE6"/>
    <w:rsid w:val="002F2D22"/>
    <w:rsid w:val="00326091"/>
    <w:rsid w:val="0035164B"/>
    <w:rsid w:val="00357643"/>
    <w:rsid w:val="00371634"/>
    <w:rsid w:val="00386E9C"/>
    <w:rsid w:val="0038792F"/>
    <w:rsid w:val="00393964"/>
    <w:rsid w:val="00397608"/>
    <w:rsid w:val="003A3E41"/>
    <w:rsid w:val="003A3FA8"/>
    <w:rsid w:val="003F11B6"/>
    <w:rsid w:val="003F17B8"/>
    <w:rsid w:val="0043360F"/>
    <w:rsid w:val="00453362"/>
    <w:rsid w:val="00461219"/>
    <w:rsid w:val="00470F6D"/>
    <w:rsid w:val="00483BC3"/>
    <w:rsid w:val="004923F4"/>
    <w:rsid w:val="004B553E"/>
    <w:rsid w:val="00513475"/>
    <w:rsid w:val="00524589"/>
    <w:rsid w:val="005353ED"/>
    <w:rsid w:val="00550745"/>
    <w:rsid w:val="005514C3"/>
    <w:rsid w:val="00555590"/>
    <w:rsid w:val="005C2613"/>
    <w:rsid w:val="005D3518"/>
    <w:rsid w:val="005E1668"/>
    <w:rsid w:val="005F5795"/>
    <w:rsid w:val="005F6E0B"/>
    <w:rsid w:val="0060429B"/>
    <w:rsid w:val="00617001"/>
    <w:rsid w:val="0062328F"/>
    <w:rsid w:val="00671D7F"/>
    <w:rsid w:val="00684BBC"/>
    <w:rsid w:val="00691F44"/>
    <w:rsid w:val="006B4920"/>
    <w:rsid w:val="00700D7A"/>
    <w:rsid w:val="00722D47"/>
    <w:rsid w:val="007361E7"/>
    <w:rsid w:val="007368EB"/>
    <w:rsid w:val="00737FF1"/>
    <w:rsid w:val="00780B40"/>
    <w:rsid w:val="0078125F"/>
    <w:rsid w:val="00785CAA"/>
    <w:rsid w:val="007901CC"/>
    <w:rsid w:val="00794496"/>
    <w:rsid w:val="007967CC"/>
    <w:rsid w:val="0079745E"/>
    <w:rsid w:val="00797B40"/>
    <w:rsid w:val="007A1089"/>
    <w:rsid w:val="007B7939"/>
    <w:rsid w:val="007C43A4"/>
    <w:rsid w:val="007C787A"/>
    <w:rsid w:val="007D4D2D"/>
    <w:rsid w:val="008152FF"/>
    <w:rsid w:val="00865776"/>
    <w:rsid w:val="00874D5D"/>
    <w:rsid w:val="00891C60"/>
    <w:rsid w:val="008942F0"/>
    <w:rsid w:val="008A3541"/>
    <w:rsid w:val="008D45DB"/>
    <w:rsid w:val="008F41C2"/>
    <w:rsid w:val="0090214F"/>
    <w:rsid w:val="009163E6"/>
    <w:rsid w:val="00936FE4"/>
    <w:rsid w:val="009760E8"/>
    <w:rsid w:val="0097611A"/>
    <w:rsid w:val="009947BA"/>
    <w:rsid w:val="0099719F"/>
    <w:rsid w:val="00997F41"/>
    <w:rsid w:val="009A284F"/>
    <w:rsid w:val="009C56B1"/>
    <w:rsid w:val="009D5226"/>
    <w:rsid w:val="009D7091"/>
    <w:rsid w:val="009E2FD4"/>
    <w:rsid w:val="009E530A"/>
    <w:rsid w:val="00A74BC7"/>
    <w:rsid w:val="00A9132B"/>
    <w:rsid w:val="00AA1A5A"/>
    <w:rsid w:val="00AB1A44"/>
    <w:rsid w:val="00AC2BF6"/>
    <w:rsid w:val="00AD23FB"/>
    <w:rsid w:val="00B10964"/>
    <w:rsid w:val="00B2384E"/>
    <w:rsid w:val="00B4202A"/>
    <w:rsid w:val="00B5731A"/>
    <w:rsid w:val="00B612F8"/>
    <w:rsid w:val="00B71A57"/>
    <w:rsid w:val="00B7307A"/>
    <w:rsid w:val="00B83196"/>
    <w:rsid w:val="00BD239D"/>
    <w:rsid w:val="00C02454"/>
    <w:rsid w:val="00C3477B"/>
    <w:rsid w:val="00C70728"/>
    <w:rsid w:val="00C85956"/>
    <w:rsid w:val="00C9733D"/>
    <w:rsid w:val="00CA3783"/>
    <w:rsid w:val="00CA5895"/>
    <w:rsid w:val="00CB23F4"/>
    <w:rsid w:val="00CF5EFB"/>
    <w:rsid w:val="00D136E4"/>
    <w:rsid w:val="00D5334D"/>
    <w:rsid w:val="00D5523D"/>
    <w:rsid w:val="00D944DF"/>
    <w:rsid w:val="00DC6DF4"/>
    <w:rsid w:val="00DD05F6"/>
    <w:rsid w:val="00DD110C"/>
    <w:rsid w:val="00DE6D53"/>
    <w:rsid w:val="00E0339C"/>
    <w:rsid w:val="00E06E39"/>
    <w:rsid w:val="00E07D73"/>
    <w:rsid w:val="00E17D18"/>
    <w:rsid w:val="00E27D5C"/>
    <w:rsid w:val="00E30E67"/>
    <w:rsid w:val="00ED2348"/>
    <w:rsid w:val="00EE504B"/>
    <w:rsid w:val="00EF0C0C"/>
    <w:rsid w:val="00F02A8F"/>
    <w:rsid w:val="00F128AA"/>
    <w:rsid w:val="00F513E0"/>
    <w:rsid w:val="00F566DA"/>
    <w:rsid w:val="00F71C5E"/>
    <w:rsid w:val="00F81196"/>
    <w:rsid w:val="00F84F5E"/>
    <w:rsid w:val="00FB44DE"/>
    <w:rsid w:val="00FB5B3C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9C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60429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7A81-B4EE-465C-A372-0B2BBA98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Admin</cp:lastModifiedBy>
  <cp:revision>3</cp:revision>
  <dcterms:created xsi:type="dcterms:W3CDTF">2022-02-28T18:13:00Z</dcterms:created>
  <dcterms:modified xsi:type="dcterms:W3CDTF">2022-02-28T21:18:00Z</dcterms:modified>
</cp:coreProperties>
</file>