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FB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FootnoteReferenc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4923F4" w:rsidRDefault="006E0B7A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Povijest Mediterana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</w:t>
            </w:r>
            <w:r w:rsidR="006E0B7A">
              <w:rPr>
                <w:rFonts w:ascii="Times New Roman" w:hAnsi="Times New Roman" w:cs="Times New Roman"/>
                <w:sz w:val="20"/>
              </w:rPr>
              <w:t>20</w:t>
            </w:r>
            <w:r w:rsidRPr="004923F4">
              <w:rPr>
                <w:rFonts w:ascii="Times New Roman" w:hAnsi="Times New Roman" w:cs="Times New Roman"/>
                <w:sz w:val="20"/>
              </w:rPr>
              <w:t>./202</w:t>
            </w:r>
            <w:r w:rsidR="006E0B7A">
              <w:rPr>
                <w:rFonts w:ascii="Times New Roman" w:hAnsi="Times New Roman" w:cs="Times New Roman"/>
                <w:sz w:val="20"/>
              </w:rPr>
              <w:t>1</w:t>
            </w:r>
            <w:r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4923F4" w:rsidRDefault="006E0B7A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Diplomski studij povijesti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4B553E" w:rsidRPr="004923F4" w:rsidRDefault="006E0B7A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4B553E" w:rsidRPr="004923F4" w:rsidRDefault="006E0B7A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povijest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4923F4" w:rsidRDefault="002F786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4B553E" w:rsidRPr="004923F4" w:rsidRDefault="002F786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4923F4" w:rsidRDefault="002F786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:rsidR="004B553E" w:rsidRPr="004923F4" w:rsidRDefault="002F7861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9A284F" w:rsidRPr="004923F4" w:rsidRDefault="002F7861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:rsidR="009A284F" w:rsidRPr="004923F4" w:rsidRDefault="002F7861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:rsidR="009A284F" w:rsidRPr="004923F4" w:rsidRDefault="002F7861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:rsidR="009A284F" w:rsidRPr="004923F4" w:rsidRDefault="002F7861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:rsidR="009A284F" w:rsidRPr="004923F4" w:rsidRDefault="002F7861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9A284F" w:rsidRPr="004923F4" w:rsidRDefault="002F786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9A284F" w:rsidRPr="004923F4" w:rsidRDefault="002F786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9A284F" w:rsidRPr="004923F4" w:rsidRDefault="002F786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9A284F" w:rsidRPr="004923F4" w:rsidRDefault="002F786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9A284F" w:rsidRPr="004923F4" w:rsidRDefault="002F786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9A284F" w:rsidRPr="004923F4" w:rsidRDefault="002F7861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:rsidR="009A284F" w:rsidRPr="004923F4" w:rsidRDefault="002F7861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2F7861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2F7861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2F7861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2F7861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2F7861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2F7861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2F7861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2F7861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2F7861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2F7861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9A284F" w:rsidRPr="004923F4" w:rsidRDefault="002F786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2F7861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9A284F" w:rsidRPr="004923F4" w:rsidRDefault="002F7861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2F7861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:rsidR="009A284F" w:rsidRPr="004923F4" w:rsidRDefault="006E0B7A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</w:t>
            </w:r>
          </w:p>
        </w:tc>
        <w:tc>
          <w:tcPr>
            <w:tcW w:w="392" w:type="dxa"/>
          </w:tcPr>
          <w:p w:rsidR="009A284F" w:rsidRPr="004923F4" w:rsidRDefault="006E0B7A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15</w:t>
            </w:r>
          </w:p>
        </w:tc>
        <w:tc>
          <w:tcPr>
            <w:tcW w:w="392" w:type="dxa"/>
            <w:gridSpan w:val="3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1" w:type="dxa"/>
            <w:gridSpan w:val="3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2F7861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9A284F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6E0B7A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6E0B7A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22. veljače 2021.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6E0B7A" w:rsidRDefault="006E0B7A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4. lipnja 2021.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9A284F" w:rsidRPr="009947BA" w:rsidRDefault="006E0B7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Prof. dr. sc. Mithad Kozličić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6E0B7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mithadk@yahoo.com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6E0B7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Srijedom od 9h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:rsidR="009A284F" w:rsidRPr="009947BA" w:rsidRDefault="00F758B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  <w:r w:rsidR="006E0B7A">
              <w:rPr>
                <w:rFonts w:ascii="Times New Roman" w:hAnsi="Times New Roman" w:cs="Times New Roman"/>
                <w:sz w:val="18"/>
              </w:rPr>
              <w:t>zv.</w:t>
            </w:r>
            <w:r>
              <w:rPr>
                <w:rFonts w:ascii="Times New Roman" w:hAnsi="Times New Roman" w:cs="Times New Roman"/>
                <w:sz w:val="18"/>
              </w:rPr>
              <w:t xml:space="preserve"> prof. dr. sc. Mateo Bratanić, izv. prof. dr. sc. Kristijan Juran, prof. dr. sc. Milorad Pavić, i</w:t>
            </w:r>
            <w:r w:rsidR="006E0B7A">
              <w:rPr>
                <w:rFonts w:ascii="Times New Roman" w:hAnsi="Times New Roman" w:cs="Times New Roman"/>
                <w:sz w:val="18"/>
              </w:rPr>
              <w:t>zv. prof. dr. sc. Sanda Uglešić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2F786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7" w:history="1">
              <w:r w:rsidR="006E0B7A" w:rsidRPr="002F062A">
                <w:rPr>
                  <w:rStyle w:val="Hyperlink"/>
                  <w:rFonts w:ascii="Times New Roman" w:hAnsi="Times New Roman" w:cs="Times New Roman"/>
                  <w:sz w:val="18"/>
                </w:rPr>
                <w:t>bratanic@unizd.hr</w:t>
              </w:r>
            </w:hyperlink>
            <w:r w:rsidR="006E0B7A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8" w:history="1">
              <w:r w:rsidR="006E0B7A" w:rsidRPr="002F062A">
                <w:rPr>
                  <w:rStyle w:val="Hyperlink"/>
                  <w:rFonts w:ascii="Times New Roman" w:hAnsi="Times New Roman" w:cs="Times New Roman"/>
                  <w:sz w:val="18"/>
                </w:rPr>
                <w:t>mpavic@unizd.hr</w:t>
              </w:r>
            </w:hyperlink>
            <w:r w:rsidR="006E0B7A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9" w:history="1">
              <w:r w:rsidR="006E0B7A" w:rsidRPr="002F062A">
                <w:rPr>
                  <w:rStyle w:val="Hyperlink"/>
                  <w:rFonts w:ascii="Times New Roman" w:hAnsi="Times New Roman" w:cs="Times New Roman"/>
                  <w:sz w:val="18"/>
                </w:rPr>
                <w:t>kjuran@unizd.hr</w:t>
              </w:r>
            </w:hyperlink>
            <w:r w:rsidR="006E0B7A">
              <w:rPr>
                <w:rFonts w:ascii="Times New Roman" w:hAnsi="Times New Roman" w:cs="Times New Roman"/>
                <w:sz w:val="18"/>
              </w:rPr>
              <w:t>, suglesic@unizd.hr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6E0B7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Vidjeti web stranice nastavnika na www. unizd.hr/povijest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2F786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2F786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2F786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2F7861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4202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2F786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2F786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2F786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2F786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2F786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2F786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  <w:vAlign w:val="center"/>
          </w:tcPr>
          <w:p w:rsidR="006E0B7A" w:rsidRPr="00474BAF" w:rsidRDefault="006E0B7A" w:rsidP="006E0B7A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4BAF">
              <w:rPr>
                <w:rFonts w:ascii="Times New Roman" w:hAnsi="Times New Roman" w:cs="Times New Roman"/>
                <w:sz w:val="18"/>
                <w:szCs w:val="18"/>
              </w:rPr>
              <w:t>Nakon uspješno ovladane građe iz predmeta, studenti će moći:</w:t>
            </w:r>
          </w:p>
          <w:p w:rsidR="006E0B7A" w:rsidRPr="00474BAF" w:rsidRDefault="006E0B7A" w:rsidP="006E0B7A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4BAF">
              <w:rPr>
                <w:rFonts w:ascii="Times New Roman" w:hAnsi="Times New Roman" w:cs="Times New Roman"/>
                <w:sz w:val="18"/>
                <w:szCs w:val="18"/>
              </w:rPr>
              <w:t xml:space="preserve">1. poznavati osnovne teme i istraživanja iz Povijesti Mediterana </w:t>
            </w:r>
          </w:p>
          <w:p w:rsidR="006E0B7A" w:rsidRPr="00474BAF" w:rsidRDefault="006E0B7A" w:rsidP="006E0B7A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4BAF">
              <w:rPr>
                <w:rFonts w:ascii="Times New Roman" w:hAnsi="Times New Roman" w:cs="Times New Roman"/>
                <w:sz w:val="18"/>
                <w:szCs w:val="18"/>
              </w:rPr>
              <w:t>2. samostalno potražiti, analizirati i interpretirati različite izvore mediteranske povijesti</w:t>
            </w:r>
          </w:p>
          <w:p w:rsidR="006E0B7A" w:rsidRPr="00474BAF" w:rsidRDefault="006E0B7A" w:rsidP="006E0B7A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4BAF">
              <w:rPr>
                <w:rFonts w:ascii="Times New Roman" w:hAnsi="Times New Roman" w:cs="Times New Roman"/>
                <w:sz w:val="18"/>
                <w:szCs w:val="18"/>
              </w:rPr>
              <w:t>3. usporediti različite procese koji su svojstveni mediteranskoj povijesti</w:t>
            </w:r>
          </w:p>
          <w:p w:rsidR="006E0B7A" w:rsidRPr="00474BAF" w:rsidRDefault="006E0B7A" w:rsidP="006E0B7A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4BAF">
              <w:rPr>
                <w:rFonts w:ascii="Times New Roman" w:hAnsi="Times New Roman" w:cs="Times New Roman"/>
                <w:sz w:val="18"/>
                <w:szCs w:val="18"/>
              </w:rPr>
              <w:t>4. stvoriti vlastito mišljenje o problemima stjecišta civilizacija, religija i ideologija koje obilježavaju Mediteran</w:t>
            </w:r>
          </w:p>
          <w:p w:rsidR="00785CAA" w:rsidRPr="00B4202A" w:rsidRDefault="006E0B7A" w:rsidP="006E0B7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474BAF">
              <w:rPr>
                <w:rFonts w:ascii="Times New Roman" w:hAnsi="Times New Roman" w:cs="Times New Roman"/>
                <w:sz w:val="18"/>
                <w:szCs w:val="18"/>
              </w:rPr>
              <w:t>5. formirati pitanja i teme iz mediteranske povijesti u sinkronijskom i dijakronijskom pristupu</w:t>
            </w:r>
          </w:p>
        </w:tc>
      </w:tr>
      <w:tr w:rsidR="006E0B7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6E0B7A" w:rsidRPr="009947BA" w:rsidRDefault="006E0B7A" w:rsidP="006E0B7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6E0B7A" w:rsidRPr="0039710B" w:rsidRDefault="006E0B7A" w:rsidP="006E0B7A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DPJ1 – protumačiti, usporediti, analizirati, povezati i kritički vrednovati povijesne događaje, ključne osobe, procese i ključne osobe,</w:t>
            </w:r>
          </w:p>
          <w:p w:rsidR="006E0B7A" w:rsidRPr="0039710B" w:rsidRDefault="006E0B7A" w:rsidP="006E0B7A">
            <w:pPr>
              <w:pStyle w:val="Default"/>
              <w:spacing w:after="38"/>
              <w:rPr>
                <w:strike/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DPJ2 – samostalno uspostavljati uzročno-posljedične veze između povijesnih događaja i povijesnih procesa,</w:t>
            </w:r>
          </w:p>
          <w:p w:rsidR="006E0B7A" w:rsidRPr="0039710B" w:rsidRDefault="006E0B7A" w:rsidP="006E0B7A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 xml:space="preserve">DPJ3 – </w:t>
            </w:r>
            <w:r w:rsidRPr="0039710B">
              <w:rPr>
                <w:noProof/>
                <w:sz w:val="18"/>
                <w:szCs w:val="18"/>
              </w:rPr>
              <w:t xml:space="preserve">interpretirati, usporediti, </w:t>
            </w:r>
            <w:r w:rsidRPr="0039710B">
              <w:rPr>
                <w:noProof/>
                <w:sz w:val="18"/>
                <w:szCs w:val="18"/>
                <w:lang w:val="hr-HR"/>
              </w:rPr>
              <w:t xml:space="preserve">vrednovati  i primjenjivati različite </w:t>
            </w:r>
            <w:r w:rsidRPr="0039710B">
              <w:rPr>
                <w:noProof/>
                <w:sz w:val="18"/>
                <w:szCs w:val="18"/>
              </w:rPr>
              <w:t>historiografske metodologije,</w:t>
            </w:r>
          </w:p>
          <w:p w:rsidR="006E0B7A" w:rsidRPr="0039710B" w:rsidRDefault="006E0B7A" w:rsidP="006E0B7A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DPJ4 – primijeniti specifična znanja i vještine potrebne za proučavanje dokumenata iz određenog razdoblja (npr. paleografija, epigrafija, uporaba starih jezika i pisama itd.),</w:t>
            </w:r>
          </w:p>
          <w:p w:rsidR="006E0B7A" w:rsidRPr="0039710B" w:rsidRDefault="006E0B7A" w:rsidP="006E0B7A">
            <w:pPr>
              <w:pStyle w:val="Default"/>
              <w:spacing w:after="38"/>
              <w:rPr>
                <w:noProof/>
                <w:sz w:val="18"/>
                <w:szCs w:val="18"/>
              </w:rPr>
            </w:pPr>
            <w:r w:rsidRPr="0039710B">
              <w:rPr>
                <w:noProof/>
                <w:sz w:val="18"/>
                <w:szCs w:val="18"/>
              </w:rPr>
              <w:lastRenderedPageBreak/>
              <w:t xml:space="preserve">DPJ5 </w:t>
            </w:r>
            <w:r w:rsidRPr="0039710B">
              <w:rPr>
                <w:noProof/>
                <w:sz w:val="18"/>
                <w:szCs w:val="18"/>
                <w:lang w:val="hr-HR"/>
              </w:rPr>
              <w:t>–</w:t>
            </w:r>
            <w:r w:rsidRPr="0039710B">
              <w:rPr>
                <w:noProof/>
                <w:sz w:val="18"/>
                <w:szCs w:val="18"/>
              </w:rPr>
              <w:t xml:space="preserve"> </w:t>
            </w:r>
            <w:r w:rsidRPr="0039710B">
              <w:rPr>
                <w:noProof/>
                <w:sz w:val="18"/>
                <w:szCs w:val="18"/>
                <w:lang w:val="hr-HR"/>
              </w:rPr>
              <w:t>kritički interpretirati i valorizirati podatke iz izvora i literature s obzirom na njihovu vjerodostojnost i perspektivu,</w:t>
            </w:r>
          </w:p>
          <w:p w:rsidR="006E0B7A" w:rsidRPr="0039710B" w:rsidRDefault="006E0B7A" w:rsidP="006E0B7A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DPJ6 – analizirati i prosuditi vrijednost suprotstavljenih narativa i dokaza,</w:t>
            </w:r>
          </w:p>
          <w:p w:rsidR="006E0B7A" w:rsidRPr="0039710B" w:rsidRDefault="006E0B7A" w:rsidP="006E0B7A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DPJ7 – formulirati i braniti određenu tezu,</w:t>
            </w:r>
          </w:p>
          <w:p w:rsidR="006E0B7A" w:rsidRPr="0039710B" w:rsidRDefault="006E0B7A" w:rsidP="006E0B7A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 xml:space="preserve">DPJ8 – </w:t>
            </w:r>
            <w:r w:rsidRPr="0039710B">
              <w:rPr>
                <w:noProof/>
                <w:sz w:val="18"/>
                <w:szCs w:val="18"/>
              </w:rPr>
              <w:t>samostalno istraživati i analizirati razne vrste povijesne građe,</w:t>
            </w:r>
          </w:p>
          <w:p w:rsidR="006E0B7A" w:rsidRPr="0039710B" w:rsidRDefault="006E0B7A" w:rsidP="006E0B7A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 xml:space="preserve">DPJ9 – </w:t>
            </w:r>
            <w:r w:rsidRPr="0039710B">
              <w:rPr>
                <w:noProof/>
                <w:sz w:val="18"/>
                <w:szCs w:val="18"/>
              </w:rPr>
              <w:t>pisati stručne i znanstvene radove na osnovi samostalnog proučavanja povijesnih izvora poštujući načela znanstvene metodologije i profesionalne etike,</w:t>
            </w:r>
          </w:p>
          <w:p w:rsidR="006E0B7A" w:rsidRPr="0039710B" w:rsidRDefault="006E0B7A" w:rsidP="006E0B7A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 xml:space="preserve">DPJ10 – napisati jasan i koherentan rad u kojemu se dokazuje i/ili opovrgava određena teza o odabranom historiografskom pitanju ili problemu, </w:t>
            </w:r>
          </w:p>
          <w:p w:rsidR="006E0B7A" w:rsidRPr="0039710B" w:rsidRDefault="006E0B7A" w:rsidP="006E0B7A">
            <w:pPr>
              <w:pStyle w:val="Default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DPJ11 – objasniti didaktičke teorije i modele te ih primijeniti u nastavi povijesti,</w:t>
            </w:r>
          </w:p>
          <w:p w:rsidR="006E0B7A" w:rsidRPr="0039710B" w:rsidRDefault="006E0B7A" w:rsidP="006E0B7A">
            <w:pPr>
              <w:pStyle w:val="Default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DPJ12 – planirati, pripremati i izvoditi nastavu povijesti u osnovnoj i srednjoj školi,</w:t>
            </w:r>
          </w:p>
          <w:p w:rsidR="006E0B7A" w:rsidRPr="0039710B" w:rsidRDefault="006E0B7A" w:rsidP="006E0B7A">
            <w:pPr>
              <w:pStyle w:val="Default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DPJ13 –</w:t>
            </w:r>
            <w:r w:rsidRPr="0039710B">
              <w:rPr>
                <w:noProof/>
                <w:sz w:val="18"/>
                <w:szCs w:val="18"/>
              </w:rPr>
              <w:t xml:space="preserve"> oblikovati i primjenjivati različite strategije za praćenje, provjeravanje i vrednovanje učeničkih postignuća u nastavi povijesti,</w:t>
            </w:r>
          </w:p>
          <w:p w:rsidR="006E0B7A" w:rsidRPr="0039710B" w:rsidRDefault="006E0B7A" w:rsidP="006E0B7A">
            <w:pPr>
              <w:pStyle w:val="Default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DPJ14 –</w:t>
            </w:r>
            <w:r w:rsidRPr="0039710B">
              <w:rPr>
                <w:noProof/>
                <w:sz w:val="18"/>
                <w:szCs w:val="18"/>
              </w:rPr>
              <w:t xml:space="preserve"> primijeniti dostignuća suvremene historiografije (istraživačke rezultate te teorijske i metodološke postavke) u učenju i poučavanju povijesti, </w:t>
            </w:r>
          </w:p>
          <w:p w:rsidR="006E0B7A" w:rsidRPr="0039710B" w:rsidRDefault="006E0B7A" w:rsidP="006E0B7A">
            <w:pPr>
              <w:pStyle w:val="Default"/>
              <w:rPr>
                <w:rFonts w:eastAsia="Times New Roman"/>
                <w:noProof/>
                <w:color w:val="333333"/>
                <w:sz w:val="18"/>
                <w:szCs w:val="18"/>
                <w:lang w:eastAsia="en-GB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DPJ15 –</w:t>
            </w:r>
            <w:r w:rsidRPr="0039710B">
              <w:rPr>
                <w:noProof/>
                <w:sz w:val="18"/>
                <w:szCs w:val="18"/>
              </w:rPr>
              <w:t xml:space="preserve"> </w:t>
            </w:r>
            <w:r w:rsidRPr="0039710B">
              <w:rPr>
                <w:rFonts w:eastAsia="Times New Roman"/>
                <w:noProof/>
                <w:color w:val="333333"/>
                <w:sz w:val="18"/>
                <w:szCs w:val="18"/>
                <w:lang w:eastAsia="en-GB"/>
              </w:rPr>
              <w:t>kompetentno koristiti različite medije koji čine suvremeno opremljenu učionicu povijesti, uključujući i informacijsko-komunikacijsku tehnologiju.</w:t>
            </w:r>
          </w:p>
          <w:p w:rsidR="006E0B7A" w:rsidRPr="00B4202A" w:rsidRDefault="006E0B7A" w:rsidP="006E0B7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6E0B7A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6E0B7A" w:rsidRPr="009947BA" w:rsidRDefault="006E0B7A" w:rsidP="006E0B7A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E0B7A" w:rsidRPr="009947BA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6E0B7A" w:rsidRPr="00C02454" w:rsidRDefault="006E0B7A" w:rsidP="006E0B7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6E0B7A" w:rsidRPr="00C02454" w:rsidRDefault="002F7861" w:rsidP="006E0B7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6E0B7A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6E0B7A" w:rsidRPr="00C02454" w:rsidRDefault="002F7861" w:rsidP="006E0B7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6E0B7A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6E0B7A" w:rsidRPr="00C02454" w:rsidRDefault="002F7861" w:rsidP="006E0B7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6E0B7A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6E0B7A" w:rsidRPr="00C02454" w:rsidRDefault="002F7861" w:rsidP="006E0B7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6E0B7A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6E0B7A" w:rsidRPr="00C02454" w:rsidRDefault="002F7861" w:rsidP="006E0B7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6E0B7A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6E0B7A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6E0B7A" w:rsidRPr="00C02454" w:rsidRDefault="006E0B7A" w:rsidP="006E0B7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6E0B7A" w:rsidRPr="00C02454" w:rsidRDefault="002F7861" w:rsidP="006E0B7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6E0B7A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6E0B7A" w:rsidRPr="00C02454" w:rsidRDefault="002F7861" w:rsidP="006E0B7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6E0B7A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6E0B7A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6E0B7A" w:rsidRPr="00C02454" w:rsidRDefault="002F7861" w:rsidP="006E0B7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6E0B7A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6E0B7A" w:rsidRPr="00C02454" w:rsidRDefault="002F7861" w:rsidP="006E0B7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6E0B7A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6E0B7A" w:rsidRPr="00C02454" w:rsidRDefault="002F7861" w:rsidP="006E0B7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6E0B7A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6E0B7A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6E0B7A" w:rsidRPr="00C02454" w:rsidRDefault="006E0B7A" w:rsidP="006E0B7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6E0B7A" w:rsidRPr="00C02454" w:rsidRDefault="002F7861" w:rsidP="006E0B7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6E0B7A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6E0B7A" w:rsidRPr="00C02454" w:rsidRDefault="002F7861" w:rsidP="006E0B7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6E0B7A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6E0B7A" w:rsidRPr="00C02454" w:rsidRDefault="002F7861" w:rsidP="006E0B7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6E0B7A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6E0B7A" w:rsidRPr="00C02454" w:rsidRDefault="002F7861" w:rsidP="006E0B7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6E0B7A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6E0B7A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6E0B7A" w:rsidRPr="009947BA" w:rsidRDefault="006E0B7A" w:rsidP="006E0B7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6E0B7A" w:rsidRPr="00DE6D53" w:rsidRDefault="006E0B7A" w:rsidP="006E0B7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Redovito pohađanje nastave, priprema za nastavu i sudjelovanje u realizaciji delegiranih zadataka.</w:t>
            </w:r>
          </w:p>
        </w:tc>
      </w:tr>
      <w:tr w:rsidR="006E0B7A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6E0B7A" w:rsidRPr="009947BA" w:rsidRDefault="006E0B7A" w:rsidP="006E0B7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6E0B7A" w:rsidRPr="009947BA" w:rsidRDefault="002F7861" w:rsidP="006E0B7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6E0B7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6E0B7A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:rsidR="006E0B7A" w:rsidRPr="009947BA" w:rsidRDefault="002F7861" w:rsidP="006E0B7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6E0B7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6E0B7A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:rsidR="006E0B7A" w:rsidRPr="009947BA" w:rsidRDefault="002F7861" w:rsidP="006E0B7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6E0B7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6E0B7A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6E0B7A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6E0B7A" w:rsidRPr="009947BA" w:rsidRDefault="006E0B7A" w:rsidP="006E0B7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6E0B7A" w:rsidRDefault="006E0B7A" w:rsidP="006E0B7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0"/>
            <w:vAlign w:val="center"/>
          </w:tcPr>
          <w:p w:rsidR="006E0B7A" w:rsidRDefault="003D25AD" w:rsidP="006E0B7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16. lipnja 2021. u 10</w:t>
            </w:r>
            <w:r w:rsidR="00F758B7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6E0B7A">
              <w:rPr>
                <w:rFonts w:ascii="Times New Roman" w:hAnsi="Times New Roman" w:cs="Times New Roman"/>
                <w:sz w:val="18"/>
              </w:rPr>
              <w:t>h</w:t>
            </w:r>
          </w:p>
          <w:p w:rsidR="006E0B7A" w:rsidRDefault="003D25AD" w:rsidP="006E0B7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30. lipnja 2021 u 10</w:t>
            </w:r>
            <w:r w:rsidR="00F758B7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6E0B7A">
              <w:rPr>
                <w:rFonts w:ascii="Times New Roman" w:hAnsi="Times New Roman" w:cs="Times New Roman"/>
                <w:sz w:val="18"/>
              </w:rPr>
              <w:t>h</w:t>
            </w:r>
          </w:p>
        </w:tc>
        <w:tc>
          <w:tcPr>
            <w:tcW w:w="2113" w:type="dxa"/>
            <w:gridSpan w:val="6"/>
            <w:vAlign w:val="center"/>
          </w:tcPr>
          <w:p w:rsidR="006E0B7A" w:rsidRDefault="003D25AD" w:rsidP="006E0B7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8. rujna 2021. u 10</w:t>
            </w:r>
            <w:r w:rsidR="00F758B7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6E0B7A">
              <w:rPr>
                <w:rFonts w:ascii="Times New Roman" w:hAnsi="Times New Roman" w:cs="Times New Roman"/>
                <w:sz w:val="18"/>
              </w:rPr>
              <w:t>h</w:t>
            </w:r>
          </w:p>
          <w:p w:rsidR="006E0B7A" w:rsidRDefault="003D25AD" w:rsidP="006E0B7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22. rujna 2021. u 10</w:t>
            </w:r>
            <w:bookmarkStart w:id="0" w:name="_GoBack"/>
            <w:bookmarkEnd w:id="0"/>
            <w:r w:rsidR="00F758B7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6E0B7A">
              <w:rPr>
                <w:rFonts w:ascii="Times New Roman" w:hAnsi="Times New Roman" w:cs="Times New Roman"/>
                <w:sz w:val="18"/>
              </w:rPr>
              <w:t>h</w:t>
            </w:r>
          </w:p>
        </w:tc>
      </w:tr>
      <w:tr w:rsidR="006E0B7A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6E0B7A" w:rsidRPr="009947BA" w:rsidRDefault="006E0B7A" w:rsidP="006E0B7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:rsidR="006E0B7A" w:rsidRPr="009947BA" w:rsidRDefault="006E0B7A" w:rsidP="006E0B7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6E0B7A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6E0B7A" w:rsidRPr="009947BA" w:rsidRDefault="006E0B7A" w:rsidP="006E0B7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:rsidR="006E0B7A" w:rsidRPr="006E0B7A" w:rsidRDefault="006E0B7A" w:rsidP="006E0B7A">
            <w:pPr>
              <w:tabs>
                <w:tab w:val="left" w:pos="2820"/>
              </w:tabs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B7A">
              <w:rPr>
                <w:rFonts w:ascii="Times New Roman" w:eastAsia="Times New Roman" w:hAnsi="Times New Roman" w:cs="Times New Roman"/>
                <w:sz w:val="18"/>
                <w:szCs w:val="18"/>
              </w:rPr>
              <w:t>1. tjedan: Pregled istraživanja i istraživača Mediterana</w:t>
            </w:r>
          </w:p>
          <w:p w:rsidR="006E0B7A" w:rsidRPr="006E0B7A" w:rsidRDefault="006E0B7A" w:rsidP="006E0B7A">
            <w:pPr>
              <w:tabs>
                <w:tab w:val="left" w:pos="2820"/>
              </w:tabs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B7A">
              <w:rPr>
                <w:rFonts w:ascii="Times New Roman" w:eastAsia="Times New Roman" w:hAnsi="Times New Roman" w:cs="Times New Roman"/>
                <w:sz w:val="18"/>
                <w:szCs w:val="18"/>
              </w:rPr>
              <w:t>2. tjedan: Znanstveno-kulturni centri Mediterana kao ishodišta svjetski značajnih unapređenja kartografije</w:t>
            </w:r>
          </w:p>
          <w:p w:rsidR="006E0B7A" w:rsidRPr="006E0B7A" w:rsidRDefault="006E0B7A" w:rsidP="006E0B7A">
            <w:pPr>
              <w:tabs>
                <w:tab w:val="left" w:pos="2820"/>
              </w:tabs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B7A">
              <w:rPr>
                <w:rFonts w:ascii="Times New Roman" w:eastAsia="Times New Roman" w:hAnsi="Times New Roman" w:cs="Times New Roman"/>
                <w:sz w:val="18"/>
                <w:szCs w:val="18"/>
              </w:rPr>
              <w:t>3. tjedan: Plovidba Mediteranom: između trgovine začinima i širenja kužnih bolesti sa stvarnim ishodištem na indijskom potkontinentu</w:t>
            </w:r>
          </w:p>
          <w:p w:rsidR="006E0B7A" w:rsidRPr="006E0B7A" w:rsidRDefault="006E0B7A" w:rsidP="006E0B7A">
            <w:pPr>
              <w:tabs>
                <w:tab w:val="left" w:pos="2820"/>
              </w:tabs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B7A">
              <w:rPr>
                <w:rFonts w:ascii="Times New Roman" w:eastAsia="Times New Roman" w:hAnsi="Times New Roman" w:cs="Times New Roman"/>
                <w:sz w:val="18"/>
                <w:szCs w:val="18"/>
              </w:rPr>
              <w:t>4. tjedan: Mediteran kao ishodište svjetskih monoteističkih religija i stoljetnih sukoba "uz ime jednog Boga" uz istodobno širenje znanja i kultura "taloženih" na jugoistoku i istoku Mediterana tisućama godina na Svijet</w:t>
            </w:r>
          </w:p>
          <w:p w:rsidR="006E0B7A" w:rsidRPr="006E0B7A" w:rsidRDefault="006E0B7A" w:rsidP="006E0B7A">
            <w:pPr>
              <w:tabs>
                <w:tab w:val="left" w:pos="2820"/>
              </w:tabs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B7A">
              <w:rPr>
                <w:rFonts w:ascii="Times New Roman" w:eastAsia="Times New Roman" w:hAnsi="Times New Roman" w:cs="Times New Roman"/>
                <w:sz w:val="18"/>
                <w:szCs w:val="18"/>
              </w:rPr>
              <w:t>5. tjedan: Geostrateški značaj Jadrana  u novom vijeku</w:t>
            </w:r>
          </w:p>
          <w:p w:rsidR="006E0B7A" w:rsidRPr="006E0B7A" w:rsidRDefault="006E0B7A" w:rsidP="006E0B7A">
            <w:pPr>
              <w:tabs>
                <w:tab w:val="left" w:pos="2820"/>
              </w:tabs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B7A">
              <w:rPr>
                <w:rFonts w:ascii="Times New Roman" w:eastAsia="Times New Roman" w:hAnsi="Times New Roman" w:cs="Times New Roman"/>
                <w:sz w:val="18"/>
                <w:szCs w:val="18"/>
              </w:rPr>
              <w:t>6. tjedan: Imagologija Jadrana</w:t>
            </w:r>
          </w:p>
          <w:p w:rsidR="006E0B7A" w:rsidRPr="006E0B7A" w:rsidRDefault="006E0B7A" w:rsidP="006E0B7A">
            <w:pPr>
              <w:tabs>
                <w:tab w:val="left" w:pos="2820"/>
              </w:tabs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B7A">
              <w:rPr>
                <w:rFonts w:ascii="Times New Roman" w:eastAsia="Times New Roman" w:hAnsi="Times New Roman" w:cs="Times New Roman"/>
                <w:sz w:val="18"/>
                <w:szCs w:val="18"/>
              </w:rPr>
              <w:t>7. tjedan: Hodočašćenje na Mediteranu</w:t>
            </w:r>
          </w:p>
          <w:p w:rsidR="006E0B7A" w:rsidRPr="006E0B7A" w:rsidRDefault="006E0B7A" w:rsidP="006E0B7A">
            <w:pPr>
              <w:tabs>
                <w:tab w:val="left" w:pos="2820"/>
              </w:tabs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B7A">
              <w:rPr>
                <w:rFonts w:ascii="Times New Roman" w:eastAsia="Times New Roman" w:hAnsi="Times New Roman" w:cs="Times New Roman"/>
                <w:sz w:val="18"/>
                <w:szCs w:val="18"/>
              </w:rPr>
              <w:t>8. tjedan: Pomorsko pravo na Mediteranu</w:t>
            </w:r>
          </w:p>
          <w:p w:rsidR="006E0B7A" w:rsidRPr="006E0B7A" w:rsidRDefault="006E0B7A" w:rsidP="006E0B7A">
            <w:pPr>
              <w:tabs>
                <w:tab w:val="left" w:pos="2820"/>
              </w:tabs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B7A">
              <w:rPr>
                <w:rFonts w:ascii="Times New Roman" w:eastAsia="Times New Roman" w:hAnsi="Times New Roman" w:cs="Times New Roman"/>
                <w:sz w:val="18"/>
                <w:szCs w:val="18"/>
              </w:rPr>
              <w:t>9. tjedan: Talasokracija</w:t>
            </w:r>
          </w:p>
          <w:p w:rsidR="006E0B7A" w:rsidRPr="006E0B7A" w:rsidRDefault="006E0B7A" w:rsidP="006E0B7A">
            <w:pPr>
              <w:tabs>
                <w:tab w:val="left" w:pos="2820"/>
              </w:tabs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B7A">
              <w:rPr>
                <w:rFonts w:ascii="Times New Roman" w:eastAsia="Times New Roman" w:hAnsi="Times New Roman" w:cs="Times New Roman"/>
                <w:sz w:val="18"/>
                <w:szCs w:val="18"/>
              </w:rPr>
              <w:t>10. tjedan: Ribarstvo na Jadranu i Mediteranu</w:t>
            </w:r>
          </w:p>
          <w:p w:rsidR="006E0B7A" w:rsidRPr="006E0B7A" w:rsidRDefault="006E0B7A" w:rsidP="006E0B7A">
            <w:pPr>
              <w:tabs>
                <w:tab w:val="left" w:pos="2820"/>
              </w:tabs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B7A">
              <w:rPr>
                <w:rFonts w:ascii="Times New Roman" w:eastAsia="Times New Roman" w:hAnsi="Times New Roman" w:cs="Times New Roman"/>
                <w:sz w:val="18"/>
                <w:szCs w:val="18"/>
              </w:rPr>
              <w:t>11. tjedan: Piratstvo i gusarstvo na Mediteranu</w:t>
            </w:r>
          </w:p>
          <w:p w:rsidR="006E0B7A" w:rsidRPr="006E0B7A" w:rsidRDefault="006E0B7A" w:rsidP="006E0B7A">
            <w:pPr>
              <w:tabs>
                <w:tab w:val="left" w:pos="2820"/>
              </w:tabs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B7A">
              <w:rPr>
                <w:rFonts w:ascii="Times New Roman" w:eastAsia="Times New Roman" w:hAnsi="Times New Roman" w:cs="Times New Roman"/>
                <w:sz w:val="18"/>
                <w:szCs w:val="18"/>
              </w:rPr>
              <w:t>12. tjedan: Ropstvo na Mediteranu u ranom novom vijeku</w:t>
            </w:r>
          </w:p>
          <w:p w:rsidR="006E0B7A" w:rsidRPr="006E0B7A" w:rsidRDefault="006E0B7A" w:rsidP="006E0B7A">
            <w:pPr>
              <w:tabs>
                <w:tab w:val="left" w:pos="2820"/>
              </w:tabs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B7A">
              <w:rPr>
                <w:rFonts w:ascii="Times New Roman" w:eastAsia="Times New Roman" w:hAnsi="Times New Roman" w:cs="Times New Roman"/>
                <w:sz w:val="18"/>
                <w:szCs w:val="18"/>
              </w:rPr>
              <w:t>13. tjedan:  Mediteran u razdoblju transformacije s jedra na paru – gospodarsko-društveni pristup</w:t>
            </w:r>
          </w:p>
          <w:p w:rsidR="006E0B7A" w:rsidRPr="006E0B7A" w:rsidRDefault="006E0B7A" w:rsidP="006E0B7A">
            <w:pPr>
              <w:tabs>
                <w:tab w:val="left" w:pos="2820"/>
              </w:tabs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B7A">
              <w:rPr>
                <w:rFonts w:ascii="Times New Roman" w:eastAsia="Times New Roman" w:hAnsi="Times New Roman" w:cs="Times New Roman"/>
                <w:sz w:val="18"/>
                <w:szCs w:val="18"/>
              </w:rPr>
              <w:t>14. tjedan: Značenje Mediterana u moderni i suvremenosti, što je ostalo od Braudelova Mediterana</w:t>
            </w:r>
          </w:p>
          <w:p w:rsidR="006E0B7A" w:rsidRPr="00DE6D53" w:rsidRDefault="006E0B7A" w:rsidP="006E0B7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 w:rsidRPr="006E0B7A">
              <w:rPr>
                <w:rFonts w:ascii="Times New Roman" w:eastAsia="Times New Roman" w:hAnsi="Times New Roman" w:cs="Times New Roman"/>
                <w:sz w:val="18"/>
                <w:szCs w:val="18"/>
              </w:rPr>
              <w:t>15. tjedan: Zaključno predavanje – zaokruživanje tema</w:t>
            </w:r>
          </w:p>
        </w:tc>
      </w:tr>
      <w:tr w:rsidR="006E0B7A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6E0B7A" w:rsidRPr="009947BA" w:rsidRDefault="006E0B7A" w:rsidP="006E0B7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30"/>
          </w:tcPr>
          <w:p w:rsidR="006E0B7A" w:rsidRPr="006E0B7A" w:rsidRDefault="006E0B7A" w:rsidP="006E0B7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6E0B7A">
              <w:rPr>
                <w:rFonts w:ascii="Times New Roman" w:hAnsi="Times New Roman" w:cs="Times New Roman"/>
                <w:sz w:val="18"/>
                <w:szCs w:val="18"/>
              </w:rPr>
              <w:t xml:space="preserve">P. Horden, S. Kinoshita (ur.), </w:t>
            </w:r>
            <w:r w:rsidRPr="006E0B7A">
              <w:rPr>
                <w:rFonts w:ascii="Times New Roman" w:hAnsi="Times New Roman" w:cs="Times New Roman"/>
                <w:i/>
                <w:sz w:val="18"/>
                <w:szCs w:val="18"/>
              </w:rPr>
              <w:t>A Companion to Mediterranean History</w:t>
            </w:r>
            <w:r w:rsidRPr="006E0B7A">
              <w:rPr>
                <w:rFonts w:ascii="Times New Roman" w:hAnsi="Times New Roman" w:cs="Times New Roman"/>
                <w:sz w:val="18"/>
                <w:szCs w:val="18"/>
              </w:rPr>
              <w:t>, Willey Blackwell, 2014.</w:t>
            </w:r>
          </w:p>
        </w:tc>
      </w:tr>
      <w:tr w:rsidR="006E0B7A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6E0B7A" w:rsidRPr="009947BA" w:rsidRDefault="006E0B7A" w:rsidP="006E0B7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6E0B7A" w:rsidRPr="009947BA" w:rsidRDefault="006E0B7A" w:rsidP="006E0B7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474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David Abulafia, </w:t>
            </w:r>
            <w:r w:rsidRPr="00474BA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The Great Sea, A Human History of the Mediterranean</w:t>
            </w:r>
            <w:r w:rsidRPr="00474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,Allen Lane an imprint of Penguin Books, 2011.,</w:t>
            </w:r>
            <w:r w:rsidRPr="00474BAF">
              <w:rPr>
                <w:rFonts w:ascii="Times New Roman" w:hAnsi="Times New Roman" w:cs="Times New Roman"/>
                <w:sz w:val="18"/>
                <w:szCs w:val="18"/>
              </w:rPr>
              <w:t xml:space="preserve"> Josip Basioli, </w:t>
            </w:r>
            <w:r w:rsidRPr="00474BAF">
              <w:rPr>
                <w:rFonts w:ascii="Times New Roman" w:hAnsi="Times New Roman" w:cs="Times New Roman"/>
                <w:i/>
                <w:sz w:val="18"/>
                <w:szCs w:val="18"/>
              </w:rPr>
              <w:t>Ribarstvo na Jadranu</w:t>
            </w:r>
            <w:r w:rsidRPr="00474BAF">
              <w:rPr>
                <w:rFonts w:ascii="Times New Roman" w:hAnsi="Times New Roman" w:cs="Times New Roman"/>
                <w:sz w:val="18"/>
                <w:szCs w:val="18"/>
              </w:rPr>
              <w:t xml:space="preserve">, Nakladni zavod Znanje, Zagreb, 1984.,Tønnes Bekker-Nielsen, Fishing in the Roman World, in: </w:t>
            </w:r>
            <w:r w:rsidRPr="00474BA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Ancient nets and fishing gear. Proceedings of the International Workshop on ‘Nets and fishing gear in Classical Antiquity: A first </w:t>
            </w:r>
            <w:r w:rsidRPr="00474BA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approach’, Cádiz 2007</w:t>
            </w:r>
            <w:r w:rsidRPr="00474BAF">
              <w:rPr>
                <w:rFonts w:ascii="Times New Roman" w:hAnsi="Times New Roman" w:cs="Times New Roman"/>
                <w:sz w:val="18"/>
                <w:szCs w:val="18"/>
              </w:rPr>
              <w:t>, Cadiz and Aarhus, 2010, 187-203.,</w:t>
            </w:r>
            <w:r w:rsidRPr="00474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4BA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Catherine Wendy Bracewell, 1997, </w:t>
            </w:r>
            <w:r w:rsidRPr="00474BAF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Senjski uskoci</w:t>
            </w:r>
            <w:r w:rsidRPr="00474BA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Zagreb, 1997., </w:t>
            </w:r>
            <w:r w:rsidRPr="00474BAF">
              <w:rPr>
                <w:rFonts w:ascii="Times New Roman" w:hAnsi="Times New Roman" w:cs="Times New Roman"/>
                <w:sz w:val="18"/>
                <w:szCs w:val="18"/>
              </w:rPr>
              <w:t xml:space="preserve">F. Braudel, </w:t>
            </w:r>
            <w:r w:rsidRPr="00474BAF">
              <w:rPr>
                <w:rFonts w:ascii="Times New Roman" w:hAnsi="Times New Roman" w:cs="Times New Roman"/>
                <w:i/>
                <w:sz w:val="18"/>
                <w:szCs w:val="18"/>
              </w:rPr>
              <w:t>Sredozemlje i sredozemni svijet u doba Filipa II</w:t>
            </w:r>
            <w:r w:rsidRPr="00474BAF">
              <w:rPr>
                <w:rFonts w:ascii="Times New Roman" w:hAnsi="Times New Roman" w:cs="Times New Roman"/>
                <w:sz w:val="18"/>
                <w:szCs w:val="18"/>
              </w:rPr>
              <w:t xml:space="preserve">,sv.1-2, Zagreb, 1997-1998., </w:t>
            </w:r>
            <w:r w:rsidRPr="00474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Edmund Burke III, Toward a Comparative History of the Modern Mediterranean 1750-1919, </w:t>
            </w:r>
            <w:r w:rsidRPr="00474BA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Journal of World History</w:t>
            </w:r>
            <w:r w:rsidRPr="00474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Vol. 23, No. 4,  (2012.), str. 907-939., </w:t>
            </w:r>
            <w:r w:rsidRPr="00474BAF">
              <w:rPr>
                <w:rFonts w:ascii="Times New Roman" w:hAnsi="Times New Roman" w:cs="Times New Roman"/>
                <w:sz w:val="18"/>
                <w:szCs w:val="18"/>
              </w:rPr>
              <w:t xml:space="preserve">Robert Courtney Davis, </w:t>
            </w:r>
            <w:r w:rsidRPr="00474BAF">
              <w:rPr>
                <w:rFonts w:ascii="Times New Roman" w:hAnsi="Times New Roman" w:cs="Times New Roman"/>
                <w:i/>
                <w:sz w:val="18"/>
                <w:szCs w:val="18"/>
              </w:rPr>
              <w:t>Christian Slaves, Muslim Masters: White Slavery in the Meditteranean, the Barbary Coast and Italy, 1500-1800</w:t>
            </w:r>
            <w:r w:rsidRPr="00474BAF">
              <w:rPr>
                <w:rFonts w:ascii="Times New Roman" w:hAnsi="Times New Roman" w:cs="Times New Roman"/>
                <w:sz w:val="18"/>
                <w:szCs w:val="18"/>
              </w:rPr>
              <w:t>, New York, Palgrave, 2003.</w:t>
            </w:r>
            <w:r w:rsidRPr="00474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Dominic Fenech, East-West to North-South in the Mediterranean, </w:t>
            </w:r>
            <w:r w:rsidRPr="00474BA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Geojournal</w:t>
            </w:r>
            <w:r w:rsidRPr="00474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31.1(1993.), str. 129-140., </w:t>
            </w:r>
            <w:r w:rsidRPr="00474BAF">
              <w:rPr>
                <w:rFonts w:ascii="Times New Roman" w:hAnsi="Times New Roman" w:cs="Times New Roman"/>
                <w:sz w:val="18"/>
                <w:szCs w:val="18"/>
              </w:rPr>
              <w:t xml:space="preserve">P. Horden, </w:t>
            </w:r>
            <w:r w:rsidRPr="00474BAF">
              <w:rPr>
                <w:rFonts w:ascii="Times New Roman" w:hAnsi="Times New Roman" w:cs="Times New Roman"/>
                <w:i/>
                <w:sz w:val="18"/>
                <w:szCs w:val="18"/>
              </w:rPr>
              <w:t>The Corrupting Sea: a study of Mediterranean History</w:t>
            </w:r>
            <w:r w:rsidRPr="00474BAF">
              <w:rPr>
                <w:rFonts w:ascii="Times New Roman" w:hAnsi="Times New Roman" w:cs="Times New Roman"/>
                <w:sz w:val="18"/>
                <w:szCs w:val="18"/>
              </w:rPr>
              <w:t xml:space="preserve">,Oxford, 2000.,  </w:t>
            </w:r>
            <w:r w:rsidRPr="00474BAF">
              <w:rPr>
                <w:rFonts w:ascii="Times New Roman" w:hAnsi="Times New Roman" w:cs="Times New Roman"/>
                <w:i/>
                <w:sz w:val="18"/>
                <w:szCs w:val="18"/>
              </w:rPr>
              <w:t>Pesci, barche, pescatori nell'area mediterranea dal medioevo all'età contemporanea</w:t>
            </w:r>
            <w:r w:rsidRPr="00474BAF">
              <w:rPr>
                <w:rFonts w:ascii="Times New Roman" w:hAnsi="Times New Roman" w:cs="Times New Roman"/>
                <w:sz w:val="18"/>
                <w:szCs w:val="18"/>
              </w:rPr>
              <w:t xml:space="preserve"> (a cura di Veldo D'Arienzo e Biagio Di Salvia), FrancoAngeli, Milano, 2010.</w:t>
            </w:r>
          </w:p>
        </w:tc>
      </w:tr>
      <w:tr w:rsidR="006E0B7A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6E0B7A" w:rsidRPr="009947BA" w:rsidRDefault="006E0B7A" w:rsidP="006E0B7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7" w:type="dxa"/>
            <w:gridSpan w:val="30"/>
          </w:tcPr>
          <w:p w:rsidR="006E0B7A" w:rsidRPr="009947BA" w:rsidRDefault="006E0B7A" w:rsidP="006E0B7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6E0B7A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6E0B7A" w:rsidRPr="00C02454" w:rsidRDefault="006E0B7A" w:rsidP="006E0B7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:rsidR="006E0B7A" w:rsidRPr="00C02454" w:rsidRDefault="006E0B7A" w:rsidP="006E0B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:rsidR="006E0B7A" w:rsidRPr="00C02454" w:rsidRDefault="006E0B7A" w:rsidP="006E0B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6E0B7A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6E0B7A" w:rsidRPr="00C02454" w:rsidRDefault="006E0B7A" w:rsidP="006E0B7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6E0B7A" w:rsidRPr="00C02454" w:rsidRDefault="002F7861" w:rsidP="006E0B7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6E0B7A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6E0B7A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6E0B7A" w:rsidRPr="00C02454" w:rsidRDefault="006E0B7A" w:rsidP="006E0B7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6E0B7A" w:rsidRPr="00C02454" w:rsidRDefault="002F7861" w:rsidP="006E0B7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6E0B7A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6E0B7A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6E0B7A" w:rsidRPr="00C02454" w:rsidRDefault="006E0B7A" w:rsidP="006E0B7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6E0B7A" w:rsidRPr="00C02454" w:rsidRDefault="002F7861" w:rsidP="006E0B7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6E0B7A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6E0B7A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6E0B7A" w:rsidRPr="00C02454" w:rsidRDefault="002F7861" w:rsidP="006E0B7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6E0B7A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6E0B7A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6E0B7A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6E0B7A" w:rsidRPr="00C02454" w:rsidRDefault="006E0B7A" w:rsidP="006E0B7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6E0B7A" w:rsidRPr="00C02454" w:rsidRDefault="002F7861" w:rsidP="006E0B7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6E0B7A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6E0B7A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:rsidR="006E0B7A" w:rsidRPr="00C02454" w:rsidRDefault="002F7861" w:rsidP="006E0B7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6E0B7A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6E0B7A" w:rsidRPr="00C02454" w:rsidRDefault="002F7861" w:rsidP="006E0B7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6E0B7A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6E0B7A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6E0B7A" w:rsidRPr="00C02454" w:rsidRDefault="006E0B7A" w:rsidP="006E0B7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6E0B7A" w:rsidRPr="00C02454" w:rsidRDefault="002F7861" w:rsidP="006E0B7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6E0B7A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6E0B7A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6E0B7A" w:rsidRPr="00C02454" w:rsidRDefault="006E0B7A" w:rsidP="006E0B7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:rsidR="006E0B7A" w:rsidRPr="00C02454" w:rsidRDefault="002F7861" w:rsidP="006E0B7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6E0B7A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6E0B7A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6E0B7A" w:rsidRPr="00C02454" w:rsidRDefault="002F7861" w:rsidP="006E0B7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6E0B7A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6E0B7A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6E0B7A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6E0B7A" w:rsidRPr="009947BA" w:rsidRDefault="006E0B7A" w:rsidP="006E0B7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:rsidR="006E0B7A" w:rsidRPr="00B7307A" w:rsidRDefault="006E0B7A" w:rsidP="006E0B7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100% završni ispit</w:t>
            </w:r>
          </w:p>
        </w:tc>
      </w:tr>
      <w:tr w:rsidR="006E0B7A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6E0B7A" w:rsidRPr="00B4202A" w:rsidRDefault="006E0B7A" w:rsidP="006E0B7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:rsidR="006E0B7A" w:rsidRPr="009947BA" w:rsidRDefault="006E0B7A" w:rsidP="006E0B7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6E0B7A" w:rsidRPr="00B7307A" w:rsidRDefault="006E0B7A" w:rsidP="006E0B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50%</w:t>
            </w:r>
          </w:p>
        </w:tc>
        <w:tc>
          <w:tcPr>
            <w:tcW w:w="6390" w:type="dxa"/>
            <w:gridSpan w:val="26"/>
            <w:vAlign w:val="center"/>
          </w:tcPr>
          <w:p w:rsidR="006E0B7A" w:rsidRPr="009947BA" w:rsidRDefault="006E0B7A" w:rsidP="006E0B7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6E0B7A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6E0B7A" w:rsidRDefault="006E0B7A" w:rsidP="006E0B7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6E0B7A" w:rsidRPr="00B7307A" w:rsidRDefault="006E0B7A" w:rsidP="006E0B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51-65 %</w:t>
            </w:r>
          </w:p>
        </w:tc>
        <w:tc>
          <w:tcPr>
            <w:tcW w:w="6390" w:type="dxa"/>
            <w:gridSpan w:val="26"/>
            <w:vAlign w:val="center"/>
          </w:tcPr>
          <w:p w:rsidR="006E0B7A" w:rsidRPr="009947BA" w:rsidRDefault="006E0B7A" w:rsidP="006E0B7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6E0B7A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6E0B7A" w:rsidRDefault="006E0B7A" w:rsidP="006E0B7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6E0B7A" w:rsidRPr="00B7307A" w:rsidRDefault="006E0B7A" w:rsidP="006E0B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66-75%</w:t>
            </w:r>
          </w:p>
        </w:tc>
        <w:tc>
          <w:tcPr>
            <w:tcW w:w="6390" w:type="dxa"/>
            <w:gridSpan w:val="26"/>
            <w:vAlign w:val="center"/>
          </w:tcPr>
          <w:p w:rsidR="006E0B7A" w:rsidRPr="009947BA" w:rsidRDefault="006E0B7A" w:rsidP="006E0B7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6E0B7A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6E0B7A" w:rsidRDefault="006E0B7A" w:rsidP="006E0B7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6E0B7A" w:rsidRPr="00B7307A" w:rsidRDefault="006E0B7A" w:rsidP="006E0B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76-90%</w:t>
            </w:r>
          </w:p>
        </w:tc>
        <w:tc>
          <w:tcPr>
            <w:tcW w:w="6390" w:type="dxa"/>
            <w:gridSpan w:val="26"/>
            <w:vAlign w:val="center"/>
          </w:tcPr>
          <w:p w:rsidR="006E0B7A" w:rsidRPr="009947BA" w:rsidRDefault="006E0B7A" w:rsidP="006E0B7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6E0B7A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6E0B7A" w:rsidRDefault="006E0B7A" w:rsidP="006E0B7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6E0B7A" w:rsidRPr="00B7307A" w:rsidRDefault="006E0B7A" w:rsidP="006E0B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91-100%</w:t>
            </w:r>
          </w:p>
        </w:tc>
        <w:tc>
          <w:tcPr>
            <w:tcW w:w="6390" w:type="dxa"/>
            <w:gridSpan w:val="26"/>
            <w:vAlign w:val="center"/>
          </w:tcPr>
          <w:p w:rsidR="006E0B7A" w:rsidRPr="009947BA" w:rsidRDefault="006E0B7A" w:rsidP="006E0B7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6E0B7A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6E0B7A" w:rsidRPr="009947BA" w:rsidRDefault="006E0B7A" w:rsidP="006E0B7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6E0B7A" w:rsidRDefault="002F7861" w:rsidP="006E0B7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6E0B7A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6E0B7A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6E0B7A" w:rsidRDefault="002F7861" w:rsidP="006E0B7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6E0B7A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:rsidR="006E0B7A" w:rsidRDefault="002F7861" w:rsidP="006E0B7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6E0B7A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:rsidR="006E0B7A" w:rsidRDefault="002F7861" w:rsidP="006E0B7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6E0B7A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6E0B7A" w:rsidRPr="009947BA" w:rsidRDefault="002F7861" w:rsidP="006E0B7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6E0B7A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6E0B7A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6E0B7A" w:rsidRPr="009947BA" w:rsidRDefault="006E0B7A" w:rsidP="006E0B7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6E0B7A" w:rsidRDefault="006E0B7A" w:rsidP="006E0B7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:rsidR="006E0B7A" w:rsidRDefault="006E0B7A" w:rsidP="006E0B7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6E0B7A" w:rsidRPr="00684BBC" w:rsidRDefault="006E0B7A" w:rsidP="006E0B7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6E0B7A" w:rsidRPr="00684BBC" w:rsidRDefault="006E0B7A" w:rsidP="006E0B7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:rsidR="006E0B7A" w:rsidRDefault="006E0B7A" w:rsidP="006E0B7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6E0B7A" w:rsidRPr="00684BBC" w:rsidRDefault="006E0B7A" w:rsidP="006E0B7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10" w:history="1">
              <w:r w:rsidRPr="00197510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6E0B7A" w:rsidRPr="00684BBC" w:rsidRDefault="006E0B7A" w:rsidP="006E0B7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6E0B7A" w:rsidRPr="00684BBC" w:rsidRDefault="006E0B7A" w:rsidP="006E0B7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  <w:p w:rsidR="006E0B7A" w:rsidRPr="00684BBC" w:rsidRDefault="006E0B7A" w:rsidP="006E0B7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6E0B7A" w:rsidRPr="009947BA" w:rsidRDefault="006E0B7A" w:rsidP="006E0B7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kolegiju se koristi Merlin, sustav za e-učenje, pa su studentima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potrebni AAI računi.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/izbrisati po potrebi/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861" w:rsidRDefault="002F7861" w:rsidP="009947BA">
      <w:pPr>
        <w:spacing w:before="0" w:after="0"/>
      </w:pPr>
      <w:r>
        <w:separator/>
      </w:r>
    </w:p>
  </w:endnote>
  <w:endnote w:type="continuationSeparator" w:id="0">
    <w:p w:rsidR="002F7861" w:rsidRDefault="002F7861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861" w:rsidRDefault="002F7861" w:rsidP="009947BA">
      <w:pPr>
        <w:spacing w:before="0" w:after="0"/>
      </w:pPr>
      <w:r>
        <w:separator/>
      </w:r>
    </w:p>
  </w:footnote>
  <w:footnote w:type="continuationSeparator" w:id="0">
    <w:p w:rsidR="002F7861" w:rsidRDefault="002F7861" w:rsidP="009947BA">
      <w:pPr>
        <w:spacing w:before="0" w:after="0"/>
      </w:pPr>
      <w:r>
        <w:continuationSeparator/>
      </w:r>
    </w:p>
  </w:footnote>
  <w:footnote w:id="1">
    <w:p w:rsidR="00B4202A" w:rsidRDefault="00B4202A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AC4C0" wp14:editId="209AC2C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0A781ED" wp14:editId="0530283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33AC4C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1045D"/>
    <w:rsid w:val="000A790E"/>
    <w:rsid w:val="000C0578"/>
    <w:rsid w:val="0010332B"/>
    <w:rsid w:val="001166E3"/>
    <w:rsid w:val="001443A2"/>
    <w:rsid w:val="00150B32"/>
    <w:rsid w:val="00197510"/>
    <w:rsid w:val="0022722C"/>
    <w:rsid w:val="0024202F"/>
    <w:rsid w:val="0028545A"/>
    <w:rsid w:val="002E1CE6"/>
    <w:rsid w:val="002F2D22"/>
    <w:rsid w:val="002F7861"/>
    <w:rsid w:val="00326091"/>
    <w:rsid w:val="00357643"/>
    <w:rsid w:val="00371634"/>
    <w:rsid w:val="00386E9C"/>
    <w:rsid w:val="003924F3"/>
    <w:rsid w:val="00393964"/>
    <w:rsid w:val="003A3E41"/>
    <w:rsid w:val="003A3FA8"/>
    <w:rsid w:val="003D25AD"/>
    <w:rsid w:val="003F11B6"/>
    <w:rsid w:val="003F17B8"/>
    <w:rsid w:val="00453362"/>
    <w:rsid w:val="00461219"/>
    <w:rsid w:val="00470F6D"/>
    <w:rsid w:val="00483BC3"/>
    <w:rsid w:val="004923F4"/>
    <w:rsid w:val="004B553E"/>
    <w:rsid w:val="005353ED"/>
    <w:rsid w:val="005514C3"/>
    <w:rsid w:val="005D3518"/>
    <w:rsid w:val="005E1668"/>
    <w:rsid w:val="005F6E0B"/>
    <w:rsid w:val="0062328F"/>
    <w:rsid w:val="00684BBC"/>
    <w:rsid w:val="006B4920"/>
    <w:rsid w:val="006E0B7A"/>
    <w:rsid w:val="00700D7A"/>
    <w:rsid w:val="007361E7"/>
    <w:rsid w:val="007368EB"/>
    <w:rsid w:val="0078125F"/>
    <w:rsid w:val="00785CAA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A3541"/>
    <w:rsid w:val="008D45DB"/>
    <w:rsid w:val="0090214F"/>
    <w:rsid w:val="009163E6"/>
    <w:rsid w:val="009760E8"/>
    <w:rsid w:val="009947BA"/>
    <w:rsid w:val="00997F41"/>
    <w:rsid w:val="009A284F"/>
    <w:rsid w:val="009C56B1"/>
    <w:rsid w:val="009D5226"/>
    <w:rsid w:val="009E2FD4"/>
    <w:rsid w:val="00A9132B"/>
    <w:rsid w:val="00AA1A5A"/>
    <w:rsid w:val="00AD23FB"/>
    <w:rsid w:val="00B41650"/>
    <w:rsid w:val="00B4202A"/>
    <w:rsid w:val="00B612F8"/>
    <w:rsid w:val="00B71A57"/>
    <w:rsid w:val="00B7307A"/>
    <w:rsid w:val="00C02454"/>
    <w:rsid w:val="00C3477B"/>
    <w:rsid w:val="00C85956"/>
    <w:rsid w:val="00C9733D"/>
    <w:rsid w:val="00CA3783"/>
    <w:rsid w:val="00CB23F4"/>
    <w:rsid w:val="00CB5455"/>
    <w:rsid w:val="00CF5EFB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F02A8F"/>
    <w:rsid w:val="00F513E0"/>
    <w:rsid w:val="00F566DA"/>
    <w:rsid w:val="00F758B7"/>
    <w:rsid w:val="00F84F5E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897A8-38D4-4E3E-9CE9-44AAF992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E0B7A"/>
    <w:rPr>
      <w:color w:val="605E5C"/>
      <w:shd w:val="clear" w:color="auto" w:fill="E1DFDD"/>
    </w:rPr>
  </w:style>
  <w:style w:type="paragraph" w:customStyle="1" w:styleId="Default">
    <w:name w:val="Default"/>
    <w:rsid w:val="006E0B7A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avic@unizd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ratanic@unizd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juran@unizd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539ED-58E7-40A3-9B26-8CC44B1DE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1717</Words>
  <Characters>9793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nlovric</cp:lastModifiedBy>
  <cp:revision>3</cp:revision>
  <dcterms:created xsi:type="dcterms:W3CDTF">2021-05-04T09:43:00Z</dcterms:created>
  <dcterms:modified xsi:type="dcterms:W3CDTF">2021-05-04T09:44:00Z</dcterms:modified>
</cp:coreProperties>
</file>