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D752C3" w:rsidRDefault="008942F0" w:rsidP="003F17B8">
      <w:pPr>
        <w:rPr>
          <w:rFonts w:ascii="Times New Roman" w:hAnsi="Times New Roman" w:cs="Times New Roman"/>
          <w:b/>
          <w:sz w:val="24"/>
          <w:lang w:val="en-GB"/>
        </w:rPr>
      </w:pPr>
      <w:r w:rsidRPr="00D752C3">
        <w:rPr>
          <w:rFonts w:ascii="Times New Roman" w:hAnsi="Times New Roman" w:cs="Times New Roman"/>
          <w:b/>
          <w:sz w:val="24"/>
          <w:lang w:val="en-GB"/>
        </w:rPr>
        <w:t xml:space="preserve">1.3.2. </w:t>
      </w:r>
      <w:r w:rsidR="00963B1F">
        <w:rPr>
          <w:rFonts w:ascii="Times New Roman" w:hAnsi="Times New Roman" w:cs="Times New Roman"/>
          <w:b/>
          <w:i/>
          <w:sz w:val="24"/>
          <w:lang w:val="en-GB"/>
        </w:rPr>
        <w:t>S</w:t>
      </w:r>
      <w:r w:rsidR="0010332B" w:rsidRPr="00D752C3">
        <w:rPr>
          <w:rFonts w:ascii="Times New Roman" w:hAnsi="Times New Roman" w:cs="Times New Roman"/>
          <w:b/>
          <w:i/>
          <w:sz w:val="24"/>
          <w:lang w:val="en-GB"/>
        </w:rPr>
        <w:t>yllabus</w:t>
      </w:r>
      <w:r w:rsidR="00B4202A" w:rsidRPr="00D752C3">
        <w:rPr>
          <w:rStyle w:val="FootnoteReference"/>
          <w:rFonts w:ascii="Times New Roman" w:hAnsi="Times New Roman" w:cs="Times New Roman"/>
          <w:b/>
          <w:sz w:val="24"/>
          <w:lang w:val="en-GB"/>
        </w:rPr>
        <w:footnoteReference w:customMarkFollows="1" w:id="1"/>
        <w:t>*</w:t>
      </w:r>
    </w:p>
    <w:tbl>
      <w:tblPr>
        <w:tblStyle w:val="TableGrid"/>
        <w:tblW w:w="9539" w:type="dxa"/>
        <w:tblLayout w:type="fixed"/>
        <w:tblLook w:val="04A0" w:firstRow="1" w:lastRow="0" w:firstColumn="1" w:lastColumn="0" w:noHBand="0" w:noVBand="1"/>
      </w:tblPr>
      <w:tblGrid>
        <w:gridCol w:w="1795"/>
        <w:gridCol w:w="544"/>
        <w:gridCol w:w="153"/>
        <w:gridCol w:w="301"/>
        <w:gridCol w:w="315"/>
        <w:gridCol w:w="110"/>
        <w:gridCol w:w="207"/>
        <w:gridCol w:w="112"/>
        <w:gridCol w:w="71"/>
        <w:gridCol w:w="163"/>
        <w:gridCol w:w="229"/>
        <w:gridCol w:w="122"/>
        <w:gridCol w:w="281"/>
        <w:gridCol w:w="91"/>
        <w:gridCol w:w="336"/>
        <w:gridCol w:w="205"/>
        <w:gridCol w:w="235"/>
        <w:gridCol w:w="32"/>
        <w:gridCol w:w="374"/>
        <w:gridCol w:w="201"/>
        <w:gridCol w:w="107"/>
        <w:gridCol w:w="548"/>
        <w:gridCol w:w="342"/>
        <w:gridCol w:w="86"/>
        <w:gridCol w:w="257"/>
        <w:gridCol w:w="21"/>
        <w:gridCol w:w="558"/>
        <w:gridCol w:w="200"/>
        <w:gridCol w:w="33"/>
        <w:gridCol w:w="219"/>
        <w:gridCol w:w="97"/>
        <w:gridCol w:w="1151"/>
        <w:gridCol w:w="37"/>
        <w:gridCol w:w="6"/>
      </w:tblGrid>
      <w:tr w:rsidR="004B553E" w:rsidRPr="00D752C3" w:rsidTr="006D70D8">
        <w:trPr>
          <w:gridAfter w:val="1"/>
          <w:wAfter w:w="6" w:type="dxa"/>
        </w:trPr>
        <w:tc>
          <w:tcPr>
            <w:tcW w:w="1795" w:type="dxa"/>
            <w:shd w:val="clear" w:color="auto" w:fill="F2F2F2" w:themeFill="background1" w:themeFillShade="F2"/>
            <w:vAlign w:val="center"/>
          </w:tcPr>
          <w:p w:rsidR="004B553E" w:rsidRPr="00D752C3" w:rsidRDefault="006F1429" w:rsidP="009A284F">
            <w:pPr>
              <w:spacing w:before="20" w:after="20"/>
              <w:rPr>
                <w:rFonts w:ascii="Times New Roman" w:hAnsi="Times New Roman" w:cs="Times New Roman"/>
                <w:b/>
                <w:lang w:val="en-GB"/>
              </w:rPr>
            </w:pPr>
            <w:r w:rsidRPr="00D752C3">
              <w:rPr>
                <w:rFonts w:ascii="Times New Roman" w:hAnsi="Times New Roman" w:cs="Times New Roman"/>
                <w:b/>
                <w:lang w:val="en-GB"/>
              </w:rPr>
              <w:t>Course name</w:t>
            </w:r>
          </w:p>
        </w:tc>
        <w:tc>
          <w:tcPr>
            <w:tcW w:w="5443" w:type="dxa"/>
            <w:gridSpan w:val="25"/>
            <w:vAlign w:val="center"/>
          </w:tcPr>
          <w:p w:rsidR="004B553E" w:rsidRPr="00D752C3" w:rsidRDefault="00017F26" w:rsidP="0079745E">
            <w:pPr>
              <w:spacing w:before="20" w:after="20"/>
              <w:rPr>
                <w:rFonts w:ascii="Times New Roman" w:hAnsi="Times New Roman" w:cs="Times New Roman"/>
                <w:b/>
                <w:sz w:val="20"/>
                <w:lang w:val="en-GB"/>
              </w:rPr>
            </w:pPr>
            <w:r>
              <w:rPr>
                <w:rFonts w:ascii="Times New Roman" w:hAnsi="Times New Roman" w:cs="Times New Roman"/>
                <w:b/>
                <w:sz w:val="20"/>
                <w:lang w:val="en-GB"/>
              </w:rPr>
              <w:t xml:space="preserve">Ancient </w:t>
            </w:r>
            <w:r w:rsidR="00E6313D" w:rsidRPr="00D752C3">
              <w:rPr>
                <w:rFonts w:ascii="Times New Roman" w:hAnsi="Times New Roman" w:cs="Times New Roman"/>
                <w:b/>
                <w:sz w:val="20"/>
                <w:lang w:val="en-GB"/>
              </w:rPr>
              <w:t>Rome and Her P</w:t>
            </w:r>
            <w:r w:rsidR="006F1429" w:rsidRPr="00D752C3">
              <w:rPr>
                <w:rFonts w:ascii="Times New Roman" w:hAnsi="Times New Roman" w:cs="Times New Roman"/>
                <w:b/>
                <w:sz w:val="20"/>
                <w:lang w:val="en-GB"/>
              </w:rPr>
              <w:t>rovinces</w:t>
            </w:r>
          </w:p>
        </w:tc>
        <w:tc>
          <w:tcPr>
            <w:tcW w:w="758" w:type="dxa"/>
            <w:gridSpan w:val="2"/>
            <w:shd w:val="clear" w:color="auto" w:fill="F2F2F2" w:themeFill="background1" w:themeFillShade="F2"/>
          </w:tcPr>
          <w:p w:rsidR="004B553E" w:rsidRPr="00D752C3" w:rsidRDefault="006F1429" w:rsidP="0079745E">
            <w:pPr>
              <w:spacing w:before="20" w:after="20"/>
              <w:jc w:val="center"/>
              <w:rPr>
                <w:rFonts w:ascii="Times New Roman" w:hAnsi="Times New Roman" w:cs="Times New Roman"/>
                <w:b/>
                <w:sz w:val="20"/>
                <w:lang w:val="en-GB"/>
              </w:rPr>
            </w:pPr>
            <w:r w:rsidRPr="00D752C3">
              <w:rPr>
                <w:rFonts w:ascii="Times New Roman" w:hAnsi="Times New Roman" w:cs="Times New Roman"/>
                <w:b/>
                <w:sz w:val="20"/>
                <w:lang w:val="en-GB"/>
              </w:rPr>
              <w:t>sch. y.</w:t>
            </w:r>
          </w:p>
        </w:tc>
        <w:tc>
          <w:tcPr>
            <w:tcW w:w="1537" w:type="dxa"/>
            <w:gridSpan w:val="5"/>
            <w:vAlign w:val="center"/>
          </w:tcPr>
          <w:p w:rsidR="004B553E" w:rsidRPr="00D752C3" w:rsidRDefault="005B273E" w:rsidP="006F1429">
            <w:pPr>
              <w:spacing w:before="20" w:after="20"/>
              <w:jc w:val="center"/>
              <w:rPr>
                <w:rFonts w:ascii="Times New Roman" w:hAnsi="Times New Roman" w:cs="Times New Roman"/>
                <w:sz w:val="20"/>
                <w:lang w:val="en-GB"/>
              </w:rPr>
            </w:pPr>
            <w:r>
              <w:rPr>
                <w:rFonts w:ascii="Times New Roman" w:hAnsi="Times New Roman" w:cs="Times New Roman"/>
                <w:sz w:val="20"/>
                <w:lang w:val="en-GB"/>
              </w:rPr>
              <w:t>2021/2022</w:t>
            </w:r>
          </w:p>
        </w:tc>
      </w:tr>
      <w:tr w:rsidR="004B553E" w:rsidRPr="00D752C3" w:rsidTr="006D70D8">
        <w:trPr>
          <w:gridAfter w:val="1"/>
          <w:wAfter w:w="6" w:type="dxa"/>
        </w:trPr>
        <w:tc>
          <w:tcPr>
            <w:tcW w:w="1795" w:type="dxa"/>
            <w:shd w:val="clear" w:color="auto" w:fill="F2F2F2" w:themeFill="background1" w:themeFillShade="F2"/>
          </w:tcPr>
          <w:p w:rsidR="004B553E" w:rsidRPr="00D752C3" w:rsidRDefault="006F1429"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Study name</w:t>
            </w:r>
          </w:p>
        </w:tc>
        <w:tc>
          <w:tcPr>
            <w:tcW w:w="5443" w:type="dxa"/>
            <w:gridSpan w:val="25"/>
            <w:vAlign w:val="center"/>
          </w:tcPr>
          <w:p w:rsidR="004B553E" w:rsidRPr="00D752C3" w:rsidRDefault="006F1429" w:rsidP="0079745E">
            <w:pPr>
              <w:spacing w:before="20" w:after="20"/>
              <w:rPr>
                <w:rFonts w:ascii="Times New Roman" w:hAnsi="Times New Roman" w:cs="Times New Roman"/>
                <w:sz w:val="20"/>
                <w:lang w:val="en-GB"/>
              </w:rPr>
            </w:pPr>
            <w:r w:rsidRPr="00D752C3">
              <w:rPr>
                <w:rFonts w:ascii="Times New Roman" w:hAnsi="Times New Roman" w:cs="Times New Roman"/>
                <w:sz w:val="20"/>
                <w:lang w:val="en-GB"/>
              </w:rPr>
              <w:t xml:space="preserve">History – graduate study </w:t>
            </w:r>
          </w:p>
        </w:tc>
        <w:tc>
          <w:tcPr>
            <w:tcW w:w="758" w:type="dxa"/>
            <w:gridSpan w:val="2"/>
            <w:shd w:val="clear" w:color="auto" w:fill="F2F2F2" w:themeFill="background1" w:themeFillShade="F2"/>
          </w:tcPr>
          <w:p w:rsidR="004B553E" w:rsidRPr="00D752C3" w:rsidRDefault="004B553E"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ECTS</w:t>
            </w:r>
          </w:p>
        </w:tc>
        <w:tc>
          <w:tcPr>
            <w:tcW w:w="1537" w:type="dxa"/>
            <w:gridSpan w:val="5"/>
          </w:tcPr>
          <w:p w:rsidR="004B553E" w:rsidRPr="00D752C3" w:rsidRDefault="002F207C" w:rsidP="0079745E">
            <w:pPr>
              <w:spacing w:before="20" w:after="20"/>
              <w:jc w:val="center"/>
              <w:rPr>
                <w:rFonts w:ascii="Times New Roman" w:hAnsi="Times New Roman" w:cs="Times New Roman"/>
                <w:b/>
                <w:sz w:val="20"/>
                <w:lang w:val="en-GB"/>
              </w:rPr>
            </w:pPr>
            <w:r w:rsidRPr="00D752C3">
              <w:rPr>
                <w:rFonts w:ascii="Times New Roman" w:hAnsi="Times New Roman" w:cs="Times New Roman"/>
                <w:b/>
                <w:sz w:val="20"/>
                <w:lang w:val="en-GB"/>
              </w:rPr>
              <w:t>5</w:t>
            </w:r>
          </w:p>
        </w:tc>
      </w:tr>
      <w:tr w:rsidR="004B553E" w:rsidRPr="00D752C3" w:rsidTr="006D70D8">
        <w:trPr>
          <w:gridAfter w:val="1"/>
          <w:wAfter w:w="6" w:type="dxa"/>
        </w:trPr>
        <w:tc>
          <w:tcPr>
            <w:tcW w:w="1795" w:type="dxa"/>
            <w:shd w:val="clear" w:color="auto" w:fill="F2F2F2" w:themeFill="background1" w:themeFillShade="F2"/>
          </w:tcPr>
          <w:p w:rsidR="004B553E" w:rsidRPr="00D752C3" w:rsidRDefault="006F1429"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Department</w:t>
            </w:r>
          </w:p>
        </w:tc>
        <w:tc>
          <w:tcPr>
            <w:tcW w:w="7738" w:type="dxa"/>
            <w:gridSpan w:val="32"/>
            <w:shd w:val="clear" w:color="auto" w:fill="FFFFFF" w:themeFill="background1"/>
            <w:vAlign w:val="center"/>
          </w:tcPr>
          <w:p w:rsidR="004B553E" w:rsidRPr="00D752C3" w:rsidRDefault="006F1429" w:rsidP="0079745E">
            <w:pPr>
              <w:spacing w:before="20" w:after="20"/>
              <w:rPr>
                <w:rFonts w:ascii="Times New Roman" w:hAnsi="Times New Roman" w:cs="Times New Roman"/>
                <w:sz w:val="20"/>
                <w:lang w:val="en-GB"/>
              </w:rPr>
            </w:pPr>
            <w:r w:rsidRPr="00D752C3">
              <w:rPr>
                <w:rFonts w:ascii="Times New Roman" w:hAnsi="Times New Roman" w:cs="Times New Roman"/>
                <w:sz w:val="20"/>
                <w:lang w:val="en-GB"/>
              </w:rPr>
              <w:t>Department of history</w:t>
            </w:r>
          </w:p>
        </w:tc>
      </w:tr>
      <w:tr w:rsidR="004B553E" w:rsidRPr="00D752C3" w:rsidTr="006D70D8">
        <w:trPr>
          <w:gridAfter w:val="1"/>
          <w:wAfter w:w="6" w:type="dxa"/>
        </w:trPr>
        <w:tc>
          <w:tcPr>
            <w:tcW w:w="1795" w:type="dxa"/>
            <w:shd w:val="clear" w:color="auto" w:fill="F2F2F2" w:themeFill="background1" w:themeFillShade="F2"/>
            <w:vAlign w:val="center"/>
          </w:tcPr>
          <w:p w:rsidR="004B553E" w:rsidRPr="00D752C3" w:rsidRDefault="006F1429"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level</w:t>
            </w:r>
          </w:p>
        </w:tc>
        <w:tc>
          <w:tcPr>
            <w:tcW w:w="1976" w:type="dxa"/>
            <w:gridSpan w:val="9"/>
          </w:tcPr>
          <w:p w:rsidR="004B553E"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756323617"/>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undergraduate</w:t>
            </w:r>
            <w:r w:rsidR="004B553E" w:rsidRPr="00D752C3">
              <w:rPr>
                <w:rFonts w:ascii="Times New Roman" w:hAnsi="Times New Roman" w:cs="Times New Roman"/>
                <w:sz w:val="18"/>
                <w:szCs w:val="18"/>
                <w:lang w:val="en-GB"/>
              </w:rPr>
              <w:t xml:space="preserve"> </w:t>
            </w:r>
          </w:p>
        </w:tc>
        <w:tc>
          <w:tcPr>
            <w:tcW w:w="1531" w:type="dxa"/>
            <w:gridSpan w:val="8"/>
          </w:tcPr>
          <w:p w:rsidR="004B553E"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885978457"/>
                <w14:checkbox>
                  <w14:checked w14:val="1"/>
                  <w14:checkedState w14:val="2612" w14:font="MS Gothic"/>
                  <w14:uncheckedState w14:val="2610" w14:font="MS Gothic"/>
                </w14:checkbox>
              </w:sdtPr>
              <w:sdtEndPr/>
              <w:sdtContent>
                <w:r w:rsidR="00A22BF8" w:rsidRPr="00D752C3">
                  <w:rPr>
                    <w:rFonts w:ascii="MS Gothic" w:eastAsia="MS Gothic" w:hAnsi="MS Gothic" w:cs="Times New Roman"/>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graduate</w:t>
            </w:r>
          </w:p>
        </w:tc>
        <w:tc>
          <w:tcPr>
            <w:tcW w:w="1936" w:type="dxa"/>
            <w:gridSpan w:val="8"/>
          </w:tcPr>
          <w:p w:rsidR="004B553E"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710774606"/>
                <w14:checkbox>
                  <w14:checked w14:val="0"/>
                  <w14:checkedState w14:val="2612" w14:font="MS Gothic"/>
                  <w14:uncheckedState w14:val="2610" w14:font="MS Gothic"/>
                </w14:checkbox>
              </w:sdtPr>
              <w:sdtEndPr/>
              <w:sdtContent>
                <w:r w:rsidR="004B553E" w:rsidRPr="00D752C3">
                  <w:rPr>
                    <w:rFonts w:ascii="MS Mincho" w:eastAsia="MS Mincho" w:hAnsi="MS Mincho" w:cs="MS Mincho"/>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integrated</w:t>
            </w:r>
          </w:p>
        </w:tc>
        <w:tc>
          <w:tcPr>
            <w:tcW w:w="2295" w:type="dxa"/>
            <w:gridSpan w:val="7"/>
            <w:shd w:val="clear" w:color="auto" w:fill="FFFFFF" w:themeFill="background1"/>
          </w:tcPr>
          <w:p w:rsidR="004B553E" w:rsidRPr="00D752C3" w:rsidRDefault="00B93451" w:rsidP="006F1429">
            <w:pPr>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893787010"/>
                <w14:checkbox>
                  <w14:checked w14:val="0"/>
                  <w14:checkedState w14:val="2612" w14:font="MS Gothic"/>
                  <w14:uncheckedState w14:val="2610" w14:font="MS Gothic"/>
                </w14:checkbox>
              </w:sdtPr>
              <w:sdtEndPr/>
              <w:sdtContent>
                <w:r w:rsidR="004B553E" w:rsidRPr="00D752C3">
                  <w:rPr>
                    <w:rFonts w:ascii="MS Mincho" w:eastAsia="MS Mincho" w:hAnsi="MS Mincho" w:cs="MS Mincho"/>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postgraduate</w:t>
            </w:r>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p>
        </w:tc>
        <w:tc>
          <w:tcPr>
            <w:tcW w:w="1976" w:type="dxa"/>
            <w:gridSpan w:val="9"/>
          </w:tcPr>
          <w:p w:rsidR="002F207C" w:rsidRPr="00D752C3" w:rsidRDefault="00B93451" w:rsidP="00EB090A">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0466705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undergraduate (visiting students</w:t>
            </w:r>
            <w:r w:rsidR="004E53D6" w:rsidRPr="00D752C3">
              <w:rPr>
                <w:rFonts w:ascii="Times New Roman" w:hAnsi="Times New Roman" w:cs="Times New Roman"/>
                <w:sz w:val="18"/>
                <w:szCs w:val="18"/>
                <w:lang w:val="en-GB"/>
              </w:rPr>
              <w:t xml:space="preserve"> only</w:t>
            </w:r>
            <w:r w:rsidR="002F207C" w:rsidRPr="00D752C3">
              <w:rPr>
                <w:rFonts w:ascii="Times New Roman" w:hAnsi="Times New Roman" w:cs="Times New Roman"/>
                <w:sz w:val="18"/>
                <w:szCs w:val="18"/>
                <w:lang w:val="en-GB"/>
              </w:rPr>
              <w:t>)</w:t>
            </w:r>
          </w:p>
        </w:tc>
        <w:tc>
          <w:tcPr>
            <w:tcW w:w="1531" w:type="dxa"/>
            <w:gridSpan w:val="8"/>
          </w:tcPr>
          <w:p w:rsidR="002F207C" w:rsidRPr="00D752C3" w:rsidRDefault="00B93451" w:rsidP="00EB090A">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91199877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graduate (visiting students)</w:t>
            </w:r>
          </w:p>
        </w:tc>
        <w:tc>
          <w:tcPr>
            <w:tcW w:w="1936" w:type="dxa"/>
            <w:gridSpan w:val="8"/>
          </w:tcPr>
          <w:p w:rsidR="002F207C" w:rsidRPr="00D752C3" w:rsidRDefault="002F207C" w:rsidP="006F1429">
            <w:pPr>
              <w:tabs>
                <w:tab w:val="left" w:pos="1218"/>
              </w:tabs>
              <w:spacing w:before="20" w:after="20"/>
              <w:rPr>
                <w:rFonts w:ascii="Times New Roman" w:hAnsi="Times New Roman" w:cs="Times New Roman"/>
                <w:sz w:val="18"/>
                <w:szCs w:val="18"/>
                <w:lang w:val="en-GB"/>
              </w:rPr>
            </w:pPr>
          </w:p>
        </w:tc>
        <w:tc>
          <w:tcPr>
            <w:tcW w:w="2295" w:type="dxa"/>
            <w:gridSpan w:val="7"/>
            <w:shd w:val="clear" w:color="auto" w:fill="FFFFFF" w:themeFill="background1"/>
          </w:tcPr>
          <w:p w:rsidR="002F207C" w:rsidRPr="00D752C3" w:rsidRDefault="002F207C" w:rsidP="006F1429">
            <w:pPr>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type</w:t>
            </w:r>
          </w:p>
        </w:tc>
        <w:tc>
          <w:tcPr>
            <w:tcW w:w="1976" w:type="dxa"/>
            <w:gridSpan w:val="9"/>
          </w:tcPr>
          <w:p w:rsidR="002F207C" w:rsidRPr="00D752C3" w:rsidRDefault="00B93451" w:rsidP="009A284F">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92499250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single major</w:t>
            </w:r>
          </w:p>
          <w:p w:rsidR="002F207C"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20"/>
                  <w:lang w:val="en-GB"/>
                </w:rPr>
                <w:id w:val="71501604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double major</w:t>
            </w:r>
          </w:p>
        </w:tc>
        <w:tc>
          <w:tcPr>
            <w:tcW w:w="1531" w:type="dxa"/>
            <w:gridSpan w:val="8"/>
            <w:vAlign w:val="center"/>
          </w:tcPr>
          <w:p w:rsidR="002F207C"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43783046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university</w:t>
            </w:r>
          </w:p>
        </w:tc>
        <w:tc>
          <w:tcPr>
            <w:tcW w:w="1936" w:type="dxa"/>
            <w:gridSpan w:val="8"/>
            <w:vAlign w:val="center"/>
          </w:tcPr>
          <w:p w:rsidR="002F207C" w:rsidRPr="00D752C3" w:rsidRDefault="00B93451"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359818867"/>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szCs w:val="18"/>
                    <w:lang w:val="en-GB"/>
                  </w:rPr>
                  <w:t>☐</w:t>
                </w:r>
              </w:sdtContent>
            </w:sdt>
            <w:r w:rsidR="002F207C" w:rsidRPr="00D752C3">
              <w:rPr>
                <w:rFonts w:ascii="Times New Roman" w:hAnsi="Times New Roman" w:cs="Times New Roman"/>
                <w:sz w:val="18"/>
                <w:szCs w:val="18"/>
                <w:lang w:val="en-GB"/>
              </w:rPr>
              <w:t xml:space="preserve"> professional</w:t>
            </w:r>
          </w:p>
        </w:tc>
        <w:tc>
          <w:tcPr>
            <w:tcW w:w="2295" w:type="dxa"/>
            <w:gridSpan w:val="7"/>
            <w:shd w:val="clear" w:color="auto" w:fill="FFFFFF" w:themeFill="background1"/>
            <w:vAlign w:val="center"/>
          </w:tcPr>
          <w:p w:rsidR="002F207C" w:rsidRPr="00D752C3" w:rsidRDefault="00B93451" w:rsidP="006F1429">
            <w:pPr>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846168939"/>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szCs w:val="18"/>
                    <w:lang w:val="en-GB"/>
                  </w:rPr>
                  <w:t>☐</w:t>
                </w:r>
              </w:sdtContent>
            </w:sdt>
            <w:r w:rsidR="002F207C" w:rsidRPr="00D752C3">
              <w:rPr>
                <w:rFonts w:ascii="Times New Roman" w:hAnsi="Times New Roman" w:cs="Times New Roman"/>
                <w:sz w:val="18"/>
                <w:szCs w:val="18"/>
                <w:lang w:val="en-GB"/>
              </w:rPr>
              <w:t xml:space="preserve"> </w:t>
            </w:r>
            <w:proofErr w:type="spellStart"/>
            <w:r w:rsidR="002F207C" w:rsidRPr="00D752C3">
              <w:rPr>
                <w:rFonts w:ascii="Times New Roman" w:hAnsi="Times New Roman" w:cs="Times New Roman"/>
                <w:sz w:val="18"/>
                <w:szCs w:val="18"/>
                <w:lang w:val="en-GB"/>
              </w:rPr>
              <w:t>specialistic</w:t>
            </w:r>
            <w:proofErr w:type="spellEnd"/>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year</w:t>
            </w:r>
          </w:p>
        </w:tc>
        <w:tc>
          <w:tcPr>
            <w:tcW w:w="1742" w:type="dxa"/>
            <w:gridSpan w:val="7"/>
            <w:shd w:val="clear" w:color="auto" w:fill="FFFFFF" w:themeFill="background1"/>
            <w:vAlign w:val="center"/>
          </w:tcPr>
          <w:p w:rsidR="002F207C" w:rsidRPr="00D752C3" w:rsidRDefault="00B93451"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060285759"/>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1</w:t>
            </w:r>
          </w:p>
        </w:tc>
        <w:tc>
          <w:tcPr>
            <w:tcW w:w="1498" w:type="dxa"/>
            <w:gridSpan w:val="8"/>
            <w:shd w:val="clear" w:color="auto" w:fill="FFFFFF" w:themeFill="background1"/>
            <w:vAlign w:val="center"/>
          </w:tcPr>
          <w:p w:rsidR="002F207C" w:rsidRPr="00D752C3" w:rsidRDefault="00B93451"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00097373"/>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2</w:t>
            </w:r>
          </w:p>
        </w:tc>
        <w:tc>
          <w:tcPr>
            <w:tcW w:w="1497" w:type="dxa"/>
            <w:gridSpan w:val="6"/>
            <w:shd w:val="clear" w:color="auto" w:fill="FFFFFF" w:themeFill="background1"/>
            <w:vAlign w:val="center"/>
          </w:tcPr>
          <w:p w:rsidR="002F207C" w:rsidRPr="00D752C3" w:rsidRDefault="00B93451"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2955227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3</w:t>
            </w:r>
          </w:p>
        </w:tc>
        <w:tc>
          <w:tcPr>
            <w:tcW w:w="1497" w:type="dxa"/>
            <w:gridSpan w:val="7"/>
            <w:shd w:val="clear" w:color="auto" w:fill="FFFFFF" w:themeFill="background1"/>
            <w:vAlign w:val="center"/>
          </w:tcPr>
          <w:p w:rsidR="002F207C" w:rsidRPr="00D752C3" w:rsidRDefault="00B93451"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520394060"/>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4</w:t>
            </w:r>
          </w:p>
        </w:tc>
        <w:tc>
          <w:tcPr>
            <w:tcW w:w="1504" w:type="dxa"/>
            <w:gridSpan w:val="4"/>
            <w:shd w:val="clear" w:color="auto" w:fill="FFFFFF" w:themeFill="background1"/>
            <w:vAlign w:val="center"/>
          </w:tcPr>
          <w:p w:rsidR="002F207C" w:rsidRPr="00D752C3" w:rsidRDefault="00B93451"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969365248"/>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5</w:t>
            </w:r>
          </w:p>
        </w:tc>
      </w:tr>
      <w:tr w:rsidR="002F207C" w:rsidRPr="00D752C3" w:rsidTr="006D70D8">
        <w:trPr>
          <w:gridAfter w:val="1"/>
          <w:wAfter w:w="6" w:type="dxa"/>
          <w:trHeight w:val="80"/>
        </w:trPr>
        <w:tc>
          <w:tcPr>
            <w:tcW w:w="1795" w:type="dxa"/>
            <w:vMerge w:val="restart"/>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Semester</w:t>
            </w:r>
          </w:p>
        </w:tc>
        <w:tc>
          <w:tcPr>
            <w:tcW w:w="1313" w:type="dxa"/>
            <w:gridSpan w:val="4"/>
            <w:vMerge w:val="restart"/>
          </w:tcPr>
          <w:p w:rsidR="002F207C" w:rsidRPr="00D752C3" w:rsidRDefault="00B93451" w:rsidP="009A284F">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8751707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winter</w:t>
            </w:r>
          </w:p>
          <w:p w:rsidR="002F207C" w:rsidRPr="00D752C3" w:rsidRDefault="00B93451" w:rsidP="006F1429">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6040255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summer</w:t>
            </w:r>
          </w:p>
        </w:tc>
        <w:tc>
          <w:tcPr>
            <w:tcW w:w="1386" w:type="dxa"/>
            <w:gridSpan w:val="9"/>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06671973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w:t>
            </w:r>
          </w:p>
        </w:tc>
        <w:tc>
          <w:tcPr>
            <w:tcW w:w="1182" w:type="dxa"/>
            <w:gridSpan w:val="5"/>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2519063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II</w:t>
            </w:r>
          </w:p>
        </w:tc>
        <w:tc>
          <w:tcPr>
            <w:tcW w:w="1284" w:type="dxa"/>
            <w:gridSpan w:val="5"/>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521007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III</w:t>
            </w:r>
          </w:p>
        </w:tc>
        <w:tc>
          <w:tcPr>
            <w:tcW w:w="1288" w:type="dxa"/>
            <w:gridSpan w:val="6"/>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11806053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IV</w:t>
            </w:r>
          </w:p>
        </w:tc>
        <w:tc>
          <w:tcPr>
            <w:tcW w:w="1285" w:type="dxa"/>
            <w:gridSpan w:val="3"/>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087196952"/>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V</w:t>
            </w:r>
          </w:p>
        </w:tc>
      </w:tr>
      <w:tr w:rsidR="002F207C" w:rsidRPr="00D752C3" w:rsidTr="006D70D8">
        <w:trPr>
          <w:gridAfter w:val="1"/>
          <w:wAfter w:w="6" w:type="dxa"/>
          <w:trHeight w:val="80"/>
        </w:trPr>
        <w:tc>
          <w:tcPr>
            <w:tcW w:w="1795" w:type="dxa"/>
            <w:vMerge/>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p>
        </w:tc>
        <w:tc>
          <w:tcPr>
            <w:tcW w:w="1313" w:type="dxa"/>
            <w:gridSpan w:val="4"/>
            <w:vMerge/>
          </w:tcPr>
          <w:p w:rsidR="002F207C" w:rsidRPr="00D752C3" w:rsidRDefault="002F207C" w:rsidP="0079745E">
            <w:pPr>
              <w:tabs>
                <w:tab w:val="left" w:pos="1218"/>
              </w:tabs>
              <w:spacing w:before="20" w:after="20"/>
              <w:rPr>
                <w:rFonts w:ascii="Times New Roman" w:hAnsi="Times New Roman" w:cs="Times New Roman"/>
                <w:sz w:val="18"/>
                <w:szCs w:val="20"/>
                <w:lang w:val="en-GB"/>
              </w:rPr>
            </w:pPr>
          </w:p>
        </w:tc>
        <w:tc>
          <w:tcPr>
            <w:tcW w:w="1386" w:type="dxa"/>
            <w:gridSpan w:val="9"/>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97853242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VI</w:t>
            </w:r>
          </w:p>
        </w:tc>
        <w:tc>
          <w:tcPr>
            <w:tcW w:w="1182" w:type="dxa"/>
            <w:gridSpan w:val="5"/>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663515022"/>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VII</w:t>
            </w:r>
          </w:p>
        </w:tc>
        <w:tc>
          <w:tcPr>
            <w:tcW w:w="1284" w:type="dxa"/>
            <w:gridSpan w:val="5"/>
            <w:vAlign w:val="center"/>
          </w:tcPr>
          <w:p w:rsidR="002F207C" w:rsidRPr="00D752C3" w:rsidRDefault="00B93451"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607231471"/>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VIII</w:t>
            </w:r>
          </w:p>
        </w:tc>
        <w:tc>
          <w:tcPr>
            <w:tcW w:w="1288" w:type="dxa"/>
            <w:gridSpan w:val="6"/>
            <w:vAlign w:val="center"/>
          </w:tcPr>
          <w:p w:rsidR="002F207C" w:rsidRPr="00D752C3" w:rsidRDefault="00B93451" w:rsidP="009A284F">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48939842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IX</w:t>
            </w:r>
          </w:p>
        </w:tc>
        <w:tc>
          <w:tcPr>
            <w:tcW w:w="1285" w:type="dxa"/>
            <w:gridSpan w:val="3"/>
            <w:vAlign w:val="center"/>
          </w:tcPr>
          <w:p w:rsidR="002F207C" w:rsidRPr="00D752C3" w:rsidRDefault="00B93451" w:rsidP="009A284F">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206168953"/>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X</w:t>
            </w:r>
          </w:p>
        </w:tc>
      </w:tr>
      <w:tr w:rsidR="002F207C" w:rsidRPr="00D752C3" w:rsidTr="006D70D8">
        <w:trPr>
          <w:gridAfter w:val="1"/>
          <w:wAfter w:w="6" w:type="dxa"/>
          <w:trHeight w:val="80"/>
        </w:trPr>
        <w:tc>
          <w:tcPr>
            <w:tcW w:w="1795" w:type="dxa"/>
            <w:shd w:val="clear" w:color="auto" w:fill="F2F2F2" w:themeFill="background1" w:themeFillShade="F2"/>
            <w:vAlign w:val="center"/>
          </w:tcPr>
          <w:p w:rsidR="002F207C" w:rsidRPr="00D752C3" w:rsidRDefault="002F207C" w:rsidP="00E6313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Course status</w:t>
            </w:r>
          </w:p>
        </w:tc>
        <w:tc>
          <w:tcPr>
            <w:tcW w:w="1313" w:type="dxa"/>
            <w:gridSpan w:val="4"/>
            <w:vAlign w:val="center"/>
          </w:tcPr>
          <w:p w:rsidR="002F207C" w:rsidRPr="00D752C3" w:rsidRDefault="00B93451" w:rsidP="00E6313D">
            <w:pPr>
              <w:tabs>
                <w:tab w:val="left" w:pos="1218"/>
              </w:tabs>
              <w:spacing w:before="20" w:after="20"/>
              <w:jc w:val="center"/>
              <w:rPr>
                <w:rFonts w:ascii="Times New Roman" w:hAnsi="Times New Roman" w:cs="Times New Roman"/>
                <w:sz w:val="18"/>
                <w:szCs w:val="20"/>
                <w:lang w:val="en-GB"/>
              </w:rPr>
            </w:pPr>
            <w:sdt>
              <w:sdtPr>
                <w:rPr>
                  <w:rFonts w:ascii="Times New Roman" w:hAnsi="Times New Roman" w:cs="Times New Roman"/>
                  <w:sz w:val="18"/>
                  <w:szCs w:val="20"/>
                  <w:lang w:val="en-GB"/>
                </w:rPr>
                <w:id w:val="-116508570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obligatory</w:t>
            </w:r>
          </w:p>
        </w:tc>
        <w:tc>
          <w:tcPr>
            <w:tcW w:w="1386" w:type="dxa"/>
            <w:gridSpan w:val="9"/>
            <w:vAlign w:val="center"/>
          </w:tcPr>
          <w:p w:rsidR="002F207C" w:rsidRPr="00D752C3" w:rsidRDefault="00B93451" w:rsidP="00E6313D">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szCs w:val="20"/>
                  <w:lang w:val="en-GB"/>
                </w:rPr>
                <w:id w:val="172093374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elective</w:t>
            </w:r>
          </w:p>
        </w:tc>
        <w:tc>
          <w:tcPr>
            <w:tcW w:w="2466" w:type="dxa"/>
            <w:gridSpan w:val="10"/>
            <w:vAlign w:val="center"/>
          </w:tcPr>
          <w:p w:rsidR="002F207C" w:rsidRPr="00D752C3" w:rsidRDefault="00B93451" w:rsidP="00E6313D">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szCs w:val="20"/>
                  <w:lang w:val="en-GB"/>
                </w:rPr>
                <w:id w:val="-190420891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elective course offered to other studies</w:t>
            </w:r>
          </w:p>
        </w:tc>
        <w:tc>
          <w:tcPr>
            <w:tcW w:w="1288" w:type="dxa"/>
            <w:gridSpan w:val="6"/>
            <w:shd w:val="clear" w:color="auto" w:fill="F2F2F2" w:themeFill="background1" w:themeFillShade="F2"/>
            <w:vAlign w:val="center"/>
          </w:tcPr>
          <w:p w:rsidR="002F207C" w:rsidRPr="00D752C3" w:rsidRDefault="002F207C" w:rsidP="009A284F">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b/>
                <w:sz w:val="18"/>
                <w:lang w:val="en-GB"/>
              </w:rPr>
              <w:t>Educational competencies</w:t>
            </w:r>
          </w:p>
        </w:tc>
        <w:tc>
          <w:tcPr>
            <w:tcW w:w="1285" w:type="dxa"/>
            <w:gridSpan w:val="3"/>
            <w:vAlign w:val="center"/>
          </w:tcPr>
          <w:p w:rsidR="002F207C" w:rsidRPr="00D752C3" w:rsidRDefault="00B93451" w:rsidP="00E6313D">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30334634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YES </w:t>
            </w:r>
          </w:p>
          <w:p w:rsidR="002F207C" w:rsidRPr="00D752C3" w:rsidRDefault="00B93451" w:rsidP="00E6313D">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szCs w:val="20"/>
                  <w:lang w:val="en-GB"/>
                </w:rPr>
                <w:id w:val="75402159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NO</w:t>
            </w:r>
          </w:p>
        </w:tc>
      </w:tr>
      <w:tr w:rsidR="002F207C" w:rsidRPr="00D752C3" w:rsidTr="006D70D8">
        <w:trPr>
          <w:gridAfter w:val="1"/>
          <w:wAfter w:w="6" w:type="dxa"/>
          <w:trHeight w:val="80"/>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lang w:val="en-GB"/>
              </w:rPr>
              <w:t>Hours per semester</w:t>
            </w:r>
          </w:p>
        </w:tc>
        <w:tc>
          <w:tcPr>
            <w:tcW w:w="544" w:type="dxa"/>
          </w:tcPr>
          <w:p w:rsidR="002F207C" w:rsidRPr="00D752C3" w:rsidRDefault="002F207C" w:rsidP="00A86C18">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15</w:t>
            </w:r>
          </w:p>
        </w:tc>
        <w:tc>
          <w:tcPr>
            <w:tcW w:w="454" w:type="dxa"/>
            <w:gridSpan w:val="2"/>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L</w:t>
            </w:r>
          </w:p>
        </w:tc>
        <w:tc>
          <w:tcPr>
            <w:tcW w:w="425" w:type="dxa"/>
            <w:gridSpan w:val="2"/>
          </w:tcPr>
          <w:p w:rsidR="002F207C" w:rsidRPr="00D752C3" w:rsidRDefault="002F207C" w:rsidP="00A86C18">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15</w:t>
            </w:r>
          </w:p>
        </w:tc>
        <w:tc>
          <w:tcPr>
            <w:tcW w:w="390" w:type="dxa"/>
            <w:gridSpan w:val="3"/>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S</w:t>
            </w:r>
          </w:p>
        </w:tc>
        <w:tc>
          <w:tcPr>
            <w:tcW w:w="392" w:type="dxa"/>
            <w:gridSpan w:val="2"/>
          </w:tcPr>
          <w:p w:rsidR="002F207C" w:rsidRPr="00D752C3" w:rsidRDefault="002F207C" w:rsidP="00E6313D">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0</w:t>
            </w:r>
          </w:p>
        </w:tc>
        <w:tc>
          <w:tcPr>
            <w:tcW w:w="494" w:type="dxa"/>
            <w:gridSpan w:val="3"/>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E</w:t>
            </w:r>
          </w:p>
        </w:tc>
        <w:tc>
          <w:tcPr>
            <w:tcW w:w="3754" w:type="dxa"/>
            <w:gridSpan w:val="16"/>
            <w:shd w:val="clear" w:color="auto" w:fill="F2F2F2" w:themeFill="background1" w:themeFillShade="F2"/>
            <w:vAlign w:val="center"/>
          </w:tcPr>
          <w:p w:rsidR="002F207C" w:rsidRPr="00D752C3" w:rsidRDefault="002F207C" w:rsidP="00AA6543">
            <w:pPr>
              <w:tabs>
                <w:tab w:val="left" w:pos="1218"/>
              </w:tabs>
              <w:spacing w:before="20" w:after="20"/>
              <w:jc w:val="right"/>
              <w:rPr>
                <w:rFonts w:ascii="Times New Roman" w:hAnsi="Times New Roman" w:cs="Times New Roman"/>
                <w:b/>
                <w:sz w:val="18"/>
                <w:lang w:val="en-GB"/>
              </w:rPr>
            </w:pPr>
            <w:r w:rsidRPr="00D752C3">
              <w:rPr>
                <w:rFonts w:ascii="Times New Roman" w:hAnsi="Times New Roman" w:cs="Times New Roman"/>
                <w:b/>
                <w:sz w:val="18"/>
                <w:szCs w:val="20"/>
                <w:lang w:val="en-GB"/>
              </w:rPr>
              <w:t>E-learning system</w:t>
            </w:r>
          </w:p>
        </w:tc>
        <w:tc>
          <w:tcPr>
            <w:tcW w:w="1285" w:type="dxa"/>
            <w:gridSpan w:val="3"/>
            <w:vAlign w:val="center"/>
          </w:tcPr>
          <w:p w:rsidR="002F207C" w:rsidRPr="00D752C3" w:rsidRDefault="00B93451" w:rsidP="00AA6543">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06021678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YES </w:t>
            </w:r>
          </w:p>
          <w:p w:rsidR="002F207C" w:rsidRPr="00D752C3" w:rsidRDefault="00B93451" w:rsidP="00AA6543">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28026064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NO</w:t>
            </w:r>
          </w:p>
        </w:tc>
      </w:tr>
      <w:tr w:rsidR="002F207C" w:rsidRPr="00D752C3" w:rsidTr="006D70D8">
        <w:trPr>
          <w:gridAfter w:val="1"/>
          <w:wAfter w:w="6" w:type="dxa"/>
          <w:trHeight w:val="80"/>
        </w:trPr>
        <w:tc>
          <w:tcPr>
            <w:tcW w:w="2492" w:type="dxa"/>
            <w:gridSpan w:val="3"/>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Time and place of lectures</w:t>
            </w:r>
          </w:p>
        </w:tc>
        <w:tc>
          <w:tcPr>
            <w:tcW w:w="2778" w:type="dxa"/>
            <w:gridSpan w:val="14"/>
            <w:vAlign w:val="center"/>
          </w:tcPr>
          <w:p w:rsidR="002F207C" w:rsidRPr="00D752C3" w:rsidRDefault="002F207C" w:rsidP="009A284F">
            <w:pPr>
              <w:spacing w:before="20" w:after="20"/>
              <w:jc w:val="center"/>
              <w:rPr>
                <w:rFonts w:ascii="Times New Roman" w:hAnsi="Times New Roman" w:cs="Times New Roman"/>
                <w:b/>
                <w:sz w:val="18"/>
                <w:szCs w:val="20"/>
                <w:lang w:val="en-GB"/>
              </w:rPr>
            </w:pPr>
          </w:p>
        </w:tc>
        <w:tc>
          <w:tcPr>
            <w:tcW w:w="2978" w:type="dxa"/>
            <w:gridSpan w:val="13"/>
            <w:shd w:val="clear" w:color="auto" w:fill="F2F2F2" w:themeFill="background1" w:themeFillShade="F2"/>
            <w:vAlign w:val="center"/>
          </w:tcPr>
          <w:p w:rsidR="002F207C" w:rsidRPr="00D752C3" w:rsidRDefault="002F207C" w:rsidP="00AA6543">
            <w:pPr>
              <w:tabs>
                <w:tab w:val="left" w:pos="1218"/>
              </w:tabs>
              <w:spacing w:before="20" w:after="20"/>
              <w:jc w:val="right"/>
              <w:rPr>
                <w:rFonts w:ascii="Times New Roman" w:hAnsi="Times New Roman" w:cs="Times New Roman"/>
                <w:b/>
                <w:sz w:val="18"/>
                <w:szCs w:val="20"/>
                <w:lang w:val="en-GB"/>
              </w:rPr>
            </w:pPr>
            <w:r w:rsidRPr="00D752C3">
              <w:rPr>
                <w:rFonts w:ascii="Times New Roman" w:hAnsi="Times New Roman" w:cs="Times New Roman"/>
                <w:b/>
                <w:sz w:val="18"/>
                <w:szCs w:val="20"/>
                <w:lang w:val="en-GB"/>
              </w:rPr>
              <w:t>Language(s) of instruction</w:t>
            </w:r>
          </w:p>
        </w:tc>
        <w:tc>
          <w:tcPr>
            <w:tcW w:w="1285" w:type="dxa"/>
            <w:gridSpan w:val="3"/>
            <w:vAlign w:val="center"/>
          </w:tcPr>
          <w:p w:rsidR="002F207C" w:rsidRPr="00D752C3" w:rsidRDefault="002F207C" w:rsidP="009A284F">
            <w:pPr>
              <w:tabs>
                <w:tab w:val="left" w:pos="1218"/>
              </w:tabs>
              <w:spacing w:before="20" w:after="20"/>
              <w:rPr>
                <w:rFonts w:ascii="Times New Roman" w:hAnsi="Times New Roman" w:cs="Times New Roman"/>
                <w:sz w:val="18"/>
                <w:szCs w:val="20"/>
                <w:lang w:val="en-GB"/>
              </w:rPr>
            </w:pPr>
            <w:r w:rsidRPr="00D752C3">
              <w:rPr>
                <w:rFonts w:ascii="Times New Roman" w:hAnsi="Times New Roman" w:cs="Times New Roman"/>
                <w:sz w:val="18"/>
                <w:szCs w:val="20"/>
                <w:lang w:val="en-GB"/>
              </w:rPr>
              <w:t>English</w:t>
            </w:r>
          </w:p>
        </w:tc>
      </w:tr>
      <w:tr w:rsidR="002F207C" w:rsidRPr="00D752C3" w:rsidTr="006D70D8">
        <w:trPr>
          <w:gridAfter w:val="1"/>
          <w:wAfter w:w="6" w:type="dxa"/>
          <w:trHeight w:val="80"/>
        </w:trPr>
        <w:tc>
          <w:tcPr>
            <w:tcW w:w="2492" w:type="dxa"/>
            <w:gridSpan w:val="3"/>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Beginning of lectures</w:t>
            </w:r>
          </w:p>
        </w:tc>
        <w:tc>
          <w:tcPr>
            <w:tcW w:w="2778" w:type="dxa"/>
            <w:gridSpan w:val="14"/>
            <w:vAlign w:val="center"/>
          </w:tcPr>
          <w:p w:rsidR="002F207C" w:rsidRPr="00D752C3" w:rsidRDefault="005B273E" w:rsidP="00280A39">
            <w:pPr>
              <w:spacing w:before="20" w:after="20"/>
              <w:jc w:val="center"/>
              <w:rPr>
                <w:rFonts w:ascii="Times New Roman" w:hAnsi="Times New Roman" w:cs="Times New Roman"/>
                <w:b/>
                <w:sz w:val="18"/>
                <w:szCs w:val="20"/>
                <w:lang w:val="en-GB"/>
              </w:rPr>
            </w:pPr>
            <w:r>
              <w:rPr>
                <w:rFonts w:ascii="Times New Roman" w:hAnsi="Times New Roman" w:cs="Times New Roman"/>
                <w:sz w:val="18"/>
                <w:lang w:val="en-GB"/>
              </w:rPr>
              <w:t>February 28th 2022</w:t>
            </w:r>
          </w:p>
        </w:tc>
        <w:tc>
          <w:tcPr>
            <w:tcW w:w="2978" w:type="dxa"/>
            <w:gridSpan w:val="13"/>
            <w:shd w:val="clear" w:color="auto" w:fill="F2F2F2" w:themeFill="background1" w:themeFillShade="F2"/>
            <w:vAlign w:val="center"/>
          </w:tcPr>
          <w:p w:rsidR="002F207C" w:rsidRPr="00D752C3" w:rsidRDefault="002F207C" w:rsidP="009A284F">
            <w:pPr>
              <w:tabs>
                <w:tab w:val="left" w:pos="1218"/>
              </w:tabs>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End of lectures</w:t>
            </w:r>
          </w:p>
        </w:tc>
        <w:tc>
          <w:tcPr>
            <w:tcW w:w="1285" w:type="dxa"/>
            <w:gridSpan w:val="3"/>
            <w:vAlign w:val="center"/>
          </w:tcPr>
          <w:p w:rsidR="002F207C" w:rsidRPr="00D752C3" w:rsidRDefault="005B273E" w:rsidP="009A284F">
            <w:pPr>
              <w:tabs>
                <w:tab w:val="left" w:pos="1218"/>
              </w:tabs>
              <w:spacing w:before="20" w:after="20"/>
              <w:rPr>
                <w:rFonts w:ascii="Times New Roman" w:hAnsi="Times New Roman" w:cs="Times New Roman"/>
                <w:sz w:val="18"/>
                <w:szCs w:val="20"/>
                <w:lang w:val="en-GB"/>
              </w:rPr>
            </w:pPr>
            <w:r>
              <w:rPr>
                <w:rFonts w:ascii="Times New Roman" w:hAnsi="Times New Roman" w:cs="Times New Roman"/>
                <w:sz w:val="18"/>
                <w:lang w:val="en-GB"/>
              </w:rPr>
              <w:t>June 9rd 2022</w:t>
            </w:r>
          </w:p>
        </w:tc>
      </w:tr>
      <w:tr w:rsidR="002F207C" w:rsidRPr="00D752C3" w:rsidTr="006D70D8">
        <w:trPr>
          <w:gridAfter w:val="1"/>
          <w:wAfter w:w="6" w:type="dxa"/>
        </w:trPr>
        <w:tc>
          <w:tcPr>
            <w:tcW w:w="2492" w:type="dxa"/>
            <w:gridSpan w:val="3"/>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 xml:space="preserve">Preconditions for </w:t>
            </w:r>
            <w:proofErr w:type="spellStart"/>
            <w:r w:rsidRPr="00D752C3">
              <w:rPr>
                <w:rFonts w:ascii="Times New Roman" w:hAnsi="Times New Roman" w:cs="Times New Roman"/>
                <w:b/>
                <w:sz w:val="18"/>
                <w:lang w:val="en-GB"/>
              </w:rPr>
              <w:t>enrollment</w:t>
            </w:r>
            <w:proofErr w:type="spellEnd"/>
          </w:p>
        </w:tc>
        <w:tc>
          <w:tcPr>
            <w:tcW w:w="7041" w:type="dxa"/>
            <w:gridSpan w:val="30"/>
          </w:tcPr>
          <w:p w:rsidR="002F207C" w:rsidRPr="00D752C3" w:rsidRDefault="004F11A7" w:rsidP="00AA6543">
            <w:pPr>
              <w:tabs>
                <w:tab w:val="left" w:pos="4388"/>
              </w:tabs>
              <w:spacing w:before="20" w:after="20"/>
              <w:rPr>
                <w:rFonts w:ascii="Times New Roman" w:hAnsi="Times New Roman" w:cs="Times New Roman"/>
                <w:sz w:val="18"/>
                <w:lang w:val="en-GB"/>
              </w:rPr>
            </w:pPr>
            <w:r w:rsidRPr="00D752C3">
              <w:rPr>
                <w:rFonts w:ascii="Times New Roman" w:hAnsi="Times New Roman" w:cs="Times New Roman"/>
                <w:sz w:val="18"/>
                <w:lang w:val="en-GB"/>
              </w:rPr>
              <w:t>Students should have basic knowledge of English language in speaking and writing.</w:t>
            </w:r>
            <w:r w:rsidR="002F207C" w:rsidRPr="00D752C3">
              <w:rPr>
                <w:rFonts w:ascii="Times New Roman" w:hAnsi="Times New Roman" w:cs="Times New Roman"/>
                <w:sz w:val="18"/>
                <w:lang w:val="en-GB"/>
              </w:rPr>
              <w:tab/>
            </w:r>
          </w:p>
        </w:tc>
      </w:tr>
      <w:tr w:rsidR="002F207C" w:rsidRPr="00D752C3" w:rsidTr="006D70D8">
        <w:trPr>
          <w:gridAfter w:val="1"/>
          <w:wAfter w:w="6" w:type="dxa"/>
        </w:trPr>
        <w:tc>
          <w:tcPr>
            <w:tcW w:w="9533" w:type="dxa"/>
            <w:gridSpan w:val="33"/>
            <w:shd w:val="clear" w:color="auto" w:fill="D9D9D9" w:themeFill="background1" w:themeFillShade="D9"/>
          </w:tcPr>
          <w:p w:rsidR="002F207C" w:rsidRPr="00D752C3" w:rsidRDefault="002F207C" w:rsidP="0079745E">
            <w:pPr>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280A39">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Course holder</w:t>
            </w:r>
          </w:p>
        </w:tc>
        <w:tc>
          <w:tcPr>
            <w:tcW w:w="7738" w:type="dxa"/>
            <w:gridSpan w:val="32"/>
          </w:tcPr>
          <w:p w:rsidR="002F207C" w:rsidRPr="00D752C3" w:rsidRDefault="002F207C" w:rsidP="0079745E">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Professor Anamarija Kurilić</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79745E">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E-mail</w:t>
            </w:r>
          </w:p>
        </w:tc>
        <w:tc>
          <w:tcPr>
            <w:tcW w:w="4082" w:type="dxa"/>
            <w:gridSpan w:val="19"/>
          </w:tcPr>
          <w:p w:rsidR="002F207C" w:rsidRPr="00D752C3" w:rsidRDefault="00B93451" w:rsidP="00280A39">
            <w:pPr>
              <w:tabs>
                <w:tab w:val="left" w:pos="1218"/>
              </w:tabs>
              <w:spacing w:before="20" w:after="20"/>
              <w:rPr>
                <w:rFonts w:ascii="Times New Roman" w:hAnsi="Times New Roman" w:cs="Times New Roman"/>
                <w:sz w:val="18"/>
                <w:lang w:val="en-GB"/>
              </w:rPr>
            </w:pPr>
            <w:hyperlink r:id="rId7" w:history="1">
              <w:r w:rsidR="002F207C" w:rsidRPr="00D752C3">
                <w:rPr>
                  <w:rStyle w:val="Hyperlink"/>
                  <w:rFonts w:ascii="Times New Roman" w:hAnsi="Times New Roman" w:cs="Times New Roman"/>
                  <w:sz w:val="18"/>
                  <w:lang w:val="en-GB"/>
                </w:rPr>
                <w:t>akurilic2011@gmail.com</w:t>
              </w:r>
            </w:hyperlink>
            <w:r w:rsidR="002F207C" w:rsidRPr="00D752C3">
              <w:rPr>
                <w:rStyle w:val="Hyperlink"/>
                <w:rFonts w:ascii="Times New Roman" w:hAnsi="Times New Roman" w:cs="Times New Roman"/>
                <w:sz w:val="18"/>
                <w:lang w:val="en-GB"/>
              </w:rPr>
              <w:t xml:space="preserve"> </w:t>
            </w:r>
            <w:r w:rsidR="002F207C" w:rsidRPr="00D752C3">
              <w:rPr>
                <w:rStyle w:val="Hyperlink"/>
                <w:rFonts w:ascii="Times New Roman" w:hAnsi="Times New Roman" w:cs="Times New Roman"/>
                <w:sz w:val="18"/>
                <w:u w:val="none"/>
                <w:lang w:val="en-GB"/>
              </w:rPr>
              <w:t xml:space="preserve">     </w:t>
            </w:r>
            <w:hyperlink r:id="rId8" w:history="1">
              <w:r w:rsidR="002F207C" w:rsidRPr="00D752C3">
                <w:rPr>
                  <w:rStyle w:val="Hyperlink"/>
                  <w:rFonts w:ascii="Times New Roman" w:hAnsi="Times New Roman" w:cs="Times New Roman"/>
                  <w:sz w:val="18"/>
                  <w:lang w:val="en-GB"/>
                </w:rPr>
                <w:t>akurilic@unizd.hr</w:t>
              </w:r>
            </w:hyperlink>
            <w:r w:rsidR="002F207C" w:rsidRPr="00D752C3">
              <w:rPr>
                <w:rFonts w:ascii="Times New Roman" w:hAnsi="Times New Roman" w:cs="Times New Roman"/>
                <w:sz w:val="18"/>
                <w:lang w:val="en-GB"/>
              </w:rPr>
              <w:t xml:space="preserve">      </w:t>
            </w:r>
          </w:p>
        </w:tc>
        <w:tc>
          <w:tcPr>
            <w:tcW w:w="1361" w:type="dxa"/>
            <w:gridSpan w:val="6"/>
            <w:shd w:val="clear" w:color="auto" w:fill="F2F2F2" w:themeFill="background1" w:themeFillShade="F2"/>
          </w:tcPr>
          <w:p w:rsidR="002F207C" w:rsidRPr="00D752C3" w:rsidRDefault="002F207C" w:rsidP="0079745E">
            <w:pPr>
              <w:tabs>
                <w:tab w:val="left" w:pos="1218"/>
              </w:tabs>
              <w:spacing w:before="20" w:after="20"/>
              <w:rPr>
                <w:rFonts w:ascii="Times New Roman" w:hAnsi="Times New Roman" w:cs="Times New Roman"/>
                <w:b/>
                <w:sz w:val="18"/>
                <w:lang w:val="en-GB"/>
              </w:rPr>
            </w:pPr>
            <w:r w:rsidRPr="00D752C3">
              <w:rPr>
                <w:rFonts w:ascii="Times New Roman" w:hAnsi="Times New Roman" w:cs="Times New Roman"/>
                <w:b/>
                <w:sz w:val="18"/>
                <w:lang w:val="en-GB"/>
              </w:rPr>
              <w:t>Student hours</w:t>
            </w:r>
          </w:p>
        </w:tc>
        <w:tc>
          <w:tcPr>
            <w:tcW w:w="2295" w:type="dxa"/>
            <w:gridSpan w:val="7"/>
          </w:tcPr>
          <w:p w:rsidR="002F207C" w:rsidRPr="00D752C3" w:rsidRDefault="002F207C" w:rsidP="0079745E">
            <w:pPr>
              <w:tabs>
                <w:tab w:val="left" w:pos="1218"/>
              </w:tabs>
              <w:spacing w:before="20" w:after="20"/>
              <w:rPr>
                <w:rFonts w:ascii="Times New Roman" w:hAnsi="Times New Roman" w:cs="Times New Roman"/>
                <w:sz w:val="18"/>
                <w:lang w:val="en-GB"/>
              </w:rPr>
            </w:pP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280A39">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Course provider</w:t>
            </w:r>
          </w:p>
        </w:tc>
        <w:tc>
          <w:tcPr>
            <w:tcW w:w="7738" w:type="dxa"/>
            <w:gridSpan w:val="32"/>
          </w:tcPr>
          <w:p w:rsidR="002F207C" w:rsidRPr="00D752C3" w:rsidRDefault="002F207C" w:rsidP="00993625">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Professor Anamarija Kurilić</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993625">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E-mail</w:t>
            </w:r>
          </w:p>
        </w:tc>
        <w:tc>
          <w:tcPr>
            <w:tcW w:w="4082" w:type="dxa"/>
            <w:gridSpan w:val="19"/>
          </w:tcPr>
          <w:p w:rsidR="002F207C" w:rsidRPr="00D752C3" w:rsidRDefault="00B93451" w:rsidP="00993625">
            <w:pPr>
              <w:tabs>
                <w:tab w:val="left" w:pos="1218"/>
              </w:tabs>
              <w:spacing w:before="20" w:after="20"/>
              <w:rPr>
                <w:rFonts w:ascii="Times New Roman" w:hAnsi="Times New Roman" w:cs="Times New Roman"/>
                <w:sz w:val="18"/>
                <w:lang w:val="en-GB"/>
              </w:rPr>
            </w:pPr>
            <w:hyperlink r:id="rId9" w:history="1">
              <w:r w:rsidR="002F207C" w:rsidRPr="00D752C3">
                <w:rPr>
                  <w:rStyle w:val="Hyperlink"/>
                  <w:rFonts w:ascii="Times New Roman" w:hAnsi="Times New Roman" w:cs="Times New Roman"/>
                  <w:sz w:val="18"/>
                  <w:lang w:val="en-GB"/>
                </w:rPr>
                <w:t>akurilic2011@gmail.com</w:t>
              </w:r>
            </w:hyperlink>
            <w:r w:rsidR="002F207C" w:rsidRPr="00D752C3">
              <w:rPr>
                <w:rStyle w:val="Hyperlink"/>
                <w:rFonts w:ascii="Times New Roman" w:hAnsi="Times New Roman" w:cs="Times New Roman"/>
                <w:sz w:val="18"/>
                <w:lang w:val="en-GB"/>
              </w:rPr>
              <w:t xml:space="preserve"> </w:t>
            </w:r>
            <w:r w:rsidR="002F207C" w:rsidRPr="00D752C3">
              <w:rPr>
                <w:rStyle w:val="Hyperlink"/>
                <w:rFonts w:ascii="Times New Roman" w:hAnsi="Times New Roman" w:cs="Times New Roman"/>
                <w:sz w:val="18"/>
                <w:u w:val="none"/>
                <w:lang w:val="en-GB"/>
              </w:rPr>
              <w:t xml:space="preserve">     </w:t>
            </w:r>
            <w:hyperlink r:id="rId10" w:history="1">
              <w:r w:rsidR="002F207C" w:rsidRPr="00D752C3">
                <w:rPr>
                  <w:rStyle w:val="Hyperlink"/>
                  <w:rFonts w:ascii="Times New Roman" w:hAnsi="Times New Roman" w:cs="Times New Roman"/>
                  <w:sz w:val="18"/>
                  <w:lang w:val="en-GB"/>
                </w:rPr>
                <w:t>akurilic@unizd.hr</w:t>
              </w:r>
            </w:hyperlink>
          </w:p>
        </w:tc>
        <w:tc>
          <w:tcPr>
            <w:tcW w:w="1361" w:type="dxa"/>
            <w:gridSpan w:val="6"/>
            <w:shd w:val="clear" w:color="auto" w:fill="F2F2F2" w:themeFill="background1" w:themeFillShade="F2"/>
          </w:tcPr>
          <w:p w:rsidR="002F207C" w:rsidRPr="00D752C3" w:rsidRDefault="002F207C" w:rsidP="00993625">
            <w:pPr>
              <w:tabs>
                <w:tab w:val="left" w:pos="1218"/>
              </w:tabs>
              <w:spacing w:before="20" w:after="20"/>
              <w:rPr>
                <w:rFonts w:ascii="Times New Roman" w:hAnsi="Times New Roman" w:cs="Times New Roman"/>
                <w:b/>
                <w:sz w:val="18"/>
                <w:lang w:val="en-GB"/>
              </w:rPr>
            </w:pPr>
            <w:r w:rsidRPr="00D752C3">
              <w:rPr>
                <w:rFonts w:ascii="Times New Roman" w:hAnsi="Times New Roman" w:cs="Times New Roman"/>
                <w:b/>
                <w:sz w:val="18"/>
                <w:lang w:val="en-GB"/>
              </w:rPr>
              <w:t>Student hours</w:t>
            </w:r>
          </w:p>
        </w:tc>
        <w:tc>
          <w:tcPr>
            <w:tcW w:w="2295" w:type="dxa"/>
            <w:gridSpan w:val="7"/>
          </w:tcPr>
          <w:p w:rsidR="002F207C" w:rsidRPr="00D752C3" w:rsidRDefault="002F207C" w:rsidP="00993625">
            <w:pPr>
              <w:tabs>
                <w:tab w:val="left" w:pos="1218"/>
              </w:tabs>
              <w:spacing w:before="20" w:after="20"/>
              <w:rPr>
                <w:rFonts w:ascii="Times New Roman" w:hAnsi="Times New Roman" w:cs="Times New Roman"/>
                <w:sz w:val="18"/>
                <w:lang w:val="en-GB"/>
              </w:rPr>
            </w:pPr>
          </w:p>
        </w:tc>
      </w:tr>
      <w:tr w:rsidR="002F207C" w:rsidRPr="00D752C3" w:rsidTr="006D70D8">
        <w:trPr>
          <w:gridAfter w:val="1"/>
          <w:wAfter w:w="6" w:type="dxa"/>
        </w:trPr>
        <w:tc>
          <w:tcPr>
            <w:tcW w:w="9533" w:type="dxa"/>
            <w:gridSpan w:val="33"/>
            <w:shd w:val="clear" w:color="auto" w:fill="D9D9D9" w:themeFill="background1" w:themeFillShade="D9"/>
          </w:tcPr>
          <w:p w:rsidR="002F207C" w:rsidRPr="00D752C3" w:rsidRDefault="002F207C" w:rsidP="0079745E">
            <w:pPr>
              <w:tabs>
                <w:tab w:val="left" w:pos="1218"/>
              </w:tabs>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vMerge w:val="restart"/>
            <w:shd w:val="clear" w:color="auto" w:fill="F2F2F2" w:themeFill="background1" w:themeFillShade="F2"/>
            <w:vAlign w:val="center"/>
          </w:tcPr>
          <w:p w:rsidR="002F207C" w:rsidRPr="00D752C3" w:rsidRDefault="002F207C"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Teaching types</w:t>
            </w:r>
          </w:p>
        </w:tc>
        <w:tc>
          <w:tcPr>
            <w:tcW w:w="1742" w:type="dxa"/>
            <w:gridSpan w:val="7"/>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37088477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lectures</w:t>
            </w:r>
          </w:p>
        </w:tc>
        <w:tc>
          <w:tcPr>
            <w:tcW w:w="1498" w:type="dxa"/>
            <w:gridSpan w:val="8"/>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79322703"/>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seminars and workshops</w:t>
            </w:r>
          </w:p>
        </w:tc>
        <w:tc>
          <w:tcPr>
            <w:tcW w:w="1497" w:type="dxa"/>
            <w:gridSpan w:val="6"/>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7024089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w:t>
            </w:r>
            <w:r w:rsidR="00963B1F" w:rsidRPr="00D752C3">
              <w:rPr>
                <w:rFonts w:ascii="Times New Roman" w:hAnsi="Times New Roman" w:cs="Times New Roman"/>
                <w:sz w:val="18"/>
                <w:lang w:val="en-GB"/>
              </w:rPr>
              <w:t>exercises</w:t>
            </w:r>
          </w:p>
        </w:tc>
        <w:tc>
          <w:tcPr>
            <w:tcW w:w="1497" w:type="dxa"/>
            <w:gridSpan w:val="7"/>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7653407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e-learning</w:t>
            </w:r>
          </w:p>
        </w:tc>
        <w:tc>
          <w:tcPr>
            <w:tcW w:w="1504" w:type="dxa"/>
            <w:gridSpan w:val="4"/>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14774038"/>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field class</w:t>
            </w: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935869535"/>
                <w14:checkbox>
                  <w14:checked w14:val="1"/>
                  <w14:checkedState w14:val="2612" w14:font="MS Gothic"/>
                  <w14:uncheckedState w14:val="2610" w14:font="MS Gothic"/>
                </w14:checkbox>
              </w:sdtPr>
              <w:sdtEndPr/>
              <w:sdtContent>
                <w:r w:rsidR="00963B1F">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independent work</w:t>
            </w:r>
          </w:p>
        </w:tc>
        <w:tc>
          <w:tcPr>
            <w:tcW w:w="1498" w:type="dxa"/>
            <w:gridSpan w:val="8"/>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41107747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multimedia and net</w:t>
            </w:r>
          </w:p>
        </w:tc>
        <w:tc>
          <w:tcPr>
            <w:tcW w:w="1497" w:type="dxa"/>
            <w:gridSpan w:val="6"/>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03826531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laboratory</w:t>
            </w:r>
          </w:p>
        </w:tc>
        <w:tc>
          <w:tcPr>
            <w:tcW w:w="1497" w:type="dxa"/>
            <w:gridSpan w:val="7"/>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6568249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963B1F" w:rsidRPr="00D752C3">
              <w:rPr>
                <w:rFonts w:ascii="Times New Roman" w:hAnsi="Times New Roman" w:cs="Times New Roman"/>
                <w:sz w:val="18"/>
                <w:lang w:val="en-GB"/>
              </w:rPr>
              <w:t>mentoring</w:t>
            </w:r>
            <w:r w:rsidR="002F207C" w:rsidRPr="00D752C3">
              <w:rPr>
                <w:rFonts w:ascii="Times New Roman" w:hAnsi="Times New Roman" w:cs="Times New Roman"/>
                <w:sz w:val="18"/>
                <w:lang w:val="en-GB"/>
              </w:rPr>
              <w:t xml:space="preserve"> </w:t>
            </w:r>
          </w:p>
        </w:tc>
        <w:tc>
          <w:tcPr>
            <w:tcW w:w="1504" w:type="dxa"/>
            <w:gridSpan w:val="4"/>
            <w:vAlign w:val="center"/>
          </w:tcPr>
          <w:p w:rsidR="002F207C" w:rsidRPr="00D752C3" w:rsidRDefault="00B93451"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830755909"/>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other</w:t>
            </w:r>
          </w:p>
        </w:tc>
      </w:tr>
      <w:tr w:rsidR="002F207C" w:rsidRPr="00D752C3" w:rsidTr="006D70D8">
        <w:trPr>
          <w:gridAfter w:val="1"/>
          <w:wAfter w:w="6" w:type="dxa"/>
        </w:trPr>
        <w:tc>
          <w:tcPr>
            <w:tcW w:w="2793" w:type="dxa"/>
            <w:gridSpan w:val="4"/>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 xml:space="preserve">Learning </w:t>
            </w:r>
            <w:r w:rsidR="00C114B9" w:rsidRPr="00D752C3">
              <w:rPr>
                <w:rFonts w:ascii="Times New Roman" w:hAnsi="Times New Roman" w:cs="Times New Roman"/>
                <w:b/>
                <w:sz w:val="18"/>
                <w:lang w:val="en-GB"/>
              </w:rPr>
              <w:t>outcomes</w:t>
            </w:r>
            <w:r w:rsidRPr="00D752C3">
              <w:rPr>
                <w:rFonts w:ascii="Times New Roman" w:hAnsi="Times New Roman" w:cs="Times New Roman"/>
                <w:b/>
                <w:sz w:val="18"/>
                <w:lang w:val="en-GB"/>
              </w:rPr>
              <w:t xml:space="preserve"> of the course</w:t>
            </w:r>
          </w:p>
        </w:tc>
        <w:tc>
          <w:tcPr>
            <w:tcW w:w="6740" w:type="dxa"/>
            <w:gridSpan w:val="29"/>
            <w:vAlign w:val="center"/>
          </w:tcPr>
          <w:p w:rsidR="00C114B9"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After the successful completion of the course the students will be able to:</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1. define and describe basic facts on Roman provinces</w:t>
            </w:r>
            <w:r w:rsidR="00EC764D">
              <w:rPr>
                <w:rFonts w:ascii="Times New Roman" w:hAnsi="Times New Roman" w:cs="Times New Roman"/>
                <w:sz w:val="18"/>
                <w:lang w:val="en-GB"/>
              </w:rPr>
              <w:t xml:space="preserve"> </w:t>
            </w:r>
            <w:r w:rsidR="00EC764D" w:rsidRPr="00D752C3">
              <w:rPr>
                <w:rFonts w:ascii="Times New Roman" w:hAnsi="Times New Roman" w:cs="Times New Roman"/>
                <w:sz w:val="18"/>
                <w:lang w:val="en-GB"/>
              </w:rPr>
              <w:t>(DPJ1, DPJ5, DPJ6)</w:t>
            </w:r>
            <w:r w:rsidRPr="00D752C3">
              <w:rPr>
                <w:rFonts w:ascii="Times New Roman" w:hAnsi="Times New Roman" w:cs="Times New Roman"/>
                <w:sz w:val="18"/>
                <w:lang w:val="en-GB"/>
              </w:rPr>
              <w:t>,</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2. define and describe processes and events that led to formation of Roman provinces</w:t>
            </w:r>
            <w:r w:rsidR="00EC764D">
              <w:rPr>
                <w:rFonts w:ascii="Times New Roman" w:hAnsi="Times New Roman" w:cs="Times New Roman"/>
                <w:sz w:val="18"/>
                <w:lang w:val="en-GB"/>
              </w:rPr>
              <w:t xml:space="preserve"> </w:t>
            </w:r>
            <w:r w:rsidR="00EC764D" w:rsidRPr="00D752C3">
              <w:rPr>
                <w:rFonts w:ascii="Times New Roman" w:hAnsi="Times New Roman" w:cs="Times New Roman"/>
                <w:sz w:val="18"/>
                <w:lang w:val="en-GB"/>
              </w:rPr>
              <w:t>(DPJ1, DPJ5, DPJ6)</w:t>
            </w:r>
            <w:r w:rsidRPr="00D752C3">
              <w:rPr>
                <w:rFonts w:ascii="Times New Roman" w:hAnsi="Times New Roman" w:cs="Times New Roman"/>
                <w:sz w:val="18"/>
                <w:lang w:val="en-GB"/>
              </w:rPr>
              <w:t xml:space="preserve">, </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3. compare and contrast processes and events among various provinces</w:t>
            </w:r>
            <w:r w:rsidR="00EC764D">
              <w:rPr>
                <w:rFonts w:ascii="Times New Roman" w:hAnsi="Times New Roman" w:cs="Times New Roman"/>
                <w:sz w:val="18"/>
                <w:lang w:val="en-GB"/>
              </w:rPr>
              <w:t xml:space="preserve"> (</w:t>
            </w:r>
            <w:r w:rsidR="00EC764D" w:rsidRPr="00EC764D">
              <w:rPr>
                <w:rFonts w:ascii="Times New Roman" w:hAnsi="Times New Roman" w:cs="Times New Roman"/>
                <w:sz w:val="18"/>
                <w:lang w:val="en-GB"/>
              </w:rPr>
              <w:t>DPJ2</w:t>
            </w:r>
            <w:r w:rsidR="00EC764D">
              <w:rPr>
                <w:rFonts w:ascii="Times New Roman" w:hAnsi="Times New Roman" w:cs="Times New Roman"/>
                <w:sz w:val="18"/>
                <w:lang w:val="en-GB"/>
              </w:rPr>
              <w:t xml:space="preserve">, </w:t>
            </w:r>
            <w:r w:rsidR="00EC764D" w:rsidRPr="00EC764D">
              <w:rPr>
                <w:rFonts w:ascii="Times New Roman" w:hAnsi="Times New Roman" w:cs="Times New Roman"/>
                <w:sz w:val="18"/>
                <w:lang w:val="en-GB"/>
              </w:rPr>
              <w:t>DPJ</w:t>
            </w:r>
            <w:r w:rsidR="00EC764D">
              <w:rPr>
                <w:rFonts w:ascii="Times New Roman" w:hAnsi="Times New Roman" w:cs="Times New Roman"/>
                <w:sz w:val="18"/>
                <w:lang w:val="en-GB"/>
              </w:rPr>
              <w:t xml:space="preserve">5, DPJ6, </w:t>
            </w:r>
            <w:r w:rsidR="00EC764D" w:rsidRPr="00EC764D">
              <w:rPr>
                <w:rFonts w:ascii="Times New Roman" w:hAnsi="Times New Roman" w:cs="Times New Roman"/>
                <w:sz w:val="18"/>
                <w:lang w:val="en-GB"/>
              </w:rPr>
              <w:t>DPJ</w:t>
            </w:r>
            <w:r w:rsidR="00EC764D">
              <w:rPr>
                <w:rFonts w:ascii="Times New Roman" w:hAnsi="Times New Roman" w:cs="Times New Roman"/>
                <w:sz w:val="18"/>
                <w:lang w:val="en-GB"/>
              </w:rPr>
              <w:t>7, DPJ8)</w:t>
            </w:r>
            <w:r w:rsidRPr="00D752C3">
              <w:rPr>
                <w:rFonts w:ascii="Times New Roman" w:hAnsi="Times New Roman" w:cs="Times New Roman"/>
                <w:sz w:val="18"/>
                <w:lang w:val="en-GB"/>
              </w:rPr>
              <w:t xml:space="preserve">, </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4. understand military, political, social, demographic, religious and economic consequences of Roman expansion</w:t>
            </w:r>
            <w:r w:rsidR="00D16C30">
              <w:rPr>
                <w:rFonts w:ascii="Times New Roman" w:hAnsi="Times New Roman" w:cs="Times New Roman"/>
                <w:sz w:val="18"/>
                <w:lang w:val="en-GB"/>
              </w:rPr>
              <w:t xml:space="preserve"> (DPJ2)</w:t>
            </w:r>
            <w:r w:rsidRPr="00D752C3">
              <w:rPr>
                <w:rFonts w:ascii="Times New Roman" w:hAnsi="Times New Roman" w:cs="Times New Roman"/>
                <w:sz w:val="18"/>
                <w:lang w:val="en-GB"/>
              </w:rPr>
              <w:t>,</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5. analyse and understand literary sources relative  to the history of Roman provinces</w:t>
            </w:r>
            <w:r w:rsidR="00D16C30">
              <w:rPr>
                <w:rFonts w:ascii="Times New Roman" w:hAnsi="Times New Roman" w:cs="Times New Roman"/>
                <w:sz w:val="18"/>
                <w:lang w:val="en-GB"/>
              </w:rPr>
              <w:t xml:space="preserve"> (</w:t>
            </w:r>
            <w:r w:rsidR="00D16C30" w:rsidRPr="00EC764D">
              <w:rPr>
                <w:rFonts w:ascii="Times New Roman" w:hAnsi="Times New Roman" w:cs="Times New Roman"/>
                <w:sz w:val="18"/>
                <w:lang w:val="en-GB"/>
              </w:rPr>
              <w:t>DPJ</w:t>
            </w:r>
            <w:r w:rsidR="00D16C30">
              <w:rPr>
                <w:rFonts w:ascii="Times New Roman" w:hAnsi="Times New Roman" w:cs="Times New Roman"/>
                <w:sz w:val="18"/>
                <w:lang w:val="en-GB"/>
              </w:rPr>
              <w:t xml:space="preserve">4, </w:t>
            </w:r>
            <w:r w:rsidR="00D16C30" w:rsidRPr="00EC764D">
              <w:rPr>
                <w:rFonts w:ascii="Times New Roman" w:hAnsi="Times New Roman" w:cs="Times New Roman"/>
                <w:sz w:val="18"/>
                <w:lang w:val="en-GB"/>
              </w:rPr>
              <w:t>DPJ</w:t>
            </w:r>
            <w:r w:rsidR="00D16C30">
              <w:rPr>
                <w:rFonts w:ascii="Times New Roman" w:hAnsi="Times New Roman" w:cs="Times New Roman"/>
                <w:sz w:val="18"/>
                <w:lang w:val="en-GB"/>
              </w:rPr>
              <w:t>5, DPJ6, DPJ8)</w:t>
            </w:r>
            <w:r w:rsidRPr="00D752C3">
              <w:rPr>
                <w:rFonts w:ascii="Times New Roman" w:hAnsi="Times New Roman" w:cs="Times New Roman"/>
                <w:sz w:val="18"/>
                <w:lang w:val="en-GB"/>
              </w:rPr>
              <w:t>,</w:t>
            </w:r>
          </w:p>
          <w:p w:rsidR="002F207C" w:rsidRPr="00D752C3" w:rsidRDefault="00C114B9" w:rsidP="003046D6">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 xml:space="preserve">6. </w:t>
            </w:r>
            <w:proofErr w:type="gramStart"/>
            <w:r w:rsidRPr="00D752C3">
              <w:rPr>
                <w:rFonts w:ascii="Times New Roman" w:hAnsi="Times New Roman" w:cs="Times New Roman"/>
                <w:sz w:val="18"/>
                <w:lang w:val="en-GB"/>
              </w:rPr>
              <w:t>analyse</w:t>
            </w:r>
            <w:proofErr w:type="gramEnd"/>
            <w:r w:rsidRPr="00D752C3">
              <w:rPr>
                <w:rFonts w:ascii="Times New Roman" w:hAnsi="Times New Roman" w:cs="Times New Roman"/>
                <w:sz w:val="18"/>
                <w:lang w:val="en-GB"/>
              </w:rPr>
              <w:t xml:space="preserve"> factors of Roman imperialistic growth</w:t>
            </w:r>
            <w:r w:rsidR="003046D6">
              <w:rPr>
                <w:rFonts w:ascii="Times New Roman" w:hAnsi="Times New Roman" w:cs="Times New Roman"/>
                <w:sz w:val="18"/>
                <w:lang w:val="en-GB"/>
              </w:rPr>
              <w:t xml:space="preserve"> (</w:t>
            </w:r>
            <w:r w:rsidR="003046D6" w:rsidRPr="00EC764D">
              <w:rPr>
                <w:rFonts w:ascii="Times New Roman" w:hAnsi="Times New Roman" w:cs="Times New Roman"/>
                <w:sz w:val="18"/>
                <w:lang w:val="en-GB"/>
              </w:rPr>
              <w:t>DPJ</w:t>
            </w:r>
            <w:r w:rsidR="003046D6">
              <w:rPr>
                <w:rFonts w:ascii="Times New Roman" w:hAnsi="Times New Roman" w:cs="Times New Roman"/>
                <w:sz w:val="18"/>
                <w:lang w:val="en-GB"/>
              </w:rPr>
              <w:t>5, DPJ6, DPJ7, DPJ8)</w:t>
            </w:r>
            <w:r w:rsidRPr="00D752C3">
              <w:rPr>
                <w:rFonts w:ascii="Times New Roman" w:hAnsi="Times New Roman" w:cs="Times New Roman"/>
                <w:sz w:val="18"/>
                <w:lang w:val="en-GB"/>
              </w:rPr>
              <w:t>.</w:t>
            </w:r>
          </w:p>
        </w:tc>
      </w:tr>
      <w:tr w:rsidR="002F207C" w:rsidRPr="00946EEB" w:rsidTr="006D70D8">
        <w:trPr>
          <w:gridAfter w:val="1"/>
          <w:wAfter w:w="6" w:type="dxa"/>
        </w:trPr>
        <w:tc>
          <w:tcPr>
            <w:tcW w:w="2793" w:type="dxa"/>
            <w:gridSpan w:val="4"/>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 xml:space="preserve">Learning outcomes of the programme to which the course is contributing </w:t>
            </w:r>
          </w:p>
        </w:tc>
        <w:tc>
          <w:tcPr>
            <w:tcW w:w="6740" w:type="dxa"/>
            <w:gridSpan w:val="29"/>
            <w:vAlign w:val="center"/>
          </w:tcPr>
          <w:p w:rsidR="006D70D8" w:rsidRPr="00D752C3" w:rsidRDefault="006D70D8" w:rsidP="006D70D8">
            <w:pPr>
              <w:pStyle w:val="Default"/>
              <w:rPr>
                <w:noProof/>
                <w:sz w:val="18"/>
                <w:szCs w:val="22"/>
              </w:rPr>
            </w:pPr>
            <w:r w:rsidRPr="00D752C3">
              <w:rPr>
                <w:noProof/>
                <w:sz w:val="18"/>
                <w:szCs w:val="22"/>
              </w:rPr>
              <w:t>After the successful completion of the program the students will be able to:</w:t>
            </w:r>
          </w:p>
          <w:p w:rsidR="006D70D8" w:rsidRPr="00D752C3" w:rsidRDefault="007802F2" w:rsidP="006D70D8">
            <w:pPr>
              <w:pStyle w:val="Default"/>
              <w:rPr>
                <w:noProof/>
                <w:sz w:val="18"/>
                <w:szCs w:val="22"/>
              </w:rPr>
            </w:pPr>
            <w:r w:rsidRPr="00D752C3">
              <w:rPr>
                <w:noProof/>
                <w:sz w:val="18"/>
                <w:szCs w:val="22"/>
              </w:rPr>
              <w:t xml:space="preserve">DPJ1 – </w:t>
            </w:r>
            <w:r w:rsidR="006D70D8" w:rsidRPr="00D752C3">
              <w:rPr>
                <w:noProof/>
                <w:sz w:val="18"/>
                <w:szCs w:val="22"/>
              </w:rPr>
              <w:t>define and describe historical processes characteristic for distinct historical periods and differentiate specificities of certain historical periods,</w:t>
            </w:r>
          </w:p>
          <w:p w:rsidR="00946EEB" w:rsidRPr="00D752C3" w:rsidRDefault="00946EEB" w:rsidP="00946EEB">
            <w:pPr>
              <w:pStyle w:val="Default"/>
              <w:rPr>
                <w:strike/>
                <w:noProof/>
                <w:sz w:val="18"/>
                <w:szCs w:val="22"/>
              </w:rPr>
            </w:pPr>
            <w:r w:rsidRPr="00D752C3">
              <w:rPr>
                <w:noProof/>
                <w:sz w:val="18"/>
                <w:szCs w:val="22"/>
              </w:rPr>
              <w:t xml:space="preserve">DPJ2 – </w:t>
            </w:r>
            <w:r w:rsidRPr="00946EEB">
              <w:rPr>
                <w:noProof/>
                <w:sz w:val="18"/>
                <w:szCs w:val="22"/>
              </w:rPr>
              <w:t xml:space="preserve">independently establish </w:t>
            </w:r>
            <w:r>
              <w:rPr>
                <w:noProof/>
                <w:sz w:val="18"/>
                <w:szCs w:val="22"/>
              </w:rPr>
              <w:t xml:space="preserve">causal </w:t>
            </w:r>
            <w:r w:rsidRPr="00946EEB">
              <w:rPr>
                <w:noProof/>
                <w:sz w:val="18"/>
                <w:szCs w:val="22"/>
              </w:rPr>
              <w:t>relationships between historical events and historical processes</w:t>
            </w:r>
            <w:r w:rsidRPr="00D752C3">
              <w:rPr>
                <w:noProof/>
                <w:sz w:val="18"/>
                <w:szCs w:val="22"/>
              </w:rPr>
              <w:t>,</w:t>
            </w:r>
          </w:p>
          <w:p w:rsidR="00946EEB" w:rsidRDefault="00946EEB" w:rsidP="006D70D8">
            <w:pPr>
              <w:pStyle w:val="Default"/>
              <w:rPr>
                <w:noProof/>
                <w:sz w:val="18"/>
                <w:szCs w:val="22"/>
              </w:rPr>
            </w:pPr>
            <w:r w:rsidRPr="00946EEB">
              <w:rPr>
                <w:noProof/>
                <w:sz w:val="18"/>
                <w:szCs w:val="22"/>
              </w:rPr>
              <w:t>DPJ3 – interpret, compare, evaluate and apply different historiographical methodologies</w:t>
            </w:r>
            <w:r>
              <w:rPr>
                <w:noProof/>
                <w:sz w:val="18"/>
                <w:szCs w:val="22"/>
              </w:rPr>
              <w:t>,</w:t>
            </w:r>
          </w:p>
          <w:p w:rsidR="00946EEB" w:rsidRDefault="00946EEB" w:rsidP="006D70D8">
            <w:pPr>
              <w:pStyle w:val="Default"/>
              <w:rPr>
                <w:noProof/>
                <w:sz w:val="18"/>
                <w:szCs w:val="22"/>
              </w:rPr>
            </w:pPr>
            <w:r w:rsidRPr="00D752C3">
              <w:rPr>
                <w:noProof/>
                <w:sz w:val="18"/>
                <w:szCs w:val="22"/>
              </w:rPr>
              <w:t>DPJ4 –</w:t>
            </w:r>
            <w:r>
              <w:rPr>
                <w:noProof/>
                <w:sz w:val="18"/>
                <w:szCs w:val="22"/>
              </w:rPr>
              <w:t xml:space="preserve"> </w:t>
            </w:r>
            <w:r w:rsidRPr="00946EEB">
              <w:rPr>
                <w:noProof/>
                <w:sz w:val="18"/>
                <w:szCs w:val="22"/>
              </w:rPr>
              <w:t>apply specific knowledge and skills required to study documents from a particular period (e</w:t>
            </w:r>
            <w:r>
              <w:rPr>
                <w:noProof/>
                <w:sz w:val="18"/>
                <w:szCs w:val="22"/>
              </w:rPr>
              <w:t>.</w:t>
            </w:r>
            <w:r w:rsidRPr="00946EEB">
              <w:rPr>
                <w:noProof/>
                <w:sz w:val="18"/>
                <w:szCs w:val="22"/>
              </w:rPr>
              <w:t>g</w:t>
            </w:r>
            <w:r>
              <w:rPr>
                <w:noProof/>
                <w:sz w:val="18"/>
                <w:szCs w:val="22"/>
              </w:rPr>
              <w:t>.</w:t>
            </w:r>
            <w:r w:rsidRPr="00946EEB">
              <w:rPr>
                <w:noProof/>
                <w:sz w:val="18"/>
                <w:szCs w:val="22"/>
              </w:rPr>
              <w:t xml:space="preserve"> paleography, epigraphy, use of old languages and </w:t>
            </w:r>
            <w:r>
              <w:rPr>
                <w:noProof/>
                <w:sz w:val="18"/>
                <w:szCs w:val="22"/>
              </w:rPr>
              <w:t>scripts</w:t>
            </w:r>
            <w:r w:rsidRPr="00946EEB">
              <w:rPr>
                <w:noProof/>
                <w:sz w:val="18"/>
                <w:szCs w:val="22"/>
              </w:rPr>
              <w:t>, etc.),</w:t>
            </w:r>
          </w:p>
          <w:p w:rsidR="00946EEB" w:rsidRPr="00946EEB" w:rsidRDefault="00946EEB" w:rsidP="006D70D8">
            <w:pPr>
              <w:pStyle w:val="Default"/>
              <w:rPr>
                <w:noProof/>
                <w:sz w:val="18"/>
                <w:szCs w:val="22"/>
              </w:rPr>
            </w:pPr>
            <w:r w:rsidRPr="00946EEB">
              <w:rPr>
                <w:noProof/>
                <w:sz w:val="18"/>
                <w:szCs w:val="22"/>
              </w:rPr>
              <w:t>DPJ5 – critically interpret and evaluate data from sources and literature in terms of their credibility and perspective,</w:t>
            </w:r>
          </w:p>
          <w:p w:rsidR="00946EEB" w:rsidRDefault="00946EEB" w:rsidP="006D70D8">
            <w:pPr>
              <w:pStyle w:val="Default"/>
              <w:rPr>
                <w:noProof/>
                <w:sz w:val="18"/>
                <w:szCs w:val="22"/>
              </w:rPr>
            </w:pPr>
            <w:r w:rsidRPr="00946EEB">
              <w:rPr>
                <w:noProof/>
                <w:sz w:val="18"/>
                <w:szCs w:val="22"/>
              </w:rPr>
              <w:t>DPJ6 – analy</w:t>
            </w:r>
            <w:r>
              <w:rPr>
                <w:noProof/>
                <w:sz w:val="18"/>
                <w:szCs w:val="22"/>
              </w:rPr>
              <w:t>s</w:t>
            </w:r>
            <w:r w:rsidRPr="00946EEB">
              <w:rPr>
                <w:noProof/>
                <w:sz w:val="18"/>
                <w:szCs w:val="22"/>
              </w:rPr>
              <w:t>e and judge the value of conflicting narratives and evidence,</w:t>
            </w:r>
          </w:p>
          <w:p w:rsidR="00946EEB" w:rsidRPr="00946EEB" w:rsidRDefault="00946EEB" w:rsidP="00946EEB">
            <w:pPr>
              <w:pStyle w:val="Default"/>
              <w:rPr>
                <w:noProof/>
                <w:sz w:val="18"/>
                <w:szCs w:val="22"/>
              </w:rPr>
            </w:pPr>
            <w:r w:rsidRPr="00946EEB">
              <w:rPr>
                <w:noProof/>
                <w:sz w:val="18"/>
                <w:szCs w:val="22"/>
              </w:rPr>
              <w:t>DPJ7 – formulate and defend a specific thesis,</w:t>
            </w:r>
          </w:p>
          <w:p w:rsidR="002F207C" w:rsidRPr="00946EEB" w:rsidRDefault="00946EEB" w:rsidP="003046D6">
            <w:pPr>
              <w:pStyle w:val="Default"/>
              <w:rPr>
                <w:noProof/>
                <w:sz w:val="22"/>
                <w:szCs w:val="22"/>
              </w:rPr>
            </w:pPr>
            <w:r w:rsidRPr="00946EEB">
              <w:rPr>
                <w:noProof/>
                <w:sz w:val="18"/>
                <w:szCs w:val="22"/>
              </w:rPr>
              <w:lastRenderedPageBreak/>
              <w:t>DPJ8 –</w:t>
            </w:r>
            <w:r>
              <w:rPr>
                <w:noProof/>
                <w:sz w:val="18"/>
                <w:szCs w:val="22"/>
              </w:rPr>
              <w:t xml:space="preserve"> </w:t>
            </w:r>
            <w:r w:rsidRPr="00946EEB">
              <w:rPr>
                <w:noProof/>
                <w:sz w:val="18"/>
                <w:szCs w:val="22"/>
              </w:rPr>
              <w:t>i</w:t>
            </w:r>
            <w:r>
              <w:rPr>
                <w:noProof/>
                <w:sz w:val="18"/>
                <w:szCs w:val="22"/>
              </w:rPr>
              <w:t>ndependently research and analys</w:t>
            </w:r>
            <w:r w:rsidRPr="00946EEB">
              <w:rPr>
                <w:noProof/>
                <w:sz w:val="18"/>
                <w:szCs w:val="22"/>
              </w:rPr>
              <w:t xml:space="preserve">e various types of historical </w:t>
            </w:r>
            <w:r>
              <w:rPr>
                <w:noProof/>
                <w:sz w:val="18"/>
                <w:szCs w:val="22"/>
              </w:rPr>
              <w:t>evidence</w:t>
            </w:r>
            <w:r w:rsidR="003046D6">
              <w:rPr>
                <w:noProof/>
                <w:sz w:val="18"/>
                <w:szCs w:val="22"/>
              </w:rPr>
              <w:t>.</w:t>
            </w:r>
          </w:p>
        </w:tc>
      </w:tr>
      <w:tr w:rsidR="002F207C" w:rsidRPr="00946EEB" w:rsidTr="006D70D8">
        <w:trPr>
          <w:gridAfter w:val="1"/>
          <w:wAfter w:w="6" w:type="dxa"/>
        </w:trPr>
        <w:tc>
          <w:tcPr>
            <w:tcW w:w="9533" w:type="dxa"/>
            <w:gridSpan w:val="33"/>
            <w:shd w:val="clear" w:color="auto" w:fill="D9D9D9" w:themeFill="background1" w:themeFillShade="D9"/>
          </w:tcPr>
          <w:p w:rsidR="002F207C" w:rsidRPr="00946EEB" w:rsidRDefault="002F207C" w:rsidP="0079745E">
            <w:pPr>
              <w:spacing w:before="20" w:after="20"/>
              <w:rPr>
                <w:rFonts w:ascii="Times New Roman" w:hAnsi="Times New Roman" w:cs="Times New Roman"/>
                <w:sz w:val="18"/>
                <w:szCs w:val="20"/>
                <w:lang w:val="en-GB"/>
              </w:rPr>
            </w:pPr>
          </w:p>
        </w:tc>
      </w:tr>
      <w:tr w:rsidR="002F207C" w:rsidRPr="00D752C3" w:rsidTr="006D70D8">
        <w:trPr>
          <w:gridAfter w:val="1"/>
          <w:wAfter w:w="6" w:type="dxa"/>
          <w:trHeight w:val="190"/>
        </w:trPr>
        <w:tc>
          <w:tcPr>
            <w:tcW w:w="1795" w:type="dxa"/>
            <w:vMerge w:val="restart"/>
            <w:shd w:val="clear" w:color="auto" w:fill="F2F2F2" w:themeFill="background1" w:themeFillShade="F2"/>
            <w:vAlign w:val="center"/>
          </w:tcPr>
          <w:p w:rsidR="002F207C" w:rsidRPr="00D752C3" w:rsidRDefault="00E33935" w:rsidP="00C02454">
            <w:pPr>
              <w:spacing w:before="20" w:after="20"/>
              <w:rPr>
                <w:rFonts w:ascii="Times New Roman" w:hAnsi="Times New Roman" w:cs="Times New Roman"/>
                <w:b/>
                <w:sz w:val="18"/>
                <w:lang w:val="en-GB"/>
              </w:rPr>
            </w:pPr>
            <w:r>
              <w:rPr>
                <w:rFonts w:ascii="Times New Roman" w:hAnsi="Times New Roman" w:cs="Times New Roman"/>
                <w:b/>
                <w:sz w:val="18"/>
                <w:lang w:val="en-GB"/>
              </w:rPr>
              <w:t>Ways of evaluating students' activity</w:t>
            </w:r>
          </w:p>
        </w:tc>
        <w:tc>
          <w:tcPr>
            <w:tcW w:w="1742" w:type="dxa"/>
            <w:gridSpan w:val="7"/>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5556224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attending classes</w:t>
            </w:r>
          </w:p>
        </w:tc>
        <w:tc>
          <w:tcPr>
            <w:tcW w:w="1498" w:type="dxa"/>
            <w:gridSpan w:val="8"/>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6060251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preparation for classes</w:t>
            </w:r>
          </w:p>
        </w:tc>
        <w:tc>
          <w:tcPr>
            <w:tcW w:w="1497" w:type="dxa"/>
            <w:gridSpan w:val="6"/>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626437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home work</w:t>
            </w:r>
          </w:p>
        </w:tc>
        <w:tc>
          <w:tcPr>
            <w:tcW w:w="1497" w:type="dxa"/>
            <w:gridSpan w:val="7"/>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0911235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continuous evaluation</w:t>
            </w:r>
          </w:p>
        </w:tc>
        <w:tc>
          <w:tcPr>
            <w:tcW w:w="1504" w:type="dxa"/>
            <w:gridSpan w:val="4"/>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30641341"/>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research</w:t>
            </w:r>
          </w:p>
        </w:tc>
      </w:tr>
      <w:tr w:rsidR="002F207C" w:rsidRPr="00D752C3" w:rsidTr="006D70D8">
        <w:trPr>
          <w:gridAfter w:val="1"/>
          <w:wAfter w:w="6" w:type="dxa"/>
          <w:trHeight w:val="190"/>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84112380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practical work</w:t>
            </w:r>
          </w:p>
        </w:tc>
        <w:tc>
          <w:tcPr>
            <w:tcW w:w="1498" w:type="dxa"/>
            <w:gridSpan w:val="8"/>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83303864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6"/>
                <w:lang w:val="en-GB"/>
              </w:rPr>
              <w:t>experiments</w:t>
            </w:r>
          </w:p>
        </w:tc>
        <w:tc>
          <w:tcPr>
            <w:tcW w:w="1497" w:type="dxa"/>
            <w:gridSpan w:val="6"/>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04640576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presentation</w:t>
            </w:r>
          </w:p>
        </w:tc>
        <w:tc>
          <w:tcPr>
            <w:tcW w:w="1497" w:type="dxa"/>
            <w:gridSpan w:val="7"/>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8677004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project</w:t>
            </w:r>
          </w:p>
        </w:tc>
        <w:tc>
          <w:tcPr>
            <w:tcW w:w="1504" w:type="dxa"/>
            <w:gridSpan w:val="4"/>
            <w:vAlign w:val="center"/>
          </w:tcPr>
          <w:p w:rsidR="002F207C" w:rsidRPr="00D752C3" w:rsidRDefault="00B93451"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4787446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seminar</w:t>
            </w:r>
          </w:p>
        </w:tc>
      </w:tr>
      <w:tr w:rsidR="002F207C" w:rsidRPr="00D752C3" w:rsidTr="006D70D8">
        <w:trPr>
          <w:gridAfter w:val="1"/>
          <w:wAfter w:w="6" w:type="dxa"/>
          <w:trHeight w:val="190"/>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12350202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mid-term exam(s</w:t>
            </w:r>
            <w:r w:rsidR="002F207C" w:rsidRPr="00D752C3">
              <w:rPr>
                <w:rFonts w:ascii="Times New Roman" w:hAnsi="Times New Roman" w:cs="Times New Roman"/>
                <w:sz w:val="18"/>
                <w:lang w:val="en-GB"/>
              </w:rPr>
              <w:t>)</w:t>
            </w:r>
          </w:p>
        </w:tc>
        <w:tc>
          <w:tcPr>
            <w:tcW w:w="1498" w:type="dxa"/>
            <w:gridSpan w:val="8"/>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64474805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written exam</w:t>
            </w:r>
          </w:p>
        </w:tc>
        <w:tc>
          <w:tcPr>
            <w:tcW w:w="1497" w:type="dxa"/>
            <w:gridSpan w:val="6"/>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11010417"/>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oral exam</w:t>
            </w:r>
          </w:p>
        </w:tc>
        <w:tc>
          <w:tcPr>
            <w:tcW w:w="3001" w:type="dxa"/>
            <w:gridSpan w:val="11"/>
            <w:vAlign w:val="center"/>
          </w:tcPr>
          <w:p w:rsidR="002F207C" w:rsidRPr="00D752C3" w:rsidRDefault="00B93451"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70292690"/>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other</w:t>
            </w:r>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papers</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752C3"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Prerequisites for taking the exam</w:t>
            </w:r>
          </w:p>
        </w:tc>
        <w:tc>
          <w:tcPr>
            <w:tcW w:w="7738" w:type="dxa"/>
            <w:gridSpan w:val="32"/>
            <w:vAlign w:val="center"/>
          </w:tcPr>
          <w:p w:rsidR="002F207C" w:rsidRPr="00D752C3" w:rsidRDefault="00D752C3" w:rsidP="004F2CA5">
            <w:pPr>
              <w:tabs>
                <w:tab w:val="left" w:pos="1218"/>
              </w:tabs>
              <w:spacing w:before="20" w:after="20"/>
              <w:rPr>
                <w:rFonts w:ascii="Times New Roman" w:hAnsi="Times New Roman" w:cs="Times New Roman"/>
                <w:i/>
                <w:sz w:val="18"/>
                <w:lang w:val="en-GB"/>
              </w:rPr>
            </w:pPr>
            <w:r w:rsidRPr="00D752C3">
              <w:rPr>
                <w:rFonts w:ascii="Times New Roman" w:eastAsia="MS Gothic" w:hAnsi="Times New Roman" w:cs="Times New Roman"/>
                <w:sz w:val="18"/>
                <w:lang w:val="en-GB"/>
              </w:rPr>
              <w:t>Students can take the final exam upon succe</w:t>
            </w:r>
            <w:r>
              <w:rPr>
                <w:rFonts w:ascii="Times New Roman" w:eastAsia="MS Gothic" w:hAnsi="Times New Roman" w:cs="Times New Roman"/>
                <w:sz w:val="18"/>
                <w:lang w:val="en-GB"/>
              </w:rPr>
              <w:t>s</w:t>
            </w:r>
            <w:r w:rsidRPr="00D752C3">
              <w:rPr>
                <w:rFonts w:ascii="Times New Roman" w:eastAsia="MS Gothic" w:hAnsi="Times New Roman" w:cs="Times New Roman"/>
                <w:sz w:val="18"/>
                <w:lang w:val="en-GB"/>
              </w:rPr>
              <w:t xml:space="preserve">sfully completing all of their seminar obligations. </w:t>
            </w:r>
          </w:p>
          <w:p w:rsidR="002F207C" w:rsidRPr="00D752C3" w:rsidRDefault="002F207C" w:rsidP="0079745E">
            <w:pPr>
              <w:tabs>
                <w:tab w:val="left" w:pos="1218"/>
              </w:tabs>
              <w:spacing w:before="20" w:after="20"/>
              <w:rPr>
                <w:rFonts w:ascii="Times New Roman" w:hAnsi="Times New Roman" w:cs="Times New Roman"/>
                <w:i/>
                <w:sz w:val="18"/>
                <w:lang w:val="en-GB"/>
              </w:rPr>
            </w:pPr>
          </w:p>
        </w:tc>
      </w:tr>
      <w:tr w:rsidR="002F207C" w:rsidRPr="00D752C3" w:rsidTr="006D70D8">
        <w:tc>
          <w:tcPr>
            <w:tcW w:w="1795" w:type="dxa"/>
            <w:shd w:val="clear" w:color="auto" w:fill="F2F2F2" w:themeFill="background1" w:themeFillShade="F2"/>
          </w:tcPr>
          <w:p w:rsidR="002F207C" w:rsidRPr="00D752C3" w:rsidRDefault="00E33935" w:rsidP="00E33935">
            <w:pPr>
              <w:spacing w:before="20" w:after="20"/>
              <w:rPr>
                <w:rFonts w:ascii="Times New Roman" w:hAnsi="Times New Roman" w:cs="Times New Roman"/>
                <w:b/>
                <w:sz w:val="18"/>
                <w:lang w:val="en-GB"/>
              </w:rPr>
            </w:pPr>
            <w:r>
              <w:rPr>
                <w:rFonts w:ascii="Times New Roman" w:hAnsi="Times New Roman" w:cs="Times New Roman"/>
                <w:b/>
                <w:sz w:val="18"/>
                <w:lang w:val="en-GB"/>
              </w:rPr>
              <w:t>Examination terms</w:t>
            </w:r>
          </w:p>
        </w:tc>
        <w:tc>
          <w:tcPr>
            <w:tcW w:w="2608" w:type="dxa"/>
            <w:gridSpan w:val="12"/>
          </w:tcPr>
          <w:p w:rsidR="002F207C" w:rsidRPr="00D752C3" w:rsidRDefault="00B93451"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74301983"/>
                <w14:checkbox>
                  <w14:checked w14:val="0"/>
                  <w14:checkedState w14:val="2612" w14:font="MS Gothic"/>
                  <w14:uncheckedState w14:val="2610" w14:font="MS Gothic"/>
                </w14:checkbox>
              </w:sdtPr>
              <w:sdtEndPr/>
              <w:sdtContent>
                <w:r w:rsidR="006D70D8"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winter examination term</w:t>
            </w:r>
          </w:p>
        </w:tc>
        <w:tc>
          <w:tcPr>
            <w:tcW w:w="2471" w:type="dxa"/>
            <w:gridSpan w:val="10"/>
          </w:tcPr>
          <w:p w:rsidR="002F207C" w:rsidRPr="00D752C3" w:rsidRDefault="00B93451"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00601738"/>
                <w14:checkbox>
                  <w14:checked w14:val="1"/>
                  <w14:checkedState w14:val="2612" w14:font="MS Gothic"/>
                  <w14:uncheckedState w14:val="2610" w14:font="MS Gothic"/>
                </w14:checkbox>
              </w:sdtPr>
              <w:sdtEndPr/>
              <w:sdtContent>
                <w:r w:rsidR="006D70D8"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summer examination term</w:t>
            </w:r>
          </w:p>
        </w:tc>
        <w:tc>
          <w:tcPr>
            <w:tcW w:w="2665" w:type="dxa"/>
            <w:gridSpan w:val="11"/>
          </w:tcPr>
          <w:p w:rsidR="002F207C" w:rsidRPr="00D752C3" w:rsidRDefault="00B93451"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4451977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autumn examination term</w:t>
            </w:r>
          </w:p>
        </w:tc>
      </w:tr>
      <w:tr w:rsidR="002F207C" w:rsidRPr="00D752C3" w:rsidTr="006D70D8">
        <w:tc>
          <w:tcPr>
            <w:tcW w:w="1795" w:type="dxa"/>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Examination dates</w:t>
            </w:r>
          </w:p>
        </w:tc>
        <w:tc>
          <w:tcPr>
            <w:tcW w:w="2608" w:type="dxa"/>
            <w:gridSpan w:val="12"/>
            <w:vAlign w:val="center"/>
          </w:tcPr>
          <w:p w:rsidR="002F207C" w:rsidRPr="00D752C3" w:rsidRDefault="002F207C" w:rsidP="00A549EF">
            <w:pPr>
              <w:tabs>
                <w:tab w:val="left" w:pos="1218"/>
              </w:tabs>
              <w:spacing w:before="20" w:after="20"/>
              <w:rPr>
                <w:rFonts w:ascii="Times New Roman" w:hAnsi="Times New Roman" w:cs="Times New Roman"/>
                <w:sz w:val="18"/>
                <w:lang w:val="en-GB"/>
              </w:rPr>
            </w:pPr>
          </w:p>
        </w:tc>
        <w:tc>
          <w:tcPr>
            <w:tcW w:w="2471" w:type="dxa"/>
            <w:gridSpan w:val="10"/>
            <w:vAlign w:val="center"/>
          </w:tcPr>
          <w:p w:rsidR="002F207C" w:rsidRPr="00D752C3" w:rsidRDefault="002F207C" w:rsidP="0079745E">
            <w:pPr>
              <w:tabs>
                <w:tab w:val="left" w:pos="1218"/>
              </w:tabs>
              <w:spacing w:before="20" w:after="20"/>
              <w:rPr>
                <w:rFonts w:ascii="Times New Roman" w:hAnsi="Times New Roman" w:cs="Times New Roman"/>
                <w:sz w:val="18"/>
                <w:lang w:val="en-GB"/>
              </w:rPr>
            </w:pPr>
          </w:p>
        </w:tc>
        <w:tc>
          <w:tcPr>
            <w:tcW w:w="2665" w:type="dxa"/>
            <w:gridSpan w:val="11"/>
            <w:vAlign w:val="center"/>
          </w:tcPr>
          <w:p w:rsidR="002F207C" w:rsidRPr="00D752C3" w:rsidRDefault="002F207C" w:rsidP="005215DA">
            <w:pPr>
              <w:tabs>
                <w:tab w:val="left" w:pos="1218"/>
              </w:tabs>
              <w:spacing w:before="20" w:after="20"/>
              <w:rPr>
                <w:rFonts w:ascii="Times New Roman" w:hAnsi="Times New Roman" w:cs="Times New Roman"/>
                <w:sz w:val="18"/>
                <w:lang w:val="en-GB"/>
              </w:rPr>
            </w:pPr>
            <w:bookmarkStart w:id="0" w:name="_GoBack"/>
            <w:bookmarkEnd w:id="0"/>
          </w:p>
        </w:tc>
      </w:tr>
      <w:tr w:rsidR="002F207C" w:rsidRPr="00D752C3" w:rsidTr="006D70D8">
        <w:trPr>
          <w:gridAfter w:val="1"/>
          <w:wAfter w:w="6" w:type="dxa"/>
        </w:trPr>
        <w:tc>
          <w:tcPr>
            <w:tcW w:w="1795" w:type="dxa"/>
            <w:shd w:val="clear" w:color="auto" w:fill="F2F2F2" w:themeFill="background1" w:themeFillShade="F2"/>
          </w:tcPr>
          <w:p w:rsidR="002F207C" w:rsidRPr="00D752C3" w:rsidRDefault="004F11A7" w:rsidP="005215DA">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Brief course description</w:t>
            </w:r>
          </w:p>
        </w:tc>
        <w:tc>
          <w:tcPr>
            <w:tcW w:w="7738" w:type="dxa"/>
            <w:gridSpan w:val="32"/>
          </w:tcPr>
          <w:p w:rsidR="002F207C" w:rsidRPr="00D752C3" w:rsidRDefault="004F11A7" w:rsidP="00A27790">
            <w:pPr>
              <w:tabs>
                <w:tab w:val="left" w:pos="1218"/>
              </w:tabs>
              <w:spacing w:before="20" w:after="20"/>
              <w:rPr>
                <w:rFonts w:ascii="Times New Roman" w:eastAsia="MS Gothic" w:hAnsi="Times New Roman" w:cs="Times New Roman"/>
                <w:sz w:val="18"/>
                <w:lang w:val="en-GB"/>
              </w:rPr>
            </w:pPr>
            <w:r w:rsidRPr="00D752C3">
              <w:rPr>
                <w:rFonts w:ascii="Times New Roman" w:eastAsia="MS Gothic" w:hAnsi="Times New Roman" w:cs="Times New Roman"/>
                <w:sz w:val="18"/>
                <w:lang w:val="en-GB"/>
              </w:rPr>
              <w:t>The aim of this course is to acquaint students with history of Roman imperialism that can be best observed through the history of Roman provinces. In order to do so, students shall be encouraged to understand processes that enabled Rome to successfully rule for centuries over vast territories of Europe, Asia and Africa. Understanding these processes shall also improve students' comprehension of the modern world and conditions, as they are in a way sum of all the previous human experiences.</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C0811" w:rsidP="00DC0811">
            <w:pPr>
              <w:spacing w:before="20" w:after="20"/>
              <w:rPr>
                <w:rFonts w:ascii="Times New Roman" w:hAnsi="Times New Roman" w:cs="Times New Roman"/>
                <w:b/>
                <w:sz w:val="18"/>
                <w:lang w:val="en-GB"/>
              </w:rPr>
            </w:pPr>
            <w:r>
              <w:rPr>
                <w:rFonts w:ascii="Times New Roman" w:hAnsi="Times New Roman" w:cs="Times New Roman"/>
                <w:b/>
                <w:sz w:val="18"/>
                <w:lang w:val="en-GB"/>
              </w:rPr>
              <w:t>Course content (subject-matters</w:t>
            </w:r>
            <w:r w:rsidRPr="00DC0811">
              <w:rPr>
                <w:rFonts w:ascii="Times New Roman" w:hAnsi="Times New Roman" w:cs="Times New Roman"/>
                <w:b/>
                <w:sz w:val="18"/>
                <w:lang w:val="en-GB"/>
              </w:rPr>
              <w:t>)</w:t>
            </w:r>
          </w:p>
        </w:tc>
        <w:tc>
          <w:tcPr>
            <w:tcW w:w="7738" w:type="dxa"/>
            <w:gridSpan w:val="32"/>
          </w:tcPr>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1st week: Introduction to the course</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2nd week: What is a province?</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3rd week: First provinces: provinces of the Republican period</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4th week: Augustan reforms </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5th week: Roman Empire and its provinces: Roman imperialism in its greatest extent</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6th week: Provincial administration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7th week: Provincial population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8th week: Urbanisation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9th week: East vs. West</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10th week: Importance of the army </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11th week: All roads lead to Rome – economy and communications</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12th week: Organisation of cult in provinces</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13th week: Case-studies – </w:t>
            </w:r>
            <w:proofErr w:type="spellStart"/>
            <w:r w:rsidRPr="00DC0811">
              <w:rPr>
                <w:rFonts w:ascii="Times New Roman" w:eastAsia="MS Gothic" w:hAnsi="Times New Roman" w:cs="Times New Roman"/>
                <w:sz w:val="18"/>
                <w:lang w:val="en-GB"/>
              </w:rPr>
              <w:t>Germaniae</w:t>
            </w:r>
            <w:proofErr w:type="spellEnd"/>
            <w:r w:rsidRPr="00DC0811">
              <w:rPr>
                <w:rFonts w:ascii="Times New Roman" w:eastAsia="MS Gothic" w:hAnsi="Times New Roman" w:cs="Times New Roman"/>
                <w:sz w:val="18"/>
                <w:lang w:val="en-GB"/>
              </w:rPr>
              <w:t xml:space="preserve">, </w:t>
            </w:r>
            <w:proofErr w:type="spellStart"/>
            <w:r w:rsidRPr="00DC0811">
              <w:rPr>
                <w:rFonts w:ascii="Times New Roman" w:eastAsia="MS Gothic" w:hAnsi="Times New Roman" w:cs="Times New Roman"/>
                <w:sz w:val="18"/>
                <w:lang w:val="en-GB"/>
              </w:rPr>
              <w:t>Galliae</w:t>
            </w:r>
            <w:proofErr w:type="spellEnd"/>
            <w:r w:rsidRPr="00DC0811">
              <w:rPr>
                <w:rFonts w:ascii="Times New Roman" w:eastAsia="MS Gothic" w:hAnsi="Times New Roman" w:cs="Times New Roman"/>
                <w:sz w:val="18"/>
                <w:lang w:val="en-GB"/>
              </w:rPr>
              <w:t>, Britannia and Dacia</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14th week: Case-studies – Aegyptus, Syria and Dalmatia</w:t>
            </w:r>
          </w:p>
          <w:p w:rsidR="002F207C" w:rsidRPr="00D752C3"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15th week: Reforms of the Late Antiquity and fall of the Roman Empire</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C0811" w:rsidP="0079745E">
            <w:pPr>
              <w:spacing w:before="20" w:after="20"/>
              <w:rPr>
                <w:rFonts w:ascii="Times New Roman" w:hAnsi="Times New Roman" w:cs="Times New Roman"/>
                <w:b/>
                <w:sz w:val="18"/>
                <w:lang w:val="en-GB"/>
              </w:rPr>
            </w:pPr>
            <w:r>
              <w:rPr>
                <w:rFonts w:ascii="Times New Roman" w:hAnsi="Times New Roman" w:cs="Times New Roman"/>
                <w:b/>
                <w:sz w:val="18"/>
                <w:lang w:val="en-GB"/>
              </w:rPr>
              <w:t>Reading</w:t>
            </w:r>
          </w:p>
        </w:tc>
        <w:tc>
          <w:tcPr>
            <w:tcW w:w="7738" w:type="dxa"/>
            <w:gridSpan w:val="32"/>
          </w:tcPr>
          <w:p w:rsidR="002F207C" w:rsidRPr="00D752C3" w:rsidRDefault="00DC0811" w:rsidP="008D0B29">
            <w:pPr>
              <w:tabs>
                <w:tab w:val="left" w:pos="1218"/>
              </w:tabs>
              <w:spacing w:before="20" w:after="20"/>
              <w:rPr>
                <w:rFonts w:ascii="Times New Roman" w:eastAsia="MS Gothic" w:hAnsi="Times New Roman" w:cs="Times New Roman"/>
                <w:sz w:val="18"/>
                <w:lang w:val="en-GB"/>
              </w:rPr>
            </w:pPr>
            <w:r>
              <w:rPr>
                <w:rFonts w:ascii="Times New Roman" w:eastAsia="MS Gothic" w:hAnsi="Times New Roman" w:cs="Times New Roman"/>
                <w:sz w:val="18"/>
                <w:lang w:val="en-GB"/>
              </w:rPr>
              <w:t>Lectures and hand-outs (</w:t>
            </w:r>
            <w:r w:rsidRPr="00DC0811">
              <w:rPr>
                <w:rFonts w:ascii="Times New Roman" w:eastAsia="MS Gothic" w:hAnsi="Times New Roman" w:cs="Times New Roman"/>
                <w:sz w:val="18"/>
                <w:lang w:val="en-GB"/>
              </w:rPr>
              <w:t>will be provided by lecturer)</w:t>
            </w:r>
            <w:r>
              <w:rPr>
                <w:rFonts w:ascii="Times New Roman" w:eastAsia="MS Gothic" w:hAnsi="Times New Roman" w:cs="Times New Roman"/>
                <w:sz w:val="18"/>
                <w:lang w:val="en-GB"/>
              </w:rPr>
              <w:t>.</w:t>
            </w:r>
          </w:p>
          <w:p w:rsidR="002F207C" w:rsidRDefault="00DC0811" w:rsidP="008D0B29">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C. Ando, The Administration of the Provinces, in: </w:t>
            </w:r>
            <w:r w:rsidRPr="00DC0811">
              <w:rPr>
                <w:rFonts w:ascii="Times New Roman" w:eastAsia="MS Gothic" w:hAnsi="Times New Roman" w:cs="Times New Roman"/>
                <w:i/>
                <w:sz w:val="18"/>
                <w:lang w:val="en-GB"/>
              </w:rPr>
              <w:t>A Companion to the Roman Empire</w:t>
            </w:r>
            <w:r w:rsidRPr="00DC0811">
              <w:rPr>
                <w:rFonts w:ascii="Times New Roman" w:eastAsia="MS Gothic" w:hAnsi="Times New Roman" w:cs="Times New Roman"/>
                <w:sz w:val="18"/>
                <w:lang w:val="en-GB"/>
              </w:rPr>
              <w:t>, ed. D.S. Potter, Blackwell Publishing, 2006, 177-192.</w:t>
            </w:r>
          </w:p>
          <w:p w:rsidR="00DC0811" w:rsidRDefault="00DC0811" w:rsidP="008D0B29">
            <w:pPr>
              <w:tabs>
                <w:tab w:val="left" w:pos="1218"/>
              </w:tabs>
              <w:spacing w:before="20" w:after="20"/>
              <w:rPr>
                <w:rFonts w:ascii="Times New Roman" w:eastAsia="MS Gothic" w:hAnsi="Times New Roman" w:cs="Times New Roman"/>
                <w:sz w:val="18"/>
                <w:lang w:val="en-GB"/>
              </w:rPr>
            </w:pPr>
            <w:r w:rsidRPr="00BB1A2D">
              <w:rPr>
                <w:rFonts w:ascii="Times New Roman" w:eastAsia="MS Gothic" w:hAnsi="Times New Roman" w:cs="Times New Roman"/>
                <w:i/>
                <w:sz w:val="18"/>
                <w:lang w:val="en-GB"/>
              </w:rPr>
              <w:t>The Roman World</w:t>
            </w:r>
            <w:r w:rsidRPr="00DC0811">
              <w:rPr>
                <w:rFonts w:ascii="Times New Roman" w:eastAsia="MS Gothic" w:hAnsi="Times New Roman" w:cs="Times New Roman"/>
                <w:sz w:val="18"/>
                <w:lang w:val="en-GB"/>
              </w:rPr>
              <w:t xml:space="preserve">, ed. J. </w:t>
            </w:r>
            <w:proofErr w:type="spellStart"/>
            <w:r w:rsidRPr="00DC0811">
              <w:rPr>
                <w:rFonts w:ascii="Times New Roman" w:eastAsia="MS Gothic" w:hAnsi="Times New Roman" w:cs="Times New Roman"/>
                <w:sz w:val="18"/>
                <w:lang w:val="en-GB"/>
              </w:rPr>
              <w:t>Wacher</w:t>
            </w:r>
            <w:proofErr w:type="spellEnd"/>
            <w:r w:rsidRPr="00DC0811">
              <w:rPr>
                <w:rFonts w:ascii="Times New Roman" w:eastAsia="MS Gothic" w:hAnsi="Times New Roman" w:cs="Times New Roman"/>
                <w:sz w:val="18"/>
                <w:lang w:val="en-GB"/>
              </w:rPr>
              <w:t>, vols. 1-2, London – New York, Routledge, 2002 (reading: Chapters 15, Ch. 17 and Ch. 27)</w:t>
            </w:r>
          </w:p>
          <w:p w:rsidR="00C365A8" w:rsidRPr="00D752C3" w:rsidRDefault="00C365A8" w:rsidP="008D0B29">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Gabriele </w:t>
            </w:r>
            <w:proofErr w:type="spellStart"/>
            <w:r w:rsidRPr="00C365A8">
              <w:rPr>
                <w:rFonts w:ascii="Times New Roman" w:eastAsia="MS Gothic" w:hAnsi="Times New Roman" w:cs="Times New Roman"/>
                <w:sz w:val="18"/>
                <w:lang w:val="en-GB"/>
              </w:rPr>
              <w:t>Wesch</w:t>
            </w:r>
            <w:proofErr w:type="spellEnd"/>
            <w:r w:rsidRPr="00C365A8">
              <w:rPr>
                <w:rFonts w:ascii="Times New Roman" w:eastAsia="MS Gothic" w:hAnsi="Times New Roman" w:cs="Times New Roman"/>
                <w:sz w:val="18"/>
                <w:lang w:val="en-GB"/>
              </w:rPr>
              <w:t xml:space="preserve">-Klein, </w:t>
            </w:r>
            <w:r w:rsidRPr="00C365A8">
              <w:rPr>
                <w:rFonts w:ascii="Times New Roman" w:eastAsia="MS Gothic" w:hAnsi="Times New Roman" w:cs="Times New Roman"/>
                <w:i/>
                <w:sz w:val="18"/>
                <w:lang w:val="en-GB"/>
              </w:rPr>
              <w:t xml:space="preserve">Die </w:t>
            </w:r>
            <w:proofErr w:type="spellStart"/>
            <w:r w:rsidRPr="00C365A8">
              <w:rPr>
                <w:rFonts w:ascii="Times New Roman" w:eastAsia="MS Gothic" w:hAnsi="Times New Roman" w:cs="Times New Roman"/>
                <w:i/>
                <w:sz w:val="18"/>
                <w:lang w:val="en-GB"/>
              </w:rPr>
              <w:t>Provinzen</w:t>
            </w:r>
            <w:proofErr w:type="spellEnd"/>
            <w:r w:rsidRPr="00C365A8">
              <w:rPr>
                <w:rFonts w:ascii="Times New Roman" w:eastAsia="MS Gothic" w:hAnsi="Times New Roman" w:cs="Times New Roman"/>
                <w:i/>
                <w:sz w:val="18"/>
                <w:lang w:val="en-GB"/>
              </w:rPr>
              <w:t xml:space="preserve"> des Imperium </w:t>
            </w:r>
            <w:proofErr w:type="spellStart"/>
            <w:r w:rsidRPr="00C365A8">
              <w:rPr>
                <w:rFonts w:ascii="Times New Roman" w:eastAsia="MS Gothic" w:hAnsi="Times New Roman" w:cs="Times New Roman"/>
                <w:i/>
                <w:sz w:val="18"/>
                <w:lang w:val="en-GB"/>
              </w:rPr>
              <w:t>Romanum</w:t>
            </w:r>
            <w:proofErr w:type="spellEnd"/>
            <w:r w:rsidR="00607084">
              <w:rPr>
                <w:rFonts w:ascii="Times New Roman" w:eastAsia="MS Gothic" w:hAnsi="Times New Roman" w:cs="Times New Roman"/>
                <w:i/>
                <w:sz w:val="18"/>
                <w:lang w:val="en-GB"/>
              </w:rPr>
              <w:t>.</w:t>
            </w:r>
            <w:r w:rsidRPr="00C365A8">
              <w:rPr>
                <w:rFonts w:ascii="Times New Roman" w:eastAsia="MS Gothic" w:hAnsi="Times New Roman" w:cs="Times New Roman"/>
                <w:i/>
                <w:sz w:val="18"/>
                <w:lang w:val="en-GB"/>
              </w:rPr>
              <w:t xml:space="preserve"> Geschichte, </w:t>
            </w:r>
            <w:proofErr w:type="spellStart"/>
            <w:r w:rsidRPr="00C365A8">
              <w:rPr>
                <w:rFonts w:ascii="Times New Roman" w:eastAsia="MS Gothic" w:hAnsi="Times New Roman" w:cs="Times New Roman"/>
                <w:i/>
                <w:sz w:val="18"/>
                <w:lang w:val="en-GB"/>
              </w:rPr>
              <w:t>Herrschaft</w:t>
            </w:r>
            <w:proofErr w:type="spellEnd"/>
            <w:r w:rsidRPr="00C365A8">
              <w:rPr>
                <w:rFonts w:ascii="Times New Roman" w:eastAsia="MS Gothic" w:hAnsi="Times New Roman" w:cs="Times New Roman"/>
                <w:i/>
                <w:sz w:val="18"/>
                <w:lang w:val="en-GB"/>
              </w:rPr>
              <w:t xml:space="preserve">, </w:t>
            </w:r>
            <w:proofErr w:type="spellStart"/>
            <w:r w:rsidRPr="00C365A8">
              <w:rPr>
                <w:rFonts w:ascii="Times New Roman" w:eastAsia="MS Gothic" w:hAnsi="Times New Roman" w:cs="Times New Roman"/>
                <w:i/>
                <w:sz w:val="18"/>
                <w:lang w:val="en-GB"/>
              </w:rPr>
              <w:t>Verwaltung</w:t>
            </w:r>
            <w:proofErr w:type="spellEnd"/>
            <w:r w:rsidRPr="00C365A8">
              <w:rPr>
                <w:rFonts w:ascii="Times New Roman" w:eastAsia="MS Gothic" w:hAnsi="Times New Roman" w:cs="Times New Roman"/>
                <w:sz w:val="18"/>
                <w:lang w:val="en-GB"/>
              </w:rPr>
              <w:t>,</w:t>
            </w:r>
            <w:r>
              <w:rPr>
                <w:rFonts w:ascii="Times New Roman" w:eastAsia="MS Gothic" w:hAnsi="Times New Roman" w:cs="Times New Roman"/>
                <w:sz w:val="18"/>
                <w:lang w:val="en-GB"/>
              </w:rPr>
              <w:t xml:space="preserve"> Darmstadt: WBG, 2016</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365A8" w:rsidP="0079745E">
            <w:pPr>
              <w:spacing w:before="20" w:after="20"/>
              <w:rPr>
                <w:rFonts w:ascii="Times New Roman" w:hAnsi="Times New Roman" w:cs="Times New Roman"/>
                <w:b/>
                <w:sz w:val="18"/>
                <w:lang w:val="en-GB"/>
              </w:rPr>
            </w:pPr>
            <w:r>
              <w:rPr>
                <w:rFonts w:ascii="Times New Roman" w:hAnsi="Times New Roman" w:cs="Times New Roman"/>
                <w:b/>
                <w:sz w:val="18"/>
                <w:lang w:val="en-GB"/>
              </w:rPr>
              <w:t>Further reading</w:t>
            </w:r>
          </w:p>
        </w:tc>
        <w:tc>
          <w:tcPr>
            <w:tcW w:w="7738" w:type="dxa"/>
            <w:gridSpan w:val="32"/>
          </w:tcPr>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Selected chapters in </w:t>
            </w:r>
            <w:r w:rsidRPr="00C365A8">
              <w:rPr>
                <w:rFonts w:ascii="Times New Roman" w:eastAsia="MS Gothic" w:hAnsi="Times New Roman" w:cs="Times New Roman"/>
                <w:i/>
                <w:sz w:val="18"/>
                <w:lang w:val="en-GB"/>
              </w:rPr>
              <w:t>Cambridge Ancient History</w:t>
            </w:r>
            <w:r w:rsidRPr="00C365A8">
              <w:rPr>
                <w:rFonts w:ascii="Times New Roman" w:eastAsia="MS Gothic" w:hAnsi="Times New Roman" w:cs="Times New Roman"/>
                <w:sz w:val="18"/>
                <w:lang w:val="en-GB"/>
              </w:rPr>
              <w:t>, vols. 8-14</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M. T. Boatwright, D. J. </w:t>
            </w:r>
            <w:proofErr w:type="spellStart"/>
            <w:r w:rsidRPr="00C365A8">
              <w:rPr>
                <w:rFonts w:ascii="Times New Roman" w:eastAsia="MS Gothic" w:hAnsi="Times New Roman" w:cs="Times New Roman"/>
                <w:sz w:val="18"/>
                <w:lang w:val="en-GB"/>
              </w:rPr>
              <w:t>Gargola</w:t>
            </w:r>
            <w:proofErr w:type="spellEnd"/>
            <w:r w:rsidRPr="00C365A8">
              <w:rPr>
                <w:rFonts w:ascii="Times New Roman" w:eastAsia="MS Gothic" w:hAnsi="Times New Roman" w:cs="Times New Roman"/>
                <w:sz w:val="18"/>
                <w:lang w:val="en-GB"/>
              </w:rPr>
              <w:t xml:space="preserve"> &amp; R. J. A. Talbert, </w:t>
            </w:r>
            <w:r w:rsidRPr="00C365A8">
              <w:rPr>
                <w:rFonts w:ascii="Times New Roman" w:eastAsia="MS Gothic" w:hAnsi="Times New Roman" w:cs="Times New Roman"/>
                <w:i/>
                <w:sz w:val="18"/>
                <w:lang w:val="en-GB"/>
              </w:rPr>
              <w:t>The Romans. From Village to Empire</w:t>
            </w:r>
            <w:r w:rsidRPr="00C365A8">
              <w:rPr>
                <w:rFonts w:ascii="Times New Roman" w:eastAsia="MS Gothic" w:hAnsi="Times New Roman" w:cs="Times New Roman"/>
                <w:sz w:val="18"/>
                <w:lang w:val="en-GB"/>
              </w:rPr>
              <w:t>, New York – Oxford: Oxford University Press, 2004 (selected chapters)</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L. </w:t>
            </w:r>
            <w:proofErr w:type="spellStart"/>
            <w:r w:rsidRPr="00C365A8">
              <w:rPr>
                <w:rFonts w:ascii="Times New Roman" w:eastAsia="MS Gothic" w:hAnsi="Times New Roman" w:cs="Times New Roman"/>
                <w:sz w:val="18"/>
                <w:lang w:val="en-GB"/>
              </w:rPr>
              <w:t>Capponi</w:t>
            </w:r>
            <w:proofErr w:type="spellEnd"/>
            <w:r w:rsidRPr="00C365A8">
              <w:rPr>
                <w:rFonts w:ascii="Times New Roman" w:eastAsia="MS Gothic" w:hAnsi="Times New Roman" w:cs="Times New Roman"/>
                <w:sz w:val="18"/>
                <w:lang w:val="en-GB"/>
              </w:rPr>
              <w:t xml:space="preserve">, </w:t>
            </w:r>
            <w:proofErr w:type="spellStart"/>
            <w:r w:rsidRPr="00C365A8">
              <w:rPr>
                <w:rFonts w:ascii="Times New Roman" w:eastAsia="MS Gothic" w:hAnsi="Times New Roman" w:cs="Times New Roman"/>
                <w:bCs/>
                <w:i/>
                <w:sz w:val="18"/>
              </w:rPr>
              <w:t>Augustan</w:t>
            </w:r>
            <w:proofErr w:type="spellEnd"/>
            <w:r w:rsidRPr="00C365A8">
              <w:rPr>
                <w:rFonts w:ascii="Times New Roman" w:eastAsia="MS Gothic" w:hAnsi="Times New Roman" w:cs="Times New Roman"/>
                <w:bCs/>
                <w:i/>
                <w:sz w:val="18"/>
              </w:rPr>
              <w:t xml:space="preserve"> </w:t>
            </w:r>
            <w:proofErr w:type="spellStart"/>
            <w:r w:rsidRPr="00C365A8">
              <w:rPr>
                <w:rFonts w:ascii="Times New Roman" w:eastAsia="MS Gothic" w:hAnsi="Times New Roman" w:cs="Times New Roman"/>
                <w:bCs/>
                <w:i/>
                <w:sz w:val="18"/>
              </w:rPr>
              <w:t>Egypt</w:t>
            </w:r>
            <w:proofErr w:type="spellEnd"/>
            <w:r w:rsidRPr="00C365A8">
              <w:rPr>
                <w:rFonts w:ascii="Times New Roman" w:eastAsia="MS Gothic" w:hAnsi="Times New Roman" w:cs="Times New Roman"/>
                <w:bCs/>
                <w:i/>
                <w:sz w:val="18"/>
              </w:rPr>
              <w:t xml:space="preserve">: </w:t>
            </w:r>
            <w:proofErr w:type="spellStart"/>
            <w:r w:rsidRPr="00C365A8">
              <w:rPr>
                <w:rFonts w:ascii="Times New Roman" w:eastAsia="MS Gothic" w:hAnsi="Times New Roman" w:cs="Times New Roman"/>
                <w:i/>
                <w:sz w:val="18"/>
              </w:rPr>
              <w:t>The</w:t>
            </w:r>
            <w:proofErr w:type="spellEnd"/>
            <w:r w:rsidRPr="00C365A8">
              <w:rPr>
                <w:rFonts w:ascii="Times New Roman" w:eastAsia="MS Gothic" w:hAnsi="Times New Roman" w:cs="Times New Roman"/>
                <w:i/>
                <w:sz w:val="18"/>
              </w:rPr>
              <w:t xml:space="preserve"> </w:t>
            </w:r>
            <w:proofErr w:type="spellStart"/>
            <w:r w:rsidRPr="00C365A8">
              <w:rPr>
                <w:rFonts w:ascii="Times New Roman" w:eastAsia="MS Gothic" w:hAnsi="Times New Roman" w:cs="Times New Roman"/>
                <w:i/>
                <w:sz w:val="18"/>
              </w:rPr>
              <w:t>Creation</w:t>
            </w:r>
            <w:proofErr w:type="spellEnd"/>
            <w:r w:rsidRPr="00C365A8">
              <w:rPr>
                <w:rFonts w:ascii="Times New Roman" w:eastAsia="MS Gothic" w:hAnsi="Times New Roman" w:cs="Times New Roman"/>
                <w:i/>
                <w:sz w:val="18"/>
              </w:rPr>
              <w:t xml:space="preserve"> </w:t>
            </w:r>
            <w:proofErr w:type="spellStart"/>
            <w:r w:rsidRPr="00C365A8">
              <w:rPr>
                <w:rFonts w:ascii="Times New Roman" w:eastAsia="MS Gothic" w:hAnsi="Times New Roman" w:cs="Times New Roman"/>
                <w:i/>
                <w:sz w:val="18"/>
              </w:rPr>
              <w:t>of</w:t>
            </w:r>
            <w:proofErr w:type="spellEnd"/>
            <w:r w:rsidRPr="00C365A8">
              <w:rPr>
                <w:rFonts w:ascii="Times New Roman" w:eastAsia="MS Gothic" w:hAnsi="Times New Roman" w:cs="Times New Roman"/>
                <w:i/>
                <w:sz w:val="18"/>
              </w:rPr>
              <w:t xml:space="preserve"> a Roman </w:t>
            </w:r>
            <w:proofErr w:type="spellStart"/>
            <w:r w:rsidRPr="00C365A8">
              <w:rPr>
                <w:rFonts w:ascii="Times New Roman" w:eastAsia="MS Gothic" w:hAnsi="Times New Roman" w:cs="Times New Roman"/>
                <w:i/>
                <w:sz w:val="18"/>
              </w:rPr>
              <w:t>Province</w:t>
            </w:r>
            <w:proofErr w:type="spellEnd"/>
            <w:r w:rsidRPr="00C365A8">
              <w:rPr>
                <w:rFonts w:ascii="Times New Roman" w:eastAsia="MS Gothic" w:hAnsi="Times New Roman" w:cs="Times New Roman"/>
                <w:sz w:val="18"/>
              </w:rPr>
              <w:t xml:space="preserve">, </w:t>
            </w:r>
            <w:r w:rsidRPr="00C365A8">
              <w:rPr>
                <w:rFonts w:ascii="Times New Roman" w:eastAsia="MS Gothic" w:hAnsi="Times New Roman" w:cs="Times New Roman"/>
                <w:sz w:val="18"/>
                <w:lang w:val="en-GB"/>
              </w:rPr>
              <w:t>Routledge, 2005.</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H. Elton, The Transformation of Government under Diocletian and Constantine, in: </w:t>
            </w:r>
            <w:r w:rsidRPr="00C365A8">
              <w:rPr>
                <w:rFonts w:ascii="Times New Roman" w:eastAsia="MS Gothic" w:hAnsi="Times New Roman" w:cs="Times New Roman"/>
                <w:i/>
                <w:sz w:val="18"/>
                <w:lang w:val="en-GB"/>
              </w:rPr>
              <w:t>A Companion to the Roman Empire</w:t>
            </w:r>
            <w:r w:rsidRPr="00C365A8">
              <w:rPr>
                <w:rFonts w:ascii="Times New Roman" w:eastAsia="MS Gothic" w:hAnsi="Times New Roman" w:cs="Times New Roman"/>
                <w:sz w:val="18"/>
                <w:lang w:val="en-GB"/>
              </w:rPr>
              <w:t>, ed. D.S. Potter, Blackwell Publishing, 2006, 193-205.</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i/>
                <w:sz w:val="18"/>
                <w:lang w:val="en-GB"/>
              </w:rPr>
              <w:t>The Oxford Companion to Classical Civilization</w:t>
            </w:r>
            <w:r w:rsidRPr="00C365A8">
              <w:rPr>
                <w:rFonts w:ascii="Times New Roman" w:eastAsia="MS Gothic" w:hAnsi="Times New Roman" w:cs="Times New Roman"/>
                <w:sz w:val="18"/>
                <w:lang w:val="en-GB"/>
              </w:rPr>
              <w:t xml:space="preserve">, eds. S. </w:t>
            </w:r>
            <w:proofErr w:type="spellStart"/>
            <w:r w:rsidRPr="00C365A8">
              <w:rPr>
                <w:rFonts w:ascii="Times New Roman" w:eastAsia="MS Gothic" w:hAnsi="Times New Roman" w:cs="Times New Roman"/>
                <w:sz w:val="18"/>
                <w:lang w:val="en-GB"/>
              </w:rPr>
              <w:t>Hornblower</w:t>
            </w:r>
            <w:proofErr w:type="spellEnd"/>
            <w:r w:rsidRPr="00C365A8">
              <w:rPr>
                <w:rFonts w:ascii="Times New Roman" w:eastAsia="MS Gothic" w:hAnsi="Times New Roman" w:cs="Times New Roman"/>
                <w:sz w:val="18"/>
                <w:lang w:val="en-GB"/>
              </w:rPr>
              <w:t xml:space="preserve"> &amp; A. </w:t>
            </w:r>
            <w:proofErr w:type="spellStart"/>
            <w:r w:rsidRPr="00C365A8">
              <w:rPr>
                <w:rFonts w:ascii="Times New Roman" w:eastAsia="MS Gothic" w:hAnsi="Times New Roman" w:cs="Times New Roman"/>
                <w:sz w:val="18"/>
                <w:lang w:val="en-GB"/>
              </w:rPr>
              <w:t>Spawforth</w:t>
            </w:r>
            <w:proofErr w:type="spellEnd"/>
            <w:r w:rsidRPr="00C365A8">
              <w:rPr>
                <w:rFonts w:ascii="Times New Roman" w:eastAsia="MS Gothic" w:hAnsi="Times New Roman" w:cs="Times New Roman"/>
                <w:sz w:val="18"/>
                <w:lang w:val="en-GB"/>
              </w:rPr>
              <w:t xml:space="preserve">, assist. </w:t>
            </w:r>
            <w:proofErr w:type="gramStart"/>
            <w:r w:rsidRPr="00C365A8">
              <w:rPr>
                <w:rFonts w:ascii="Times New Roman" w:eastAsia="MS Gothic" w:hAnsi="Times New Roman" w:cs="Times New Roman"/>
                <w:sz w:val="18"/>
                <w:lang w:val="en-GB"/>
              </w:rPr>
              <w:t>ed</w:t>
            </w:r>
            <w:proofErr w:type="gramEnd"/>
            <w:r w:rsidRPr="00C365A8">
              <w:rPr>
                <w:rFonts w:ascii="Times New Roman" w:eastAsia="MS Gothic" w:hAnsi="Times New Roman" w:cs="Times New Roman"/>
                <w:sz w:val="18"/>
                <w:lang w:val="en-GB"/>
              </w:rPr>
              <w:t xml:space="preserve">. E. </w:t>
            </w:r>
            <w:proofErr w:type="spellStart"/>
            <w:r w:rsidRPr="00C365A8">
              <w:rPr>
                <w:rFonts w:ascii="Times New Roman" w:eastAsia="MS Gothic" w:hAnsi="Times New Roman" w:cs="Times New Roman"/>
                <w:sz w:val="18"/>
                <w:lang w:val="en-GB"/>
              </w:rPr>
              <w:t>Eidinow</w:t>
            </w:r>
            <w:proofErr w:type="spellEnd"/>
            <w:r w:rsidRPr="00C365A8">
              <w:rPr>
                <w:rFonts w:ascii="Times New Roman" w:eastAsia="MS Gothic" w:hAnsi="Times New Roman" w:cs="Times New Roman"/>
                <w:sz w:val="18"/>
                <w:lang w:val="en-GB"/>
              </w:rPr>
              <w:t>, 2nd ed., Oxford University Press, 2014. (selected entries)</w:t>
            </w:r>
          </w:p>
          <w:p w:rsidR="002F207C" w:rsidRPr="00D752C3"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John J. Wilkes, </w:t>
            </w:r>
            <w:r w:rsidRPr="00C365A8">
              <w:rPr>
                <w:rFonts w:ascii="Times New Roman" w:eastAsia="MS Gothic" w:hAnsi="Times New Roman" w:cs="Times New Roman"/>
                <w:i/>
                <w:sz w:val="18"/>
                <w:lang w:val="en-GB"/>
              </w:rPr>
              <w:t>Dalmatia</w:t>
            </w:r>
            <w:r w:rsidRPr="00C365A8">
              <w:rPr>
                <w:rFonts w:ascii="Times New Roman" w:eastAsia="MS Gothic" w:hAnsi="Times New Roman" w:cs="Times New Roman"/>
                <w:sz w:val="18"/>
                <w:lang w:val="en-GB"/>
              </w:rPr>
              <w:t>, London: Routledge and Kegan Paul Ltd., 1969.</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365A8" w:rsidP="0079745E">
            <w:pPr>
              <w:spacing w:before="20" w:after="20"/>
              <w:rPr>
                <w:rFonts w:ascii="Times New Roman" w:hAnsi="Times New Roman" w:cs="Times New Roman"/>
                <w:b/>
                <w:sz w:val="18"/>
                <w:lang w:val="en-GB"/>
              </w:rPr>
            </w:pPr>
            <w:r>
              <w:rPr>
                <w:rFonts w:ascii="Times New Roman" w:hAnsi="Times New Roman" w:cs="Times New Roman"/>
                <w:b/>
                <w:sz w:val="18"/>
                <w:lang w:val="en-GB"/>
              </w:rPr>
              <w:t>Online reading</w:t>
            </w:r>
          </w:p>
        </w:tc>
        <w:tc>
          <w:tcPr>
            <w:tcW w:w="7738" w:type="dxa"/>
            <w:gridSpan w:val="32"/>
          </w:tcPr>
          <w:p w:rsidR="002F207C" w:rsidRPr="00D752C3" w:rsidRDefault="00C365A8" w:rsidP="0079745E">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Roman Province Chronology, </w:t>
            </w:r>
            <w:hyperlink r:id="rId11" w:history="1">
              <w:r w:rsidRPr="00DC0811">
                <w:rPr>
                  <w:rStyle w:val="Hyperlink"/>
                  <w:rFonts w:ascii="Times New Roman" w:eastAsia="MS Gothic" w:hAnsi="Times New Roman" w:cs="Times New Roman"/>
                  <w:sz w:val="18"/>
                  <w:lang w:val="en-GB"/>
                </w:rPr>
                <w:t>https://www.unrv.com/provinces/provincetable.php</w:t>
              </w:r>
            </w:hyperlink>
            <w:r w:rsidRPr="00DC0811">
              <w:rPr>
                <w:rFonts w:ascii="Times New Roman" w:eastAsia="MS Gothic" w:hAnsi="Times New Roman" w:cs="Times New Roman"/>
                <w:sz w:val="18"/>
                <w:lang w:val="en-GB"/>
              </w:rPr>
              <w:t xml:space="preserve"> (accessed on 4/7/2019)</w:t>
            </w:r>
          </w:p>
        </w:tc>
      </w:tr>
      <w:tr w:rsidR="002F207C" w:rsidRPr="00D752C3" w:rsidTr="006D70D8">
        <w:trPr>
          <w:gridAfter w:val="1"/>
          <w:wAfter w:w="6" w:type="dxa"/>
        </w:trPr>
        <w:tc>
          <w:tcPr>
            <w:tcW w:w="1795" w:type="dxa"/>
            <w:vMerge w:val="restart"/>
            <w:shd w:val="clear" w:color="auto" w:fill="F2F2F2" w:themeFill="background1" w:themeFillShade="F2"/>
            <w:vAlign w:val="center"/>
          </w:tcPr>
          <w:p w:rsidR="002F207C" w:rsidRPr="00D752C3" w:rsidRDefault="007802F2" w:rsidP="00C02454">
            <w:pPr>
              <w:spacing w:before="20" w:after="20"/>
              <w:rPr>
                <w:rFonts w:ascii="Times New Roman" w:hAnsi="Times New Roman" w:cs="Times New Roman"/>
                <w:b/>
                <w:sz w:val="18"/>
                <w:lang w:val="en-GB"/>
              </w:rPr>
            </w:pPr>
            <w:r w:rsidRPr="007802F2">
              <w:rPr>
                <w:rFonts w:ascii="Times New Roman" w:hAnsi="Times New Roman" w:cs="Times New Roman"/>
                <w:b/>
                <w:sz w:val="18"/>
                <w:lang w:val="en-GB"/>
              </w:rPr>
              <w:t>Checking learning outcomes (as instructed by the CCAF)</w:t>
            </w:r>
          </w:p>
        </w:tc>
        <w:tc>
          <w:tcPr>
            <w:tcW w:w="6001" w:type="dxa"/>
            <w:gridSpan w:val="26"/>
          </w:tcPr>
          <w:p w:rsidR="002F207C" w:rsidRPr="00D752C3" w:rsidRDefault="007802F2" w:rsidP="0079745E">
            <w:pPr>
              <w:tabs>
                <w:tab w:val="left" w:pos="1218"/>
              </w:tabs>
              <w:spacing w:before="20" w:after="20"/>
              <w:jc w:val="center"/>
              <w:rPr>
                <w:rFonts w:ascii="Times New Roman" w:eastAsia="MS Gothic" w:hAnsi="Times New Roman" w:cs="Times New Roman"/>
                <w:sz w:val="18"/>
                <w:lang w:val="en-GB"/>
              </w:rPr>
            </w:pPr>
            <w:r>
              <w:rPr>
                <w:rFonts w:ascii="Times New Roman" w:hAnsi="Times New Roman" w:cs="Times New Roman"/>
                <w:sz w:val="18"/>
                <w:szCs w:val="18"/>
                <w:lang w:val="en-GB" w:eastAsia="hr-HR"/>
              </w:rPr>
              <w:t>Final exam only</w:t>
            </w:r>
          </w:p>
        </w:tc>
        <w:tc>
          <w:tcPr>
            <w:tcW w:w="1737" w:type="dxa"/>
            <w:gridSpan w:val="6"/>
          </w:tcPr>
          <w:p w:rsidR="002F207C" w:rsidRPr="00D752C3" w:rsidRDefault="002F207C" w:rsidP="0079745E">
            <w:pPr>
              <w:tabs>
                <w:tab w:val="left" w:pos="1218"/>
              </w:tabs>
              <w:spacing w:before="20" w:after="20"/>
              <w:jc w:val="center"/>
              <w:rPr>
                <w:rFonts w:ascii="Times New Roman" w:eastAsia="MS Gothic" w:hAnsi="Times New Roman" w:cs="Times New Roman"/>
                <w:sz w:val="18"/>
                <w:lang w:val="en-GB"/>
              </w:rPr>
            </w:pP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2327" w:type="dxa"/>
            <w:gridSpan w:val="11"/>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49415121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written exam</w:t>
            </w:r>
          </w:p>
        </w:tc>
        <w:tc>
          <w:tcPr>
            <w:tcW w:w="1862" w:type="dxa"/>
            <w:gridSpan w:val="9"/>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982771434"/>
                <w14:checkbox>
                  <w14:checked w14:val="0"/>
                  <w14:checkedState w14:val="2612" w14:font="MS Gothic"/>
                  <w14:uncheckedState w14:val="2610" w14:font="MS Gothic"/>
                </w14:checkbox>
              </w:sdtPr>
              <w:sdtEndPr/>
              <w:sdtContent>
                <w:r w:rsidR="007802F2">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oral exam</w:t>
            </w:r>
          </w:p>
        </w:tc>
        <w:tc>
          <w:tcPr>
            <w:tcW w:w="1812" w:type="dxa"/>
            <w:gridSpan w:val="6"/>
            <w:vAlign w:val="center"/>
          </w:tcPr>
          <w:p w:rsidR="002F207C" w:rsidRPr="00D752C3" w:rsidRDefault="00B93451" w:rsidP="0079745E">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62014467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written and oral exam</w:t>
            </w:r>
          </w:p>
        </w:tc>
        <w:tc>
          <w:tcPr>
            <w:tcW w:w="1737" w:type="dxa"/>
            <w:gridSpan w:val="6"/>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301262425"/>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practical work and </w:t>
            </w:r>
            <w:r w:rsidR="007802F2">
              <w:rPr>
                <w:rFonts w:ascii="Times New Roman" w:hAnsi="Times New Roman" w:cs="Times New Roman"/>
                <w:sz w:val="18"/>
                <w:szCs w:val="18"/>
                <w:lang w:val="en-GB" w:eastAsia="hr-HR"/>
              </w:rPr>
              <w:t>final exam</w:t>
            </w:r>
            <w:r w:rsidR="007802F2" w:rsidRPr="00D752C3">
              <w:rPr>
                <w:rFonts w:ascii="Times New Roman" w:hAnsi="Times New Roman" w:cs="Times New Roman"/>
                <w:sz w:val="18"/>
                <w:szCs w:val="18"/>
                <w:lang w:val="en-GB" w:eastAsia="hr-HR"/>
              </w:rPr>
              <w:t xml:space="preserve"> </w:t>
            </w: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630" w:type="dxa"/>
            <w:gridSpan w:val="6"/>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48592839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mid-term exam(s) only / home-work(s) </w:t>
            </w:r>
          </w:p>
        </w:tc>
        <w:tc>
          <w:tcPr>
            <w:tcW w:w="1405" w:type="dxa"/>
            <w:gridSpan w:val="8"/>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316388975"/>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mid-term exam(s) / home-work(s) and  </w:t>
            </w:r>
            <w:r w:rsidR="007802F2">
              <w:rPr>
                <w:rFonts w:ascii="Times New Roman" w:hAnsi="Times New Roman" w:cs="Times New Roman"/>
                <w:sz w:val="18"/>
                <w:szCs w:val="18"/>
                <w:lang w:val="en-GB" w:eastAsia="hr-HR"/>
              </w:rPr>
              <w:t>final exam</w:t>
            </w:r>
          </w:p>
        </w:tc>
        <w:tc>
          <w:tcPr>
            <w:tcW w:w="1154" w:type="dxa"/>
            <w:gridSpan w:val="6"/>
            <w:vAlign w:val="center"/>
          </w:tcPr>
          <w:p w:rsidR="002F207C"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800808325"/>
                <w14:checkbox>
                  <w14:checked w14:val="0"/>
                  <w14:checkedState w14:val="2612" w14:font="MS Gothic"/>
                  <w14:uncheckedState w14:val="2610" w14:font="MS Gothic"/>
                </w14:checkbox>
              </w:sdtPr>
              <w:sdtEndPr/>
              <w:sdtContent>
                <w:r w:rsidR="007802F2">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seminar paper</w:t>
            </w:r>
          </w:p>
        </w:tc>
        <w:tc>
          <w:tcPr>
            <w:tcW w:w="1233" w:type="dxa"/>
            <w:gridSpan w:val="4"/>
            <w:vAlign w:val="center"/>
          </w:tcPr>
          <w:p w:rsidR="007802F2" w:rsidRPr="00D752C3" w:rsidRDefault="00B93451"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96755197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seminar paper</w:t>
            </w:r>
            <w:r w:rsidR="007802F2">
              <w:rPr>
                <w:rFonts w:ascii="Times New Roman" w:hAnsi="Times New Roman" w:cs="Times New Roman"/>
                <w:sz w:val="18"/>
                <w:lang w:val="en-GB"/>
              </w:rPr>
              <w:t xml:space="preserve"> and </w:t>
            </w:r>
            <w:r w:rsidR="007802F2">
              <w:rPr>
                <w:rFonts w:ascii="Times New Roman" w:hAnsi="Times New Roman" w:cs="Times New Roman"/>
                <w:sz w:val="18"/>
                <w:szCs w:val="18"/>
                <w:lang w:val="en-GB" w:eastAsia="hr-HR"/>
              </w:rPr>
              <w:t>final exam</w:t>
            </w:r>
            <w:r w:rsidR="007802F2" w:rsidRPr="00D752C3">
              <w:rPr>
                <w:rFonts w:ascii="Times New Roman" w:hAnsi="Times New Roman" w:cs="Times New Roman"/>
                <w:sz w:val="18"/>
                <w:szCs w:val="18"/>
                <w:lang w:val="en-GB" w:eastAsia="hr-HR"/>
              </w:rPr>
              <w:t xml:space="preserve"> </w:t>
            </w:r>
          </w:p>
          <w:p w:rsidR="002F207C" w:rsidRPr="00D752C3" w:rsidRDefault="002F207C" w:rsidP="0079745E">
            <w:pPr>
              <w:widowControl w:val="0"/>
              <w:autoSpaceDE w:val="0"/>
              <w:autoSpaceDN w:val="0"/>
              <w:adjustRightInd w:val="0"/>
              <w:spacing w:before="20" w:after="20"/>
              <w:jc w:val="center"/>
              <w:rPr>
                <w:rFonts w:ascii="Times New Roman" w:hAnsi="Times New Roman" w:cs="Times New Roman"/>
                <w:sz w:val="18"/>
                <w:szCs w:val="18"/>
                <w:lang w:val="en-GB" w:eastAsia="hr-HR"/>
              </w:rPr>
            </w:pPr>
          </w:p>
        </w:tc>
        <w:tc>
          <w:tcPr>
            <w:tcW w:w="1128" w:type="dxa"/>
            <w:gridSpan w:val="6"/>
            <w:vAlign w:val="center"/>
          </w:tcPr>
          <w:p w:rsidR="002F207C" w:rsidRPr="00D752C3" w:rsidRDefault="00B93451"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44843512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practical work</w:t>
            </w:r>
          </w:p>
        </w:tc>
        <w:tc>
          <w:tcPr>
            <w:tcW w:w="1188" w:type="dxa"/>
            <w:gridSpan w:val="2"/>
            <w:vAlign w:val="center"/>
          </w:tcPr>
          <w:p w:rsidR="002F207C" w:rsidRPr="00D752C3" w:rsidRDefault="00B93451" w:rsidP="007802F2">
            <w:pPr>
              <w:widowControl w:val="0"/>
              <w:tabs>
                <w:tab w:val="center" w:pos="759"/>
              </w:tabs>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488865112"/>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other ways</w:t>
            </w:r>
          </w:p>
        </w:tc>
      </w:tr>
      <w:tr w:rsidR="002F207C" w:rsidRPr="007802F2" w:rsidTr="006D70D8">
        <w:trPr>
          <w:gridAfter w:val="1"/>
          <w:wAfter w:w="6" w:type="dxa"/>
        </w:trPr>
        <w:tc>
          <w:tcPr>
            <w:tcW w:w="1795" w:type="dxa"/>
            <w:shd w:val="clear" w:color="auto" w:fill="F2F2F2" w:themeFill="background1" w:themeFillShade="F2"/>
          </w:tcPr>
          <w:p w:rsidR="002F207C" w:rsidRPr="00D752C3" w:rsidRDefault="007802F2" w:rsidP="0079745E">
            <w:pPr>
              <w:spacing w:before="20" w:after="20"/>
              <w:rPr>
                <w:rFonts w:ascii="Times New Roman" w:hAnsi="Times New Roman" w:cs="Times New Roman"/>
                <w:b/>
                <w:sz w:val="18"/>
                <w:lang w:val="en-GB"/>
              </w:rPr>
            </w:pPr>
            <w:r w:rsidRPr="007802F2">
              <w:rPr>
                <w:rFonts w:ascii="Times New Roman" w:hAnsi="Times New Roman" w:cs="Times New Roman"/>
                <w:b/>
                <w:sz w:val="18"/>
                <w:lang w:val="en-GB"/>
              </w:rPr>
              <w:t>The way the final grade is formed</w:t>
            </w:r>
            <w:r w:rsidR="002F207C" w:rsidRPr="00D752C3">
              <w:rPr>
                <w:rFonts w:ascii="Times New Roman" w:hAnsi="Times New Roman" w:cs="Times New Roman"/>
                <w:b/>
                <w:sz w:val="18"/>
                <w:lang w:val="en-GB"/>
              </w:rPr>
              <w:t xml:space="preserve"> (%)</w:t>
            </w:r>
          </w:p>
        </w:tc>
        <w:tc>
          <w:tcPr>
            <w:tcW w:w="7738" w:type="dxa"/>
            <w:gridSpan w:val="32"/>
            <w:vAlign w:val="center"/>
          </w:tcPr>
          <w:p w:rsidR="002F207C" w:rsidRPr="007802F2" w:rsidRDefault="002F207C" w:rsidP="007802F2">
            <w:pPr>
              <w:tabs>
                <w:tab w:val="left" w:pos="1218"/>
              </w:tabs>
              <w:spacing w:before="20" w:after="20"/>
              <w:rPr>
                <w:rFonts w:ascii="Times New Roman" w:eastAsia="MS Gothic" w:hAnsi="Times New Roman" w:cs="Times New Roman"/>
                <w:sz w:val="18"/>
                <w:lang w:val="en-GB"/>
              </w:rPr>
            </w:pPr>
            <w:r w:rsidRPr="007802F2">
              <w:rPr>
                <w:rFonts w:ascii="Times New Roman" w:eastAsia="MS Gothic" w:hAnsi="Times New Roman" w:cs="Times New Roman"/>
                <w:sz w:val="18"/>
                <w:lang w:val="en-GB"/>
              </w:rPr>
              <w:t xml:space="preserve">15% </w:t>
            </w:r>
            <w:r w:rsidR="007802F2" w:rsidRPr="007802F2">
              <w:rPr>
                <w:rFonts w:ascii="Times New Roman" w:eastAsia="MS Gothic" w:hAnsi="Times New Roman" w:cs="Times New Roman"/>
                <w:sz w:val="18"/>
                <w:lang w:val="en-GB"/>
              </w:rPr>
              <w:t xml:space="preserve">seminar </w:t>
            </w:r>
            <w:r w:rsidR="007802F2">
              <w:rPr>
                <w:rFonts w:ascii="Times New Roman" w:eastAsia="MS Gothic" w:hAnsi="Times New Roman" w:cs="Times New Roman"/>
                <w:sz w:val="18"/>
                <w:lang w:val="en-GB"/>
              </w:rPr>
              <w:t>paper</w:t>
            </w:r>
            <w:r w:rsidRPr="007802F2">
              <w:rPr>
                <w:rFonts w:ascii="Times New Roman" w:eastAsia="MS Gothic" w:hAnsi="Times New Roman" w:cs="Times New Roman"/>
                <w:sz w:val="18"/>
                <w:lang w:val="en-GB"/>
              </w:rPr>
              <w:t xml:space="preserve">, 10% </w:t>
            </w:r>
            <w:r w:rsidR="007802F2" w:rsidRPr="007802F2">
              <w:rPr>
                <w:rFonts w:ascii="Times New Roman" w:eastAsia="MS Gothic" w:hAnsi="Times New Roman" w:cs="Times New Roman"/>
                <w:sz w:val="18"/>
                <w:lang w:val="en-GB"/>
              </w:rPr>
              <w:t>general activity during class</w:t>
            </w:r>
            <w:r w:rsidRPr="007802F2">
              <w:rPr>
                <w:rFonts w:ascii="Times New Roman" w:eastAsia="MS Gothic" w:hAnsi="Times New Roman" w:cs="Times New Roman"/>
                <w:sz w:val="18"/>
                <w:lang w:val="en-GB"/>
              </w:rPr>
              <w:t xml:space="preserve">, 75% </w:t>
            </w:r>
            <w:r w:rsidR="007802F2">
              <w:rPr>
                <w:rFonts w:ascii="Times New Roman" w:eastAsia="MS Gothic" w:hAnsi="Times New Roman" w:cs="Times New Roman"/>
                <w:sz w:val="18"/>
                <w:lang w:val="en-GB"/>
              </w:rPr>
              <w:t>oral exam</w:t>
            </w:r>
          </w:p>
        </w:tc>
      </w:tr>
      <w:tr w:rsidR="002F207C" w:rsidRPr="00D752C3" w:rsidTr="006D70D8">
        <w:trPr>
          <w:gridAfter w:val="2"/>
          <w:wAfter w:w="43" w:type="dxa"/>
        </w:trPr>
        <w:tc>
          <w:tcPr>
            <w:tcW w:w="1795" w:type="dxa"/>
            <w:vMerge w:val="restart"/>
            <w:shd w:val="clear" w:color="auto" w:fill="F2F2F2" w:themeFill="background1" w:themeFillShade="F2"/>
          </w:tcPr>
          <w:p w:rsidR="002F207C" w:rsidRPr="00D752C3" w:rsidRDefault="007802F2" w:rsidP="00785CAA">
            <w:pPr>
              <w:spacing w:before="20" w:after="20"/>
              <w:rPr>
                <w:rFonts w:ascii="Times New Roman" w:hAnsi="Times New Roman" w:cs="Times New Roman"/>
                <w:b/>
                <w:sz w:val="18"/>
                <w:lang w:val="en-GB"/>
              </w:rPr>
            </w:pPr>
            <w:r>
              <w:rPr>
                <w:rFonts w:ascii="Times New Roman" w:hAnsi="Times New Roman" w:cs="Times New Roman"/>
                <w:b/>
                <w:sz w:val="18"/>
                <w:lang w:val="en-GB"/>
              </w:rPr>
              <w:lastRenderedPageBreak/>
              <w:t>Grades</w:t>
            </w:r>
          </w:p>
          <w:p w:rsidR="002F207C" w:rsidRPr="00D752C3" w:rsidRDefault="007802F2" w:rsidP="00785CAA">
            <w:pPr>
              <w:spacing w:before="20" w:after="20"/>
              <w:rPr>
                <w:rFonts w:ascii="Times New Roman" w:hAnsi="Times New Roman" w:cs="Times New Roman"/>
                <w:b/>
                <w:sz w:val="18"/>
                <w:lang w:val="en-GB"/>
              </w:rPr>
            </w:pPr>
            <w:r>
              <w:rPr>
                <w:rFonts w:ascii="Times New Roman" w:hAnsi="Times New Roman" w:cs="Times New Roman"/>
                <w:sz w:val="18"/>
                <w:lang w:val="en-GB"/>
              </w:rPr>
              <w:t>/</w:t>
            </w:r>
            <w:r w:rsidRPr="007802F2">
              <w:rPr>
                <w:rFonts w:ascii="Times New Roman" w:hAnsi="Times New Roman" w:cs="Times New Roman"/>
                <w:sz w:val="18"/>
                <w:lang w:val="en-GB"/>
              </w:rPr>
              <w:t xml:space="preserve">enter the percentage or number of points for the elements being evaluated </w:t>
            </w:r>
            <w:r w:rsidR="002F207C" w:rsidRPr="00D752C3">
              <w:rPr>
                <w:rFonts w:ascii="Times New Roman" w:hAnsi="Times New Roman" w:cs="Times New Roman"/>
                <w:sz w:val="18"/>
                <w:lang w:val="en-GB"/>
              </w:rPr>
              <w:t>/</w:t>
            </w: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&lt; 50%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insufficient</w:t>
            </w:r>
            <w:r w:rsidR="002F207C" w:rsidRPr="00D752C3">
              <w:rPr>
                <w:rFonts w:ascii="Times New Roman" w:hAnsi="Times New Roman" w:cs="Times New Roman"/>
                <w:sz w:val="18"/>
                <w:lang w:val="en-GB"/>
              </w:rPr>
              <w:t xml:space="preserve"> (1)</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50%-60%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sufficient</w:t>
            </w:r>
            <w:r w:rsidR="002F207C" w:rsidRPr="00D752C3">
              <w:rPr>
                <w:rFonts w:ascii="Times New Roman" w:hAnsi="Times New Roman" w:cs="Times New Roman"/>
                <w:sz w:val="18"/>
                <w:lang w:val="en-GB"/>
              </w:rPr>
              <w:t xml:space="preserve"> (2)</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BA0E3D">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6</w:t>
            </w:r>
            <w:r w:rsidR="00BA0E3D">
              <w:rPr>
                <w:rFonts w:ascii="Times New Roman" w:hAnsi="Times New Roman" w:cs="Times New Roman"/>
                <w:sz w:val="18"/>
                <w:lang w:val="en-GB"/>
              </w:rPr>
              <w:t>1</w:t>
            </w:r>
            <w:r w:rsidRPr="00D752C3">
              <w:rPr>
                <w:rFonts w:ascii="Times New Roman" w:hAnsi="Times New Roman" w:cs="Times New Roman"/>
                <w:sz w:val="18"/>
                <w:lang w:val="en-GB"/>
              </w:rPr>
              <w:t>%-70%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good</w:t>
            </w:r>
            <w:r w:rsidR="002F207C" w:rsidRPr="00D752C3">
              <w:rPr>
                <w:rFonts w:ascii="Times New Roman" w:hAnsi="Times New Roman" w:cs="Times New Roman"/>
                <w:sz w:val="18"/>
                <w:lang w:val="en-GB"/>
              </w:rPr>
              <w:t xml:space="preserve"> (3)</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BA0E3D">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7</w:t>
            </w:r>
            <w:r w:rsidR="00BA0E3D">
              <w:rPr>
                <w:rFonts w:ascii="Times New Roman" w:hAnsi="Times New Roman" w:cs="Times New Roman"/>
                <w:sz w:val="18"/>
                <w:lang w:val="en-GB"/>
              </w:rPr>
              <w:t>1</w:t>
            </w:r>
            <w:r w:rsidRPr="00D752C3">
              <w:rPr>
                <w:rFonts w:ascii="Times New Roman" w:hAnsi="Times New Roman" w:cs="Times New Roman"/>
                <w:sz w:val="18"/>
                <w:lang w:val="en-GB"/>
              </w:rPr>
              <w:t>-80%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very</w:t>
            </w:r>
            <w:r w:rsidR="002F207C" w:rsidRPr="00D752C3">
              <w:rPr>
                <w:rFonts w:ascii="Times New Roman" w:hAnsi="Times New Roman" w:cs="Times New Roman"/>
                <w:sz w:val="18"/>
                <w:lang w:val="en-GB"/>
              </w:rPr>
              <w:t xml:space="preserve"> </w:t>
            </w:r>
            <w:r>
              <w:rPr>
                <w:rFonts w:ascii="Times New Roman" w:hAnsi="Times New Roman" w:cs="Times New Roman"/>
                <w:sz w:val="18"/>
                <w:lang w:val="en-GB"/>
              </w:rPr>
              <w:t>good</w:t>
            </w:r>
            <w:r w:rsidR="002F207C" w:rsidRPr="00D752C3">
              <w:rPr>
                <w:rFonts w:ascii="Times New Roman" w:hAnsi="Times New Roman" w:cs="Times New Roman"/>
                <w:sz w:val="18"/>
                <w:lang w:val="en-GB"/>
              </w:rPr>
              <w:t xml:space="preserve"> (4)</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 80%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excellent</w:t>
            </w:r>
            <w:r w:rsidR="002F207C" w:rsidRPr="00D752C3">
              <w:rPr>
                <w:rFonts w:ascii="Times New Roman" w:hAnsi="Times New Roman" w:cs="Times New Roman"/>
                <w:sz w:val="18"/>
                <w:lang w:val="en-GB"/>
              </w:rPr>
              <w:t xml:space="preserve"> (5)</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662E9" w:rsidP="00C662E9">
            <w:pPr>
              <w:spacing w:before="20" w:after="20"/>
              <w:rPr>
                <w:rFonts w:ascii="Times New Roman" w:hAnsi="Times New Roman" w:cs="Times New Roman"/>
                <w:b/>
                <w:sz w:val="18"/>
                <w:lang w:val="en-GB"/>
              </w:rPr>
            </w:pPr>
            <w:r>
              <w:rPr>
                <w:rFonts w:ascii="Times New Roman" w:hAnsi="Times New Roman" w:cs="Times New Roman"/>
                <w:b/>
                <w:sz w:val="18"/>
                <w:lang w:val="en-GB"/>
              </w:rPr>
              <w:t>Teaching q</w:t>
            </w:r>
            <w:r w:rsidR="006E53C2">
              <w:rPr>
                <w:rFonts w:ascii="Times New Roman" w:hAnsi="Times New Roman" w:cs="Times New Roman"/>
                <w:b/>
                <w:sz w:val="18"/>
                <w:lang w:val="en-GB"/>
              </w:rPr>
              <w:t>uality assurance</w:t>
            </w:r>
          </w:p>
        </w:tc>
        <w:tc>
          <w:tcPr>
            <w:tcW w:w="7738" w:type="dxa"/>
            <w:gridSpan w:val="32"/>
            <w:vAlign w:val="center"/>
          </w:tcPr>
          <w:p w:rsidR="002F207C" w:rsidRPr="00D752C3" w:rsidRDefault="00B93451"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5387649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sidRPr="00C662E9">
              <w:rPr>
                <w:rFonts w:ascii="Times New Roman" w:hAnsi="Times New Roman" w:cs="Times New Roman"/>
                <w:sz w:val="18"/>
                <w:lang w:val="en-GB"/>
              </w:rPr>
              <w:t>Standard institutional quality evaluation for</w:t>
            </w:r>
            <w:r w:rsidR="00C662E9">
              <w:rPr>
                <w:rFonts w:ascii="Times New Roman" w:hAnsi="Times New Roman" w:cs="Times New Roman"/>
                <w:sz w:val="18"/>
                <w:lang w:val="en-GB"/>
              </w:rPr>
              <w:t>m at the University level</w:t>
            </w:r>
          </w:p>
          <w:p w:rsidR="002F207C" w:rsidRPr="00D752C3" w:rsidRDefault="00B93451"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9172249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sidRPr="00C662E9">
              <w:rPr>
                <w:rFonts w:ascii="Times New Roman" w:hAnsi="Times New Roman" w:cs="Times New Roman"/>
                <w:sz w:val="18"/>
                <w:lang w:val="en-GB"/>
              </w:rPr>
              <w:t>Standard instit</w:t>
            </w:r>
            <w:r w:rsidR="00C662E9">
              <w:rPr>
                <w:rFonts w:ascii="Times New Roman" w:hAnsi="Times New Roman" w:cs="Times New Roman"/>
                <w:sz w:val="18"/>
                <w:lang w:val="en-GB"/>
              </w:rPr>
              <w:t xml:space="preserve">utional quality evaluation form at the department level </w:t>
            </w:r>
          </w:p>
          <w:p w:rsidR="00C662E9" w:rsidRDefault="00B93451"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3370465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 xml:space="preserve">internal quality evaluation </w:t>
            </w:r>
          </w:p>
          <w:p w:rsidR="002F207C" w:rsidRPr="00D752C3" w:rsidRDefault="00B93451"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37839511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sessions of department's council focused on the teaching quality assurance and on results of students' standard quality evaluations</w:t>
            </w:r>
          </w:p>
          <w:p w:rsidR="006E53C2" w:rsidRPr="00D752C3" w:rsidRDefault="00B93451" w:rsidP="00C662E9">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90516747"/>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 xml:space="preserve">other </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662E9" w:rsidP="00C662E9">
            <w:pPr>
              <w:spacing w:before="20" w:after="20"/>
              <w:rPr>
                <w:rFonts w:ascii="Times New Roman" w:hAnsi="Times New Roman" w:cs="Times New Roman"/>
                <w:b/>
                <w:sz w:val="18"/>
                <w:lang w:val="en-GB"/>
              </w:rPr>
            </w:pPr>
            <w:r>
              <w:rPr>
                <w:rFonts w:ascii="Times New Roman" w:hAnsi="Times New Roman" w:cs="Times New Roman"/>
                <w:b/>
                <w:sz w:val="18"/>
                <w:lang w:val="en-GB"/>
              </w:rPr>
              <w:t>Note</w:t>
            </w:r>
            <w:r w:rsidR="002F207C" w:rsidRPr="00D752C3">
              <w:rPr>
                <w:rFonts w:ascii="Times New Roman" w:hAnsi="Times New Roman" w:cs="Times New Roman"/>
                <w:b/>
                <w:sz w:val="18"/>
                <w:lang w:val="en-GB"/>
              </w:rPr>
              <w:t> / </w:t>
            </w:r>
            <w:r>
              <w:rPr>
                <w:rFonts w:ascii="Times New Roman" w:hAnsi="Times New Roman" w:cs="Times New Roman"/>
                <w:b/>
                <w:sz w:val="18"/>
                <w:lang w:val="en-GB"/>
              </w:rPr>
              <w:t xml:space="preserve">Other </w:t>
            </w:r>
          </w:p>
        </w:tc>
        <w:tc>
          <w:tcPr>
            <w:tcW w:w="7738" w:type="dxa"/>
            <w:gridSpan w:val="32"/>
            <w:shd w:val="clear" w:color="auto" w:fill="auto"/>
          </w:tcPr>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xml:space="preserve">In accordance with Art. 6 of the </w:t>
            </w:r>
            <w:r w:rsidRPr="00C662E9">
              <w:rPr>
                <w:rFonts w:ascii="Times New Roman" w:eastAsia="MS Gothic" w:hAnsi="Times New Roman" w:cs="Times New Roman"/>
                <w:i/>
                <w:sz w:val="18"/>
                <w:lang w:val="en-GB"/>
              </w:rPr>
              <w:t>Code of Ethics of the Committee on Ethics in Science and Higher Education</w:t>
            </w:r>
            <w:r w:rsidRPr="00C662E9">
              <w:rPr>
                <w:rFonts w:ascii="Times New Roman" w:eastAsia="MS Gothic" w:hAnsi="Times New Roman" w:cs="Times New Roman"/>
                <w:sz w:val="18"/>
                <w:lang w:val="en-GB"/>
              </w:rPr>
              <w:t xml:space="preserve">, "the student is expected to </w:t>
            </w:r>
            <w:r w:rsidR="00144E4E" w:rsidRPr="00C662E9">
              <w:rPr>
                <w:rFonts w:ascii="Times New Roman" w:eastAsia="MS Gothic" w:hAnsi="Times New Roman" w:cs="Times New Roman"/>
                <w:sz w:val="18"/>
                <w:lang w:val="en-GB"/>
              </w:rPr>
              <w:t>fulfil</w:t>
            </w:r>
            <w:r w:rsidRPr="00C662E9">
              <w:rPr>
                <w:rFonts w:ascii="Times New Roman" w:eastAsia="MS Gothic" w:hAnsi="Times New Roman" w:cs="Times New Roman"/>
                <w:sz w:val="18"/>
                <w:lang w:val="en-GB"/>
              </w:rPr>
              <w:t xml:space="preserve"> his obligations honestly and ethically, to pursue academic excellence as a fundamental goal, to behave in a civilized manner, with respect and without prejudice." According to Art. 14 of the University of Zadar </w:t>
            </w:r>
            <w:r w:rsidRPr="00C662E9">
              <w:rPr>
                <w:rFonts w:ascii="Times New Roman" w:eastAsia="MS Gothic" w:hAnsi="Times New Roman" w:cs="Times New Roman"/>
                <w:i/>
                <w:sz w:val="18"/>
                <w:lang w:val="en-GB"/>
              </w:rPr>
              <w:t>Code of Ethics</w:t>
            </w:r>
            <w:r w:rsidRPr="00C662E9">
              <w:rPr>
                <w:rFonts w:ascii="Times New Roman" w:eastAsia="MS Gothic" w:hAnsi="Times New Roman" w:cs="Times New Roman"/>
                <w:sz w:val="18"/>
                <w:lang w:val="en-GB"/>
              </w:rPr>
              <w:t>, students are expected to "</w:t>
            </w:r>
            <w:proofErr w:type="spellStart"/>
            <w:r w:rsidRPr="00C662E9">
              <w:rPr>
                <w:rFonts w:ascii="Times New Roman" w:eastAsia="MS Gothic" w:hAnsi="Times New Roman" w:cs="Times New Roman"/>
                <w:sz w:val="18"/>
                <w:lang w:val="en-GB"/>
              </w:rPr>
              <w:t>fulfill</w:t>
            </w:r>
            <w:proofErr w:type="spellEnd"/>
            <w:r w:rsidRPr="00C662E9">
              <w:rPr>
                <w:rFonts w:ascii="Times New Roman" w:eastAsia="MS Gothic" w:hAnsi="Times New Roman" w:cs="Times New Roman"/>
                <w:sz w:val="18"/>
                <w:lang w:val="en-GB"/>
              </w:rPr>
              <w:t xml:space="preserve"> their responsibilities responsibly and conscientiously. […] It is the duty of the students to safeguard the reputation and dignity of all members of the university community and of the University of Zadar as a whole, to promote moral and academic values and principles. [...]</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Any act constituting a violation of academic honesty is ethically prohibited. This includes, but is not limited to:</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various forms of fraud such as the use or possession of books, notes, data, electronic gadgets or other aids during examinations, except when expressly permitted;</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various forms of forgery such as the use or possession of unauthorized materials during the exam; impersonation and attendance at exams on behalf of other students; fraudulent study documents; forgery of signatures and grades; falsifying exam results."</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xml:space="preserve">All forms of unethical </w:t>
            </w:r>
            <w:r w:rsidR="00144E4E" w:rsidRPr="00C662E9">
              <w:rPr>
                <w:rFonts w:ascii="Times New Roman" w:eastAsia="MS Gothic" w:hAnsi="Times New Roman" w:cs="Times New Roman"/>
                <w:sz w:val="18"/>
                <w:lang w:val="en-GB"/>
              </w:rPr>
              <w:t>behaviour</w:t>
            </w:r>
            <w:r w:rsidRPr="00C662E9">
              <w:rPr>
                <w:rFonts w:ascii="Times New Roman" w:eastAsia="MS Gothic" w:hAnsi="Times New Roman" w:cs="Times New Roman"/>
                <w:sz w:val="18"/>
                <w:lang w:val="en-GB"/>
              </w:rPr>
              <w:t xml:space="preserve"> will result in a negative grade in the course without the possibility of compensation or repair. In case of serious injuries, the </w:t>
            </w:r>
            <w:r w:rsidR="009E1C6B" w:rsidRPr="009E1C6B">
              <w:rPr>
                <w:rFonts w:ascii="Times New Roman" w:eastAsia="MS Gothic" w:hAnsi="Times New Roman" w:cs="Times New Roman"/>
                <w:i/>
                <w:sz w:val="18"/>
                <w:lang w:val="en-GB"/>
              </w:rPr>
              <w:t>Bylaws</w:t>
            </w:r>
            <w:r w:rsidRPr="009E1C6B">
              <w:rPr>
                <w:rFonts w:ascii="Times New Roman" w:eastAsia="MS Gothic" w:hAnsi="Times New Roman" w:cs="Times New Roman"/>
                <w:i/>
                <w:sz w:val="18"/>
                <w:lang w:val="en-GB"/>
              </w:rPr>
              <w:t xml:space="preserve"> on Disciplinary Responsibility of Students of the University of Zadar</w:t>
            </w:r>
            <w:r w:rsidRPr="00C662E9">
              <w:rPr>
                <w:rFonts w:ascii="Times New Roman" w:eastAsia="MS Gothic" w:hAnsi="Times New Roman" w:cs="Times New Roman"/>
                <w:sz w:val="18"/>
                <w:lang w:val="en-GB"/>
              </w:rPr>
              <w:t xml:space="preserve"> appl</w:t>
            </w:r>
            <w:r w:rsidR="00144E4E">
              <w:rPr>
                <w:rFonts w:ascii="Times New Roman" w:eastAsia="MS Gothic" w:hAnsi="Times New Roman" w:cs="Times New Roman"/>
                <w:sz w:val="18"/>
                <w:lang w:val="en-GB"/>
              </w:rPr>
              <w:t>y</w:t>
            </w:r>
            <w:r w:rsidRPr="00C662E9">
              <w:rPr>
                <w:rFonts w:ascii="Times New Roman" w:eastAsia="MS Gothic" w:hAnsi="Times New Roman" w:cs="Times New Roman"/>
                <w:sz w:val="18"/>
                <w:lang w:val="en-GB"/>
              </w:rPr>
              <w:t>.</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Electronic communications will only respond to messages coming from known addresses with a first and last name and written in the Croatian standard and appropriate academic style.</w:t>
            </w:r>
          </w:p>
          <w:p w:rsidR="002F207C" w:rsidRPr="00D752C3" w:rsidRDefault="009E1C6B" w:rsidP="005C27B2">
            <w:pPr>
              <w:tabs>
                <w:tab w:val="left" w:pos="1218"/>
              </w:tabs>
              <w:spacing w:before="20" w:after="20"/>
              <w:jc w:val="both"/>
              <w:rPr>
                <w:rFonts w:ascii="Times New Roman" w:eastAsia="MS Gothic" w:hAnsi="Times New Roman" w:cs="Times New Roman"/>
                <w:sz w:val="18"/>
                <w:lang w:val="en-GB"/>
              </w:rPr>
            </w:pPr>
            <w:r>
              <w:rPr>
                <w:rFonts w:ascii="Times New Roman" w:eastAsia="MS Gothic" w:hAnsi="Times New Roman" w:cs="Times New Roman"/>
                <w:sz w:val="18"/>
                <w:lang w:val="en-GB"/>
              </w:rPr>
              <w:t xml:space="preserve">Course uses the Merlin e-learning system so the </w:t>
            </w:r>
            <w:r w:rsidR="00C662E9" w:rsidRPr="00C662E9">
              <w:rPr>
                <w:rFonts w:ascii="Times New Roman" w:eastAsia="MS Gothic" w:hAnsi="Times New Roman" w:cs="Times New Roman"/>
                <w:sz w:val="18"/>
                <w:lang w:val="en-GB"/>
              </w:rPr>
              <w:t xml:space="preserve">AAI accounts </w:t>
            </w:r>
            <w:r>
              <w:rPr>
                <w:rFonts w:ascii="Times New Roman" w:eastAsia="MS Gothic" w:hAnsi="Times New Roman" w:cs="Times New Roman"/>
                <w:sz w:val="18"/>
                <w:lang w:val="en-GB"/>
              </w:rPr>
              <w:t xml:space="preserve">are </w:t>
            </w:r>
            <w:r w:rsidR="00C662E9" w:rsidRPr="00C662E9">
              <w:rPr>
                <w:rFonts w:ascii="Times New Roman" w:eastAsia="MS Gothic" w:hAnsi="Times New Roman" w:cs="Times New Roman"/>
                <w:sz w:val="18"/>
                <w:lang w:val="en-GB"/>
              </w:rPr>
              <w:t>required.</w:t>
            </w:r>
            <w:r w:rsidR="002F207C" w:rsidRPr="00D752C3">
              <w:rPr>
                <w:rFonts w:ascii="Times New Roman" w:eastAsia="MS Gothic" w:hAnsi="Times New Roman" w:cs="Times New Roman"/>
                <w:sz w:val="18"/>
                <w:lang w:val="en-GB"/>
              </w:rPr>
              <w:t xml:space="preserve"> </w:t>
            </w:r>
          </w:p>
        </w:tc>
      </w:tr>
    </w:tbl>
    <w:p w:rsidR="00794496" w:rsidRPr="00D752C3" w:rsidRDefault="00794496">
      <w:pPr>
        <w:rPr>
          <w:rFonts w:ascii="Georgia" w:hAnsi="Georgia" w:cs="Times New Roman"/>
          <w:sz w:val="24"/>
          <w:lang w:val="en-GB"/>
        </w:rPr>
      </w:pPr>
    </w:p>
    <w:sectPr w:rsidR="00794496" w:rsidRPr="00D752C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51" w:rsidRDefault="00B93451" w:rsidP="009947BA">
      <w:pPr>
        <w:spacing w:before="0" w:after="0"/>
      </w:pPr>
      <w:r>
        <w:separator/>
      </w:r>
    </w:p>
  </w:endnote>
  <w:endnote w:type="continuationSeparator" w:id="0">
    <w:p w:rsidR="00B93451" w:rsidRDefault="00B9345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51" w:rsidRDefault="00B93451" w:rsidP="009947BA">
      <w:pPr>
        <w:spacing w:before="0" w:after="0"/>
      </w:pPr>
      <w:r>
        <w:separator/>
      </w:r>
    </w:p>
  </w:footnote>
  <w:footnote w:type="continuationSeparator" w:id="0">
    <w:p w:rsidR="00B93451" w:rsidRDefault="00B93451"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proofErr w:type="spellStart"/>
      <w:r w:rsidR="003046D6" w:rsidRPr="003046D6">
        <w:rPr>
          <w:rFonts w:ascii="Times New Roman" w:hAnsi="Times New Roman" w:cs="Times New Roman"/>
          <w:i/>
          <w:color w:val="404040" w:themeColor="text1" w:themeTint="BF"/>
          <w:sz w:val="18"/>
          <w:szCs w:val="18"/>
        </w:rPr>
        <w:t>Words</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and</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concepts</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in</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this</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form</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that</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have</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gender</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meaning</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apply</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the</w:t>
      </w:r>
      <w:proofErr w:type="spellEnd"/>
      <w:r w:rsidR="003046D6" w:rsidRPr="003046D6">
        <w:rPr>
          <w:rFonts w:ascii="Times New Roman" w:hAnsi="Times New Roman" w:cs="Times New Roman"/>
          <w:i/>
          <w:color w:val="404040" w:themeColor="text1" w:themeTint="BF"/>
          <w:sz w:val="18"/>
          <w:szCs w:val="18"/>
        </w:rPr>
        <w:t xml:space="preserve"> same </w:t>
      </w:r>
      <w:proofErr w:type="spellStart"/>
      <w:r w:rsidR="003046D6" w:rsidRPr="003046D6">
        <w:rPr>
          <w:rFonts w:ascii="Times New Roman" w:hAnsi="Times New Roman" w:cs="Times New Roman"/>
          <w:i/>
          <w:color w:val="404040" w:themeColor="text1" w:themeTint="BF"/>
          <w:sz w:val="18"/>
          <w:szCs w:val="18"/>
        </w:rPr>
        <w:t>way</w:t>
      </w:r>
      <w:proofErr w:type="spellEnd"/>
      <w:r w:rsidR="003046D6" w:rsidRPr="003046D6">
        <w:rPr>
          <w:rFonts w:ascii="Times New Roman" w:hAnsi="Times New Roman" w:cs="Times New Roman"/>
          <w:i/>
          <w:color w:val="404040" w:themeColor="text1" w:themeTint="BF"/>
          <w:sz w:val="18"/>
          <w:szCs w:val="18"/>
        </w:rPr>
        <w:t xml:space="preserve"> to </w:t>
      </w:r>
      <w:proofErr w:type="spellStart"/>
      <w:r w:rsidR="003046D6" w:rsidRPr="003046D6">
        <w:rPr>
          <w:rFonts w:ascii="Times New Roman" w:hAnsi="Times New Roman" w:cs="Times New Roman"/>
          <w:i/>
          <w:color w:val="404040" w:themeColor="text1" w:themeTint="BF"/>
          <w:sz w:val="18"/>
          <w:szCs w:val="18"/>
        </w:rPr>
        <w:t>masculine</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and</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feminine</w:t>
      </w:r>
      <w:proofErr w:type="spellEnd"/>
      <w:r w:rsidR="003046D6" w:rsidRPr="003046D6">
        <w:rPr>
          <w:rFonts w:ascii="Times New Roman" w:hAnsi="Times New Roman" w:cs="Times New Roman"/>
          <w:i/>
          <w:color w:val="404040" w:themeColor="text1" w:themeTint="BF"/>
          <w:sz w:val="18"/>
          <w:szCs w:val="18"/>
        </w:rPr>
        <w:t xml:space="preserve"> </w:t>
      </w:r>
      <w:proofErr w:type="spellStart"/>
      <w:r w:rsidR="003046D6" w:rsidRPr="003046D6">
        <w:rPr>
          <w:rFonts w:ascii="Times New Roman" w:hAnsi="Times New Roman" w:cs="Times New Roman"/>
          <w:i/>
          <w:color w:val="404040" w:themeColor="text1" w:themeTint="BF"/>
          <w:sz w:val="18"/>
          <w:szCs w:val="18"/>
        </w:rPr>
        <w:t>gender</w:t>
      </w:r>
      <w:proofErr w:type="spellEnd"/>
      <w:r w:rsidR="003046D6" w:rsidRPr="003046D6">
        <w:rPr>
          <w:rFonts w:ascii="Times New Roman" w:hAnsi="Times New Roman" w:cs="Times New Roman"/>
          <w:i/>
          <w:color w:val="404040" w:themeColor="text1" w:themeTint="BF"/>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17F26"/>
    <w:rsid w:val="000A567F"/>
    <w:rsid w:val="000A790E"/>
    <w:rsid w:val="000C0578"/>
    <w:rsid w:val="000F77B8"/>
    <w:rsid w:val="0010332B"/>
    <w:rsid w:val="001443A2"/>
    <w:rsid w:val="00144E4E"/>
    <w:rsid w:val="00150B32"/>
    <w:rsid w:val="00197510"/>
    <w:rsid w:val="001E4DD9"/>
    <w:rsid w:val="0022722C"/>
    <w:rsid w:val="00230393"/>
    <w:rsid w:val="00251D99"/>
    <w:rsid w:val="00263E57"/>
    <w:rsid w:val="002723CB"/>
    <w:rsid w:val="00280A39"/>
    <w:rsid w:val="0028545A"/>
    <w:rsid w:val="002E1CE6"/>
    <w:rsid w:val="002F207C"/>
    <w:rsid w:val="002F2D22"/>
    <w:rsid w:val="003046D6"/>
    <w:rsid w:val="00316B58"/>
    <w:rsid w:val="00326091"/>
    <w:rsid w:val="00354249"/>
    <w:rsid w:val="00357643"/>
    <w:rsid w:val="00364FE0"/>
    <w:rsid w:val="00371634"/>
    <w:rsid w:val="00386E9C"/>
    <w:rsid w:val="00393363"/>
    <w:rsid w:val="00393964"/>
    <w:rsid w:val="003A3E41"/>
    <w:rsid w:val="003A3FA8"/>
    <w:rsid w:val="003F11B6"/>
    <w:rsid w:val="003F17B8"/>
    <w:rsid w:val="003F261F"/>
    <w:rsid w:val="0044572E"/>
    <w:rsid w:val="00453362"/>
    <w:rsid w:val="00461219"/>
    <w:rsid w:val="00470F6D"/>
    <w:rsid w:val="0048143A"/>
    <w:rsid w:val="00483BC3"/>
    <w:rsid w:val="004923F4"/>
    <w:rsid w:val="004B553E"/>
    <w:rsid w:val="004E53D6"/>
    <w:rsid w:val="004F11A7"/>
    <w:rsid w:val="004F2CA5"/>
    <w:rsid w:val="005215DA"/>
    <w:rsid w:val="005353ED"/>
    <w:rsid w:val="005514C3"/>
    <w:rsid w:val="005B273E"/>
    <w:rsid w:val="005B5F16"/>
    <w:rsid w:val="005C27B2"/>
    <w:rsid w:val="005D3518"/>
    <w:rsid w:val="005E1668"/>
    <w:rsid w:val="005F6E0B"/>
    <w:rsid w:val="00607084"/>
    <w:rsid w:val="0062328F"/>
    <w:rsid w:val="00640125"/>
    <w:rsid w:val="006419C9"/>
    <w:rsid w:val="00684BBC"/>
    <w:rsid w:val="006B4920"/>
    <w:rsid w:val="006D70D8"/>
    <w:rsid w:val="006E53C2"/>
    <w:rsid w:val="006F1429"/>
    <w:rsid w:val="00700D7A"/>
    <w:rsid w:val="007361E7"/>
    <w:rsid w:val="007368EB"/>
    <w:rsid w:val="007802F2"/>
    <w:rsid w:val="0078125F"/>
    <w:rsid w:val="00785CAA"/>
    <w:rsid w:val="00794496"/>
    <w:rsid w:val="007967CC"/>
    <w:rsid w:val="0079745E"/>
    <w:rsid w:val="00797B40"/>
    <w:rsid w:val="007C43A4"/>
    <w:rsid w:val="007D4D2D"/>
    <w:rsid w:val="00811ADF"/>
    <w:rsid w:val="00865776"/>
    <w:rsid w:val="00870002"/>
    <w:rsid w:val="00874D5D"/>
    <w:rsid w:val="00891C60"/>
    <w:rsid w:val="008942F0"/>
    <w:rsid w:val="008A2269"/>
    <w:rsid w:val="008A3541"/>
    <w:rsid w:val="008D0B29"/>
    <w:rsid w:val="008D45DB"/>
    <w:rsid w:val="0090214F"/>
    <w:rsid w:val="009163E6"/>
    <w:rsid w:val="00946EEB"/>
    <w:rsid w:val="00963B1F"/>
    <w:rsid w:val="009760E8"/>
    <w:rsid w:val="009947BA"/>
    <w:rsid w:val="00997F41"/>
    <w:rsid w:val="009A284F"/>
    <w:rsid w:val="009B7F47"/>
    <w:rsid w:val="009C56B1"/>
    <w:rsid w:val="009D5226"/>
    <w:rsid w:val="009E1C6B"/>
    <w:rsid w:val="009E2FD4"/>
    <w:rsid w:val="00A22BF8"/>
    <w:rsid w:val="00A27790"/>
    <w:rsid w:val="00A549EF"/>
    <w:rsid w:val="00A86C18"/>
    <w:rsid w:val="00A87AD6"/>
    <w:rsid w:val="00A9132B"/>
    <w:rsid w:val="00AA1A5A"/>
    <w:rsid w:val="00AA6543"/>
    <w:rsid w:val="00AD23FB"/>
    <w:rsid w:val="00AF58CA"/>
    <w:rsid w:val="00B139D4"/>
    <w:rsid w:val="00B263FF"/>
    <w:rsid w:val="00B4202A"/>
    <w:rsid w:val="00B612F8"/>
    <w:rsid w:val="00B71A57"/>
    <w:rsid w:val="00B7307A"/>
    <w:rsid w:val="00B90380"/>
    <w:rsid w:val="00B93451"/>
    <w:rsid w:val="00BA0E3D"/>
    <w:rsid w:val="00BB1A2D"/>
    <w:rsid w:val="00BC7E03"/>
    <w:rsid w:val="00BF7535"/>
    <w:rsid w:val="00C02454"/>
    <w:rsid w:val="00C114B9"/>
    <w:rsid w:val="00C272F3"/>
    <w:rsid w:val="00C2735B"/>
    <w:rsid w:val="00C3477B"/>
    <w:rsid w:val="00C365A8"/>
    <w:rsid w:val="00C662E9"/>
    <w:rsid w:val="00C85956"/>
    <w:rsid w:val="00C9733D"/>
    <w:rsid w:val="00CA3783"/>
    <w:rsid w:val="00CB23F4"/>
    <w:rsid w:val="00CB38E1"/>
    <w:rsid w:val="00CD584E"/>
    <w:rsid w:val="00CF5EFB"/>
    <w:rsid w:val="00D136E4"/>
    <w:rsid w:val="00D16C30"/>
    <w:rsid w:val="00D33CBA"/>
    <w:rsid w:val="00D5334D"/>
    <w:rsid w:val="00D5523D"/>
    <w:rsid w:val="00D752C3"/>
    <w:rsid w:val="00D944DF"/>
    <w:rsid w:val="00DC0811"/>
    <w:rsid w:val="00DD110C"/>
    <w:rsid w:val="00DE6D53"/>
    <w:rsid w:val="00DF7E4C"/>
    <w:rsid w:val="00E06E39"/>
    <w:rsid w:val="00E07D73"/>
    <w:rsid w:val="00E1225B"/>
    <w:rsid w:val="00E17D18"/>
    <w:rsid w:val="00E30E67"/>
    <w:rsid w:val="00E33935"/>
    <w:rsid w:val="00E467C5"/>
    <w:rsid w:val="00E6313D"/>
    <w:rsid w:val="00E727DB"/>
    <w:rsid w:val="00E752EC"/>
    <w:rsid w:val="00EC764D"/>
    <w:rsid w:val="00F02A8F"/>
    <w:rsid w:val="00F513E0"/>
    <w:rsid w:val="00F566DA"/>
    <w:rsid w:val="00F84F5E"/>
    <w:rsid w:val="00FC2198"/>
    <w:rsid w:val="00FC283E"/>
    <w:rsid w:val="00FF1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5811-8E9C-4AFE-8B8F-65F003D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A22BF8"/>
    <w:rPr>
      <w:sz w:val="16"/>
      <w:szCs w:val="16"/>
    </w:rPr>
  </w:style>
  <w:style w:type="paragraph" w:styleId="CommentText">
    <w:name w:val="annotation text"/>
    <w:basedOn w:val="Normal"/>
    <w:link w:val="CommentTextChar"/>
    <w:uiPriority w:val="99"/>
    <w:semiHidden/>
    <w:unhideWhenUsed/>
    <w:rsid w:val="00A22BF8"/>
    <w:rPr>
      <w:sz w:val="20"/>
      <w:szCs w:val="20"/>
    </w:rPr>
  </w:style>
  <w:style w:type="character" w:customStyle="1" w:styleId="CommentTextChar">
    <w:name w:val="Comment Text Char"/>
    <w:basedOn w:val="DefaultParagraphFont"/>
    <w:link w:val="CommentText"/>
    <w:uiPriority w:val="99"/>
    <w:semiHidden/>
    <w:rsid w:val="00A22BF8"/>
    <w:rPr>
      <w:sz w:val="20"/>
      <w:szCs w:val="20"/>
    </w:rPr>
  </w:style>
  <w:style w:type="paragraph" w:styleId="CommentSubject">
    <w:name w:val="annotation subject"/>
    <w:basedOn w:val="CommentText"/>
    <w:next w:val="CommentText"/>
    <w:link w:val="CommentSubjectChar"/>
    <w:uiPriority w:val="99"/>
    <w:semiHidden/>
    <w:unhideWhenUsed/>
    <w:rsid w:val="00A22BF8"/>
    <w:rPr>
      <w:b/>
      <w:bCs/>
    </w:rPr>
  </w:style>
  <w:style w:type="character" w:customStyle="1" w:styleId="CommentSubjectChar">
    <w:name w:val="Comment Subject Char"/>
    <w:basedOn w:val="CommentTextChar"/>
    <w:link w:val="CommentSubject"/>
    <w:uiPriority w:val="99"/>
    <w:semiHidden/>
    <w:rsid w:val="00A22BF8"/>
    <w:rPr>
      <w:b/>
      <w:bCs/>
      <w:sz w:val="20"/>
      <w:szCs w:val="20"/>
    </w:rPr>
  </w:style>
  <w:style w:type="paragraph" w:customStyle="1" w:styleId="Default">
    <w:name w:val="Default"/>
    <w:rsid w:val="00C272F3"/>
    <w:pPr>
      <w:autoSpaceDE w:val="0"/>
      <w:autoSpaceDN w:val="0"/>
      <w:adjustRightInd w:val="0"/>
      <w:spacing w:before="0" w:after="0"/>
    </w:pPr>
    <w:rPr>
      <w:rFonts w:ascii="Times New Roman" w:eastAsia="Calibri" w:hAnsi="Times New Roman" w:cs="Times New Roman"/>
      <w:color w:val="000000"/>
      <w:sz w:val="24"/>
      <w:szCs w:val="24"/>
      <w:lang w:val="en-GB"/>
    </w:rPr>
  </w:style>
  <w:style w:type="character" w:customStyle="1" w:styleId="Heading1Char">
    <w:name w:val="Heading 1 Char"/>
    <w:basedOn w:val="DefaultParagraphFont"/>
    <w:link w:val="Heading1"/>
    <w:uiPriority w:val="9"/>
    <w:rsid w:val="00CB38E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87AD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ilic@uni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urilic2011@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rv.com/provinces/provincetable.php" TargetMode="External"/><Relationship Id="rId5" Type="http://schemas.openxmlformats.org/officeDocument/2006/relationships/footnotes" Target="footnotes.xml"/><Relationship Id="rId10" Type="http://schemas.openxmlformats.org/officeDocument/2006/relationships/hyperlink" Target="mailto:akurilic@unizd.hr" TargetMode="External"/><Relationship Id="rId4" Type="http://schemas.openxmlformats.org/officeDocument/2006/relationships/webSettings" Target="webSettings.xml"/><Relationship Id="rId9" Type="http://schemas.openxmlformats.org/officeDocument/2006/relationships/hyperlink" Target="mailto:akurilic201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6ECA-8EB4-438B-912C-A86CAED2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4</cp:revision>
  <cp:lastPrinted>2020-02-12T20:44:00Z</cp:lastPrinted>
  <dcterms:created xsi:type="dcterms:W3CDTF">2021-08-27T12:04:00Z</dcterms:created>
  <dcterms:modified xsi:type="dcterms:W3CDTF">2021-08-27T12:07:00Z</dcterms:modified>
</cp:coreProperties>
</file>