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586879" w:rsidRDefault="007A1382" w:rsidP="005868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Suvremeni mediji u nastavi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5754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75754B">
              <w:rPr>
                <w:rFonts w:ascii="Times New Roman" w:hAnsi="Times New Roman" w:cs="Times New Roman"/>
                <w:sz w:val="20"/>
              </w:rPr>
              <w:t>20./2021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8503C6" w:rsidP="008503C6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Sveučilišni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7A1382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586879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0A3C5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0A3C5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0A3C5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0A3C5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0A3C5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0A3C58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0A3C5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0A3C5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0A3C5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0A3C5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0A3C5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0A3C5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0A3C5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0A3C5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0A3C5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4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0A3C5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0A3C5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A3C5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0A3C5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0A3C5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0A3C5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0A3C58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A3C58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0A3C5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0A3C5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A3C5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7A1382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A3C5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7A1382" w:rsidP="007A138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Srijeda, 12</w:t>
            </w:r>
            <w:r w:rsidR="00D66114">
              <w:rPr>
                <w:rFonts w:ascii="Times New Roman" w:hAnsi="Times New Roman" w:cs="Times New Roman"/>
                <w:b/>
                <w:sz w:val="18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="00D66114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, DHM-Md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58687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7A1382" w:rsidP="0075754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26. 2</w:t>
            </w:r>
            <w:r w:rsidR="00D66114">
              <w:rPr>
                <w:rFonts w:ascii="Times New Roman" w:hAnsi="Times New Roman" w:cs="Times New Roman"/>
                <w:sz w:val="18"/>
              </w:rPr>
              <w:t>. 20</w:t>
            </w:r>
            <w:r w:rsidR="0075754B">
              <w:rPr>
                <w:rFonts w:ascii="Times New Roman" w:hAnsi="Times New Roman" w:cs="Times New Roman"/>
                <w:sz w:val="18"/>
              </w:rPr>
              <w:t>21</w:t>
            </w:r>
            <w:r w:rsidR="00D66114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75754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4.</w:t>
            </w:r>
            <w:r w:rsidR="007A1382">
              <w:rPr>
                <w:rFonts w:ascii="Times New Roman" w:hAnsi="Times New Roman" w:cs="Times New Roman"/>
                <w:sz w:val="18"/>
              </w:rPr>
              <w:t xml:space="preserve"> 6</w:t>
            </w:r>
            <w:r w:rsidR="00D66114">
              <w:rPr>
                <w:rFonts w:ascii="Times New Roman" w:hAnsi="Times New Roman" w:cs="Times New Roman"/>
                <w:sz w:val="18"/>
              </w:rPr>
              <w:t>.</w:t>
            </w:r>
            <w:r w:rsidR="007A1382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66114">
              <w:rPr>
                <w:rFonts w:ascii="Times New Roman" w:hAnsi="Times New Roman" w:cs="Times New Roman"/>
                <w:sz w:val="18"/>
              </w:rPr>
              <w:t>2020.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D661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75754B" w:rsidP="007A138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</w:t>
            </w:r>
            <w:r w:rsidR="007A1382">
              <w:rPr>
                <w:rFonts w:ascii="Times New Roman" w:hAnsi="Times New Roman" w:cs="Times New Roman"/>
                <w:sz w:val="18"/>
              </w:rPr>
              <w:t xml:space="preserve">. sc. Branko Kasalo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7A1382" w:rsidP="007A138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kasalo.branko@gmail.com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75754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Ponedjeljak i četvrtak 10:00-11:00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0A3C58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8503C6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7A1382" w:rsidRPr="007A1382" w:rsidRDefault="007A1382" w:rsidP="007A1382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A1382">
              <w:rPr>
                <w:rFonts w:ascii="Times New Roman" w:hAnsi="Times New Roman" w:cs="Times New Roman"/>
                <w:sz w:val="18"/>
                <w:szCs w:val="18"/>
              </w:rPr>
              <w:t xml:space="preserve">Nakon uspješno ovladane građe iz predmeta, studenti će moći: </w:t>
            </w:r>
          </w:p>
          <w:p w:rsidR="007A1382" w:rsidRPr="007A1382" w:rsidRDefault="007A1382" w:rsidP="007A1382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A1382">
              <w:rPr>
                <w:rFonts w:ascii="Times New Roman" w:hAnsi="Times New Roman" w:cs="Times New Roman"/>
                <w:sz w:val="18"/>
                <w:szCs w:val="18"/>
              </w:rPr>
              <w:t xml:space="preserve">1. Samostalno koristiti različite oblike digitalnih medija u izvođenje nastavnog procesa. </w:t>
            </w:r>
          </w:p>
          <w:p w:rsidR="007A1382" w:rsidRPr="007A1382" w:rsidRDefault="007A1382" w:rsidP="007A1382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A1382">
              <w:rPr>
                <w:rFonts w:ascii="Times New Roman" w:hAnsi="Times New Roman" w:cs="Times New Roman"/>
                <w:sz w:val="18"/>
                <w:szCs w:val="18"/>
              </w:rPr>
              <w:t>2. Primjenjivati resurse koje nude suvremeni oblici mrežne komunikacije u nastavi.</w:t>
            </w:r>
          </w:p>
          <w:p w:rsidR="007A1382" w:rsidRPr="007A1382" w:rsidRDefault="007A1382" w:rsidP="007A1382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A1382">
              <w:rPr>
                <w:rFonts w:ascii="Times New Roman" w:hAnsi="Times New Roman" w:cs="Times New Roman"/>
                <w:sz w:val="18"/>
                <w:szCs w:val="18"/>
              </w:rPr>
              <w:t>3. Primjenjivati praktično znanje analize video i audio materijala u nastavi.</w:t>
            </w:r>
          </w:p>
          <w:p w:rsidR="00785CAA" w:rsidRPr="0022539E" w:rsidRDefault="007A1382" w:rsidP="007A1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7A1382">
              <w:rPr>
                <w:rFonts w:ascii="Times New Roman" w:hAnsi="Times New Roman" w:cs="Times New Roman"/>
                <w:sz w:val="18"/>
                <w:szCs w:val="18"/>
              </w:rPr>
              <w:t>4. Moći osmišljavati i provoditi različite oblike e-učenja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7A1382" w:rsidRPr="007A1382" w:rsidRDefault="007A1382" w:rsidP="007A1382">
            <w:pPr>
              <w:pStyle w:val="Default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bCs/>
                <w:noProof/>
                <w:color w:val="auto"/>
                <w:sz w:val="18"/>
                <w:szCs w:val="22"/>
                <w:lang w:val="hr-HR"/>
              </w:rPr>
              <w:t>Po završetku diplomskog jednopredmetnog studija Povijesti studenti će moći: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1. protumačiti, usporediti, analizirati, povezati i kritički vrednovati povijesne događaje, ključne osobe, procese i ključne osobe,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strike/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2. samostalno uspostavljati uzročno-posljedične veze između povijesnih događaja i povijesnih procesa,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 xml:space="preserve">3. </w:t>
            </w:r>
            <w:r w:rsidRPr="007A1382">
              <w:rPr>
                <w:noProof/>
                <w:color w:val="auto"/>
                <w:sz w:val="18"/>
                <w:szCs w:val="22"/>
              </w:rPr>
              <w:t xml:space="preserve">interpretirati, usporediti, </w:t>
            </w: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 xml:space="preserve">vrednovati  i primjenjivati različite </w:t>
            </w:r>
            <w:r w:rsidRPr="007A1382">
              <w:rPr>
                <w:noProof/>
                <w:color w:val="auto"/>
                <w:sz w:val="18"/>
                <w:szCs w:val="22"/>
              </w:rPr>
              <w:t>historiografske metodologije,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4. primijeniti specifična znanja i vještine potrebne za proučavanje dokumenata iz određenog razdoblja (npr. paleografija, epigrafija, uporaba starih jezika i pisama itd.),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</w:rPr>
            </w:pPr>
            <w:r w:rsidRPr="007A1382">
              <w:rPr>
                <w:noProof/>
                <w:color w:val="auto"/>
                <w:sz w:val="18"/>
                <w:szCs w:val="22"/>
              </w:rPr>
              <w:t xml:space="preserve">5. </w:t>
            </w: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kritički interpretirati i valorizirati podatke iz izvora i literature s obzirom na njihovu vjerodostojnost i perspektivu,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6. analizirati i prosuditi vrijednost suprotstavljenih narativa i dokaza,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7. formulirati i braniti određenu tezu,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 xml:space="preserve">8. </w:t>
            </w:r>
            <w:r w:rsidRPr="007A1382">
              <w:rPr>
                <w:noProof/>
                <w:color w:val="auto"/>
                <w:sz w:val="18"/>
                <w:szCs w:val="22"/>
              </w:rPr>
              <w:t>samostalno istraživati i analizirati razne vrste povijesne građe,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lastRenderedPageBreak/>
              <w:t xml:space="preserve">9. </w:t>
            </w:r>
            <w:r w:rsidRPr="007A1382">
              <w:rPr>
                <w:noProof/>
                <w:color w:val="auto"/>
                <w:sz w:val="18"/>
                <w:szCs w:val="22"/>
              </w:rPr>
              <w:t>pisati stručne i znanstvene radove na osnovi samostalnog proučavanja povijesnih izvora poštujući načela znanstvene metodologije i profesionalne etike,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 xml:space="preserve">10. napisati jasan i koherentan rad u kojemu se dokazuje i/ili opovrgava određena teza o odabranom historiografskom pitanju ili problemu, </w:t>
            </w:r>
          </w:p>
          <w:p w:rsidR="007A1382" w:rsidRPr="007A1382" w:rsidRDefault="007A1382" w:rsidP="007A1382">
            <w:pPr>
              <w:pStyle w:val="Default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11. objasniti didaktičke teorije i modele te ih primijeniti u nastavi povijesti,</w:t>
            </w:r>
          </w:p>
          <w:p w:rsidR="007A1382" w:rsidRPr="007A1382" w:rsidRDefault="007A1382" w:rsidP="007A1382">
            <w:pPr>
              <w:pStyle w:val="Default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12. planirati, pripremati i izvoditi nastavu povijesti u osnovnoj i srednjoj školi,</w:t>
            </w:r>
          </w:p>
          <w:p w:rsidR="007A1382" w:rsidRPr="007A1382" w:rsidRDefault="007A1382" w:rsidP="007A1382">
            <w:pPr>
              <w:pStyle w:val="Default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13.</w:t>
            </w:r>
            <w:r w:rsidRPr="007A1382">
              <w:rPr>
                <w:noProof/>
                <w:color w:val="auto"/>
                <w:sz w:val="18"/>
                <w:szCs w:val="22"/>
              </w:rPr>
              <w:t xml:space="preserve"> oblikovati i primjenjivati različite strategije za praćenje, provjeravanje i vrednovanje učeničkih postignuća u nastavi povijesti,</w:t>
            </w:r>
          </w:p>
          <w:p w:rsidR="007A1382" w:rsidRPr="007A1382" w:rsidRDefault="007A1382" w:rsidP="007A1382">
            <w:pPr>
              <w:pStyle w:val="Default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14.</w:t>
            </w:r>
            <w:r w:rsidRPr="007A1382">
              <w:rPr>
                <w:noProof/>
                <w:color w:val="auto"/>
                <w:sz w:val="18"/>
                <w:szCs w:val="22"/>
              </w:rPr>
              <w:t xml:space="preserve"> primijeniti dostignuća suvremene historiografije (istraživačke rezultate te teorijske i metodološke postavke) u učenju i poučavanju povijesti, </w:t>
            </w:r>
          </w:p>
          <w:p w:rsidR="00785CAA" w:rsidRPr="007A1382" w:rsidRDefault="007A1382" w:rsidP="008503C6">
            <w:pPr>
              <w:pStyle w:val="Default"/>
              <w:rPr>
                <w:rFonts w:asciiTheme="minorHAnsi" w:eastAsia="Times New Roman" w:hAnsiTheme="minorHAnsi"/>
                <w:noProof/>
                <w:color w:val="auto"/>
                <w:sz w:val="22"/>
                <w:szCs w:val="22"/>
                <w:lang w:eastAsia="en-GB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15.</w:t>
            </w:r>
            <w:r w:rsidRPr="007A1382">
              <w:rPr>
                <w:noProof/>
                <w:color w:val="auto"/>
                <w:sz w:val="18"/>
                <w:szCs w:val="22"/>
              </w:rPr>
              <w:t xml:space="preserve"> </w:t>
            </w:r>
            <w:r w:rsidRPr="007A1382">
              <w:rPr>
                <w:rFonts w:eastAsia="Times New Roman"/>
                <w:noProof/>
                <w:color w:val="auto"/>
                <w:sz w:val="18"/>
                <w:szCs w:val="22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E6D53" w:rsidRDefault="007866FF" w:rsidP="009937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pohađanje nastav</w:t>
            </w:r>
            <w:r w:rsidR="00DA6068">
              <w:rPr>
                <w:rFonts w:ascii="Times New Roman" w:eastAsia="MS Gothic" w:hAnsi="Times New Roman" w:cs="Times New Roman"/>
                <w:sz w:val="18"/>
              </w:rPr>
              <w:t>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 seminara, </w:t>
            </w:r>
            <w:r w:rsidR="009937CA">
              <w:rPr>
                <w:rFonts w:ascii="Times New Roman" w:eastAsia="MS Gothic" w:hAnsi="Times New Roman" w:cs="Times New Roman"/>
                <w:sz w:val="18"/>
              </w:rPr>
              <w:t>te aktivno sudjelovanje u nastavi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3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Pr="000E7805" w:rsidRDefault="009A284F" w:rsidP="000E7805"/>
        </w:tc>
        <w:tc>
          <w:tcPr>
            <w:tcW w:w="2471" w:type="dxa"/>
            <w:gridSpan w:val="10"/>
            <w:vAlign w:val="center"/>
          </w:tcPr>
          <w:p w:rsidR="007A1382" w:rsidRPr="000E7805" w:rsidRDefault="0075754B" w:rsidP="007A138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</w:t>
            </w:r>
            <w:r w:rsidR="007A1382" w:rsidRPr="000E7805"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9937CA">
              <w:rPr>
                <w:rFonts w:ascii="Times New Roman" w:hAnsi="Times New Roman" w:cs="Times New Roman"/>
                <w:sz w:val="18"/>
              </w:rPr>
              <w:t>6</w:t>
            </w:r>
            <w:r w:rsidR="007A1382" w:rsidRPr="000E7805">
              <w:rPr>
                <w:rFonts w:ascii="Times New Roman" w:hAnsi="Times New Roman" w:cs="Times New Roman"/>
                <w:sz w:val="18"/>
              </w:rPr>
              <w:t>. 202</w:t>
            </w:r>
            <w:r>
              <w:rPr>
                <w:rFonts w:ascii="Times New Roman" w:hAnsi="Times New Roman" w:cs="Times New Roman"/>
                <w:sz w:val="18"/>
              </w:rPr>
              <w:t>1</w:t>
            </w:r>
            <w:r w:rsidR="007A1382" w:rsidRPr="000E7805">
              <w:rPr>
                <w:rFonts w:ascii="Times New Roman" w:hAnsi="Times New Roman" w:cs="Times New Roman"/>
                <w:sz w:val="18"/>
              </w:rPr>
              <w:t xml:space="preserve">. u 9:00h, </w:t>
            </w:r>
          </w:p>
          <w:p w:rsidR="009A284F" w:rsidRDefault="0075754B" w:rsidP="0075754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  <w:r w:rsidR="009937CA">
              <w:rPr>
                <w:rFonts w:ascii="Times New Roman" w:hAnsi="Times New Roman" w:cs="Times New Roman"/>
                <w:sz w:val="18"/>
              </w:rPr>
              <w:t>. 7</w:t>
            </w:r>
            <w:r w:rsidR="007A1382" w:rsidRPr="000E7805">
              <w:rPr>
                <w:rFonts w:ascii="Times New Roman" w:hAnsi="Times New Roman" w:cs="Times New Roman"/>
                <w:sz w:val="18"/>
              </w:rPr>
              <w:t>. 202</w:t>
            </w:r>
            <w:r>
              <w:rPr>
                <w:rFonts w:ascii="Times New Roman" w:hAnsi="Times New Roman" w:cs="Times New Roman"/>
                <w:sz w:val="18"/>
              </w:rPr>
              <w:t>1</w:t>
            </w:r>
            <w:r w:rsidR="007A1382" w:rsidRPr="000E7805">
              <w:rPr>
                <w:rFonts w:ascii="Times New Roman" w:hAnsi="Times New Roman" w:cs="Times New Roman"/>
                <w:sz w:val="18"/>
              </w:rPr>
              <w:t>. u 9:00h</w:t>
            </w:r>
          </w:p>
        </w:tc>
        <w:tc>
          <w:tcPr>
            <w:tcW w:w="2113" w:type="dxa"/>
            <w:gridSpan w:val="6"/>
            <w:vAlign w:val="center"/>
          </w:tcPr>
          <w:p w:rsidR="000E7805" w:rsidRPr="000E7805" w:rsidRDefault="009937CA" w:rsidP="000E7805">
            <w:pPr>
              <w:rPr>
                <w:rFonts w:ascii="Times New Roman" w:hAnsi="Times New Roman" w:cs="Times New Roman"/>
                <w:sz w:val="18"/>
              </w:rPr>
            </w:pPr>
            <w:bookmarkStart w:id="0" w:name="_GoBack"/>
            <w:r>
              <w:rPr>
                <w:rFonts w:ascii="Times New Roman" w:hAnsi="Times New Roman" w:cs="Times New Roman"/>
                <w:sz w:val="18"/>
              </w:rPr>
              <w:t>2</w:t>
            </w:r>
            <w:bookmarkEnd w:id="0"/>
            <w:r w:rsidR="000E7805" w:rsidRPr="000E7805"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0E7805">
              <w:rPr>
                <w:rFonts w:ascii="Times New Roman" w:hAnsi="Times New Roman" w:cs="Times New Roman"/>
                <w:sz w:val="18"/>
              </w:rPr>
              <w:t>9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>. 202</w:t>
            </w:r>
            <w:r w:rsidR="0075754B">
              <w:rPr>
                <w:rFonts w:ascii="Times New Roman" w:hAnsi="Times New Roman" w:cs="Times New Roman"/>
                <w:sz w:val="18"/>
              </w:rPr>
              <w:t>1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 xml:space="preserve">. u 9:00h, </w:t>
            </w:r>
          </w:p>
          <w:p w:rsidR="009A284F" w:rsidRDefault="000E7805" w:rsidP="0075754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1</w:t>
            </w:r>
            <w:r w:rsidR="009937CA">
              <w:rPr>
                <w:rFonts w:ascii="Times New Roman" w:hAnsi="Times New Roman" w:cs="Times New Roman"/>
                <w:sz w:val="18"/>
              </w:rPr>
              <w:t>6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9</w:t>
            </w:r>
            <w:r w:rsidRPr="000E7805">
              <w:rPr>
                <w:rFonts w:ascii="Times New Roman" w:hAnsi="Times New Roman" w:cs="Times New Roman"/>
                <w:sz w:val="18"/>
              </w:rPr>
              <w:t>. 202</w:t>
            </w:r>
            <w:r w:rsidR="0075754B">
              <w:rPr>
                <w:rFonts w:ascii="Times New Roman" w:hAnsi="Times New Roman" w:cs="Times New Roman"/>
                <w:sz w:val="18"/>
              </w:rPr>
              <w:t>1</w:t>
            </w:r>
            <w:r w:rsidRPr="000E7805">
              <w:rPr>
                <w:rFonts w:ascii="Times New Roman" w:hAnsi="Times New Roman" w:cs="Times New Roman"/>
                <w:sz w:val="18"/>
              </w:rPr>
              <w:t>. u 9:00h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0E7805" w:rsidRDefault="000E7805" w:rsidP="00266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Kolegij se bavi europskom i svjetskom poviješću u prvoj polovici 20. stoljeća. Težište kolegija je usmjereno na formiranje međunarodnih odnosa nakon Konferencije u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Versaillesu</w:t>
            </w:r>
            <w:proofErr w:type="spellEnd"/>
            <w:r w:rsidR="00266071">
              <w:rPr>
                <w:rFonts w:ascii="Times New Roman" w:hAnsi="Times New Roman" w:cs="Times New Roman"/>
                <w:sz w:val="18"/>
              </w:rPr>
              <w:t xml:space="preserve"> te na analizu nastanka i razvoja totalitarnih sustava u Europi.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 Identificira</w:t>
            </w:r>
            <w:r w:rsidR="00266071">
              <w:rPr>
                <w:rFonts w:ascii="Times New Roman" w:hAnsi="Times New Roman" w:cs="Times New Roman"/>
                <w:sz w:val="18"/>
              </w:rPr>
              <w:t>ju se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 i analiz</w:t>
            </w:r>
            <w:r w:rsidR="00266071">
              <w:rPr>
                <w:rFonts w:ascii="Times New Roman" w:hAnsi="Times New Roman" w:cs="Times New Roman"/>
                <w:sz w:val="18"/>
              </w:rPr>
              <w:t>iraju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 urušavanja demokratskih institucija pred totalitarnim političkim </w:t>
            </w:r>
            <w:r w:rsidR="00266071">
              <w:rPr>
                <w:rFonts w:ascii="Times New Roman" w:hAnsi="Times New Roman" w:cs="Times New Roman"/>
                <w:sz w:val="18"/>
              </w:rPr>
              <w:t>idejama s naglaskom na st</w:t>
            </w:r>
            <w:r w:rsidRPr="000E7805">
              <w:rPr>
                <w:rFonts w:ascii="Times New Roman" w:hAnsi="Times New Roman" w:cs="Times New Roman"/>
                <w:sz w:val="18"/>
              </w:rPr>
              <w:t>varanje uvida u razmjer stradanja žrtava totalitarnih sustava.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 xml:space="preserve">1. Uvodno predavanje 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2. Internet kao platforma za različite oblike učenja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3. Analiza pojedinih primjera video sadržaja na internetu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4. Društvene mreže i njihova upotreba u nastavi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5. Korištenje interneta kao izvora za projekte u nastavi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6. Mogućnosti korištenja video igara u poučavanju povijesti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7. Analiza odabranih primjera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8. Dokumentarni film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9. Analiza odabranih primjera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10. Igrani film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11. Analiza odabranih primjera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12. Glazba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13. Analiza odabranih primjera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14. Predstavljanje i analiza studentskih projekata izrađenih u sklopu nastave</w:t>
            </w:r>
          </w:p>
          <w:p w:rsidR="009A284F" w:rsidRPr="00DE6D53" w:rsidRDefault="009937CA" w:rsidP="009937CA">
            <w:pPr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15. Zaključno predavanje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26607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9937CA" w:rsidRPr="009937CA" w:rsidRDefault="009937CA" w:rsidP="009937C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 xml:space="preserve">Ivo RENDIĆ – MIOČEVIĆ, </w:t>
            </w:r>
            <w:r w:rsidRPr="009937CA">
              <w:rPr>
                <w:rFonts w:ascii="Times New Roman" w:hAnsi="Times New Roman" w:cs="Times New Roman"/>
                <w:i/>
                <w:sz w:val="18"/>
              </w:rPr>
              <w:t>Učenik - istražitelj prošlosti - Novi smjerovi u nastavi povijesti.</w:t>
            </w:r>
            <w:r w:rsidRPr="009937CA">
              <w:rPr>
                <w:rFonts w:ascii="Times New Roman" w:hAnsi="Times New Roman" w:cs="Times New Roman"/>
                <w:sz w:val="18"/>
              </w:rPr>
              <w:t xml:space="preserve"> Zagreb, 2000.</w:t>
            </w:r>
          </w:p>
          <w:p w:rsidR="009937CA" w:rsidRPr="009937CA" w:rsidRDefault="009937CA" w:rsidP="009937C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937CA">
              <w:rPr>
                <w:rFonts w:ascii="Times New Roman" w:hAnsi="Times New Roman" w:cs="Times New Roman"/>
                <w:sz w:val="18"/>
                <w:szCs w:val="24"/>
              </w:rPr>
              <w:t xml:space="preserve">Petar LUKAČIĆ. „Primjena Web 2.0 servisa u nastavi povijesti“. </w:t>
            </w:r>
            <w:r w:rsidRPr="009937CA">
              <w:rPr>
                <w:rFonts w:ascii="Times New Roman" w:hAnsi="Times New Roman" w:cs="Times New Roman"/>
                <w:i/>
                <w:sz w:val="18"/>
                <w:szCs w:val="24"/>
              </w:rPr>
              <w:t>Povijest u nastavi</w:t>
            </w:r>
            <w:r w:rsidRPr="009937CA">
              <w:rPr>
                <w:rFonts w:ascii="Times New Roman" w:hAnsi="Times New Roman" w:cs="Times New Roman"/>
                <w:sz w:val="18"/>
                <w:szCs w:val="24"/>
              </w:rPr>
              <w:t>, vol. VI., br. 12. 2008., 205-219.</w:t>
            </w:r>
          </w:p>
          <w:p w:rsidR="00266071" w:rsidRPr="009937CA" w:rsidRDefault="009937CA" w:rsidP="007866FF">
            <w:pPr>
              <w:rPr>
                <w:rFonts w:ascii="Arial Narrow" w:hAnsi="Arial Narrow"/>
                <w:color w:val="000000"/>
                <w:szCs w:val="24"/>
                <w:shd w:val="clear" w:color="auto" w:fill="FFFFFF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 xml:space="preserve">Robert STRADLING. </w:t>
            </w:r>
            <w:r w:rsidRPr="009937CA">
              <w:rPr>
                <w:rFonts w:ascii="Times New Roman" w:hAnsi="Times New Roman" w:cs="Times New Roman"/>
                <w:i/>
                <w:sz w:val="18"/>
              </w:rPr>
              <w:t>Nastava europske povijesti 20. stoljeća</w:t>
            </w:r>
            <w:r w:rsidRPr="009937CA">
              <w:rPr>
                <w:rFonts w:ascii="Times New Roman" w:hAnsi="Times New Roman" w:cs="Times New Roman"/>
                <w:sz w:val="18"/>
              </w:rPr>
              <w:t>, Zagreb, 2003.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866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266071" w:rsidRPr="009937CA" w:rsidRDefault="009937CA" w:rsidP="007866FF">
            <w:pPr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Nastavnik preporuča dodatnu literaturu i materijale za svaku pojedinačnu temu koja će se obrađivati na nastavi. Predviđeno korištenje e-materijala.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7866F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0A3C5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0A3C5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7C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0A3C5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0A3C5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0A3C5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0A3C5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0A3C5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0A3C5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0A3C5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7C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0A3C5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7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037E84" w:rsidP="009937C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Pohađanje nastave i priprema za nastavu </w:t>
            </w:r>
            <w:r w:rsidR="009937CA">
              <w:rPr>
                <w:rFonts w:ascii="Times New Roman" w:eastAsia="MS Gothic" w:hAnsi="Times New Roman" w:cs="Times New Roman"/>
                <w:sz w:val="18"/>
              </w:rPr>
              <w:t>3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0%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seminar </w:t>
            </w:r>
            <w:r w:rsidR="009937CA">
              <w:rPr>
                <w:rFonts w:ascii="Times New Roman" w:eastAsia="MS Gothic" w:hAnsi="Times New Roman" w:cs="Times New Roman"/>
                <w:sz w:val="18"/>
              </w:rPr>
              <w:t>40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%, </w:t>
            </w:r>
            <w:r w:rsidR="009937CA">
              <w:rPr>
                <w:rFonts w:ascii="Times New Roman" w:eastAsia="MS Gothic" w:hAnsi="Times New Roman" w:cs="Times New Roman"/>
                <w:sz w:val="18"/>
              </w:rPr>
              <w:t>praktični rad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9937CA">
              <w:rPr>
                <w:rFonts w:ascii="Times New Roman" w:eastAsia="MS Gothic" w:hAnsi="Times New Roman" w:cs="Times New Roman"/>
                <w:sz w:val="18"/>
              </w:rPr>
              <w:t>30</w:t>
            </w:r>
            <w:r>
              <w:rPr>
                <w:rFonts w:ascii="Times New Roman" w:eastAsia="MS Gothic" w:hAnsi="Times New Roman" w:cs="Times New Roman"/>
                <w:sz w:val="18"/>
              </w:rPr>
              <w:t>%.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0-49%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50-60%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60-80%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0A3C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C58" w:rsidRDefault="000A3C58" w:rsidP="009947BA">
      <w:pPr>
        <w:spacing w:before="0" w:after="0"/>
      </w:pPr>
      <w:r>
        <w:separator/>
      </w:r>
    </w:p>
  </w:endnote>
  <w:endnote w:type="continuationSeparator" w:id="0">
    <w:p w:rsidR="000A3C58" w:rsidRDefault="000A3C5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C58" w:rsidRDefault="000A3C58" w:rsidP="009947BA">
      <w:pPr>
        <w:spacing w:before="0" w:after="0"/>
      </w:pPr>
      <w:r>
        <w:separator/>
      </w:r>
    </w:p>
  </w:footnote>
  <w:footnote w:type="continuationSeparator" w:id="0">
    <w:p w:rsidR="000A3C58" w:rsidRDefault="000A3C58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7BED"/>
    <w:multiLevelType w:val="hybridMultilevel"/>
    <w:tmpl w:val="8DDCAAB2"/>
    <w:lvl w:ilvl="0" w:tplc="152C808C">
      <w:start w:val="1"/>
      <w:numFmt w:val="decimal"/>
      <w:lvlText w:val="%1."/>
      <w:lvlJc w:val="left"/>
      <w:pPr>
        <w:ind w:left="765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86C41F1"/>
    <w:multiLevelType w:val="hybridMultilevel"/>
    <w:tmpl w:val="5BB21B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1045D"/>
    <w:rsid w:val="00037E84"/>
    <w:rsid w:val="000A3C58"/>
    <w:rsid w:val="000A790E"/>
    <w:rsid w:val="000C0578"/>
    <w:rsid w:val="000E7805"/>
    <w:rsid w:val="0010332B"/>
    <w:rsid w:val="001443A2"/>
    <w:rsid w:val="00150B32"/>
    <w:rsid w:val="00197510"/>
    <w:rsid w:val="0022539E"/>
    <w:rsid w:val="0022722C"/>
    <w:rsid w:val="00266071"/>
    <w:rsid w:val="0028545A"/>
    <w:rsid w:val="002E1CE6"/>
    <w:rsid w:val="002F2D22"/>
    <w:rsid w:val="00326091"/>
    <w:rsid w:val="00357643"/>
    <w:rsid w:val="00371634"/>
    <w:rsid w:val="00372833"/>
    <w:rsid w:val="00386E9C"/>
    <w:rsid w:val="00393964"/>
    <w:rsid w:val="003A3E41"/>
    <w:rsid w:val="003A3FA8"/>
    <w:rsid w:val="003D714C"/>
    <w:rsid w:val="003F11B6"/>
    <w:rsid w:val="003F17B8"/>
    <w:rsid w:val="00453362"/>
    <w:rsid w:val="0045515B"/>
    <w:rsid w:val="00461219"/>
    <w:rsid w:val="00470F6D"/>
    <w:rsid w:val="00483BC3"/>
    <w:rsid w:val="004923F4"/>
    <w:rsid w:val="004B553E"/>
    <w:rsid w:val="005353ED"/>
    <w:rsid w:val="005514C3"/>
    <w:rsid w:val="00586879"/>
    <w:rsid w:val="005D3518"/>
    <w:rsid w:val="005E1668"/>
    <w:rsid w:val="005F6E0B"/>
    <w:rsid w:val="0062328F"/>
    <w:rsid w:val="00684BBC"/>
    <w:rsid w:val="006B4920"/>
    <w:rsid w:val="00700D7A"/>
    <w:rsid w:val="00704915"/>
    <w:rsid w:val="007361E7"/>
    <w:rsid w:val="007368EB"/>
    <w:rsid w:val="0075754B"/>
    <w:rsid w:val="0078125F"/>
    <w:rsid w:val="00785CAA"/>
    <w:rsid w:val="007866FF"/>
    <w:rsid w:val="00791D0D"/>
    <w:rsid w:val="00794496"/>
    <w:rsid w:val="007967CC"/>
    <w:rsid w:val="0079745E"/>
    <w:rsid w:val="00797B40"/>
    <w:rsid w:val="007A1382"/>
    <w:rsid w:val="007C43A4"/>
    <w:rsid w:val="007D4D2D"/>
    <w:rsid w:val="008503C6"/>
    <w:rsid w:val="00865776"/>
    <w:rsid w:val="00874D5D"/>
    <w:rsid w:val="00891C60"/>
    <w:rsid w:val="008942F0"/>
    <w:rsid w:val="008A3541"/>
    <w:rsid w:val="008D45DB"/>
    <w:rsid w:val="0090214F"/>
    <w:rsid w:val="009163E6"/>
    <w:rsid w:val="009760E8"/>
    <w:rsid w:val="00986C4A"/>
    <w:rsid w:val="009937CA"/>
    <w:rsid w:val="009947BA"/>
    <w:rsid w:val="00997F41"/>
    <w:rsid w:val="009A284F"/>
    <w:rsid w:val="009C56B1"/>
    <w:rsid w:val="009D5226"/>
    <w:rsid w:val="009E2FD4"/>
    <w:rsid w:val="009F79EB"/>
    <w:rsid w:val="00A9132B"/>
    <w:rsid w:val="00AA1A5A"/>
    <w:rsid w:val="00AD23FB"/>
    <w:rsid w:val="00B4202A"/>
    <w:rsid w:val="00B612F8"/>
    <w:rsid w:val="00B71A57"/>
    <w:rsid w:val="00B7307A"/>
    <w:rsid w:val="00C02454"/>
    <w:rsid w:val="00C3477B"/>
    <w:rsid w:val="00C810FC"/>
    <w:rsid w:val="00C85956"/>
    <w:rsid w:val="00C9733D"/>
    <w:rsid w:val="00CA3783"/>
    <w:rsid w:val="00CB23F4"/>
    <w:rsid w:val="00CB4309"/>
    <w:rsid w:val="00CE5795"/>
    <w:rsid w:val="00CF5EFB"/>
    <w:rsid w:val="00D136E4"/>
    <w:rsid w:val="00D5334D"/>
    <w:rsid w:val="00D55048"/>
    <w:rsid w:val="00D5523D"/>
    <w:rsid w:val="00D66114"/>
    <w:rsid w:val="00D944DF"/>
    <w:rsid w:val="00DA6068"/>
    <w:rsid w:val="00DD110C"/>
    <w:rsid w:val="00DE6D53"/>
    <w:rsid w:val="00E06E39"/>
    <w:rsid w:val="00E07D73"/>
    <w:rsid w:val="00E17D18"/>
    <w:rsid w:val="00E30E67"/>
    <w:rsid w:val="00F02A8F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7A54"/>
  <w15:docId w15:val="{5B880FF8-59BC-4B47-BC62-0D1D9B10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8503C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unhideWhenUsed/>
    <w:rsid w:val="002660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5606-3B06-424B-ABED-7237D423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bkasalo</cp:lastModifiedBy>
  <cp:revision>4</cp:revision>
  <dcterms:created xsi:type="dcterms:W3CDTF">2019-10-01T15:42:00Z</dcterms:created>
  <dcterms:modified xsi:type="dcterms:W3CDTF">2020-10-22T12:31:00Z</dcterms:modified>
</cp:coreProperties>
</file>