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53299" w:rsidRDefault="00CF7C1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Etruščanska civilizacija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9315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83E43">
              <w:rPr>
                <w:rFonts w:ascii="Times New Roman" w:hAnsi="Times New Roman" w:cs="Times New Roman"/>
                <w:sz w:val="20"/>
              </w:rPr>
              <w:t>2</w:t>
            </w:r>
            <w:r w:rsidR="00E93154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93154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68A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68A4" w:rsidRDefault="00CF7C1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279B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279B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279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279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279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279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279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279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F7C19" w:rsidP="0035329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5329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79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53299" w:rsidP="00CF7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101, 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ponedjeljak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1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.00-1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</w:t>
            </w:r>
            <w:r w:rsidR="00CF7C19">
              <w:rPr>
                <w:rFonts w:ascii="Times New Roman" w:hAnsi="Times New Roman" w:cs="Times New Roman"/>
                <w:b/>
                <w:sz w:val="18"/>
                <w:szCs w:val="20"/>
              </w:rPr>
              <w:t>; 17.00-18.00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93154" w:rsidP="00E9315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bookmarkStart w:id="0" w:name="_GoBack"/>
            <w:bookmarkEnd w:id="0"/>
            <w:r w:rsidR="003011A1">
              <w:rPr>
                <w:rFonts w:ascii="Times New Roman" w:hAnsi="Times New Roman" w:cs="Times New Roman"/>
                <w:sz w:val="18"/>
              </w:rPr>
              <w:t>. 10. 20</w:t>
            </w:r>
            <w:r w:rsidR="00F83E43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3011A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C53C2" w:rsidP="00E931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93154">
              <w:rPr>
                <w:rFonts w:ascii="Times New Roman" w:hAnsi="Times New Roman" w:cs="Times New Roman"/>
                <w:sz w:val="18"/>
              </w:rPr>
              <w:t>3</w:t>
            </w:r>
            <w:r w:rsidR="003011A1">
              <w:rPr>
                <w:rFonts w:ascii="Times New Roman" w:hAnsi="Times New Roman" w:cs="Times New Roman"/>
                <w:sz w:val="18"/>
              </w:rPr>
              <w:t>. 1. 202</w:t>
            </w:r>
            <w:r w:rsidR="00E93154">
              <w:rPr>
                <w:rFonts w:ascii="Times New Roman" w:hAnsi="Times New Roman" w:cs="Times New Roman"/>
                <w:sz w:val="18"/>
              </w:rPr>
              <w:t>3</w:t>
            </w:r>
            <w:r w:rsidR="003011A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011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4968A4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prof. dr. Dražen Maršić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drazen.marsic66@gmail.com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15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>-16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79B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51F93" w:rsidRPr="00B51F93" w:rsidRDefault="00B51F93" w:rsidP="00B51F9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51F93">
              <w:rPr>
                <w:rFonts w:ascii="Times New Roman" w:hAnsi="Times New Roman"/>
                <w:sz w:val="18"/>
                <w:szCs w:val="18"/>
              </w:rPr>
              <w:t xml:space="preserve">Razvijanje znanja o korijenima, nastanku i razvoju najznačajnijih prapovijesnih kultura kao uvodu u nastanak </w:t>
            </w:r>
            <w:proofErr w:type="spellStart"/>
            <w:r w:rsidRPr="00B51F93">
              <w:rPr>
                <w:rFonts w:ascii="Times New Roman" w:hAnsi="Times New Roman"/>
                <w:sz w:val="18"/>
                <w:szCs w:val="18"/>
              </w:rPr>
              <w:t>Vilanovske</w:t>
            </w:r>
            <w:proofErr w:type="spellEnd"/>
            <w:r w:rsidRPr="00B51F93">
              <w:rPr>
                <w:rFonts w:ascii="Times New Roman" w:hAnsi="Times New Roman"/>
                <w:sz w:val="18"/>
                <w:szCs w:val="18"/>
              </w:rPr>
              <w:t xml:space="preserve"> kulture i iz nje izrasle Etruščanske civilizacije, o vezama Etruščana s Feničanima i grčkom civilizacijom i značenju Etruščanske c. u nastajanju rimske i moderne europske civilizacije.</w:t>
            </w:r>
          </w:p>
          <w:p w:rsidR="00785CAA" w:rsidRPr="00353299" w:rsidRDefault="00B51F93" w:rsidP="00B51F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Razvijanje vještine prepoznavanja temeljnih likovno-stilskih karakteristika i najznačajnijih arheoloških spomenika antičke Etrurije.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011A1" w:rsidP="00B51F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Razvijanje znanja</w:t>
            </w:r>
            <w:r w:rsidR="00353299">
              <w:rPr>
                <w:rFonts w:ascii="Times New Roman" w:hAnsi="Times New Roman" w:cs="Times New Roman"/>
                <w:sz w:val="18"/>
              </w:rPr>
              <w:t xml:space="preserve"> iz </w:t>
            </w:r>
            <w:r>
              <w:rPr>
                <w:rFonts w:ascii="Times New Roman" w:hAnsi="Times New Roman" w:cs="Times New Roman"/>
                <w:sz w:val="18"/>
              </w:rPr>
              <w:t xml:space="preserve">predmetnog </w:t>
            </w:r>
            <w:r w:rsidR="00353299">
              <w:rPr>
                <w:rFonts w:ascii="Times New Roman" w:hAnsi="Times New Roman" w:cs="Times New Roman"/>
                <w:sz w:val="18"/>
              </w:rPr>
              <w:t>kolegija</w:t>
            </w:r>
            <w:r>
              <w:rPr>
                <w:rFonts w:ascii="Times New Roman" w:hAnsi="Times New Roman" w:cs="Times New Roman"/>
                <w:sz w:val="18"/>
              </w:rPr>
              <w:t xml:space="preserve"> neophodno je za razumijevanje </w:t>
            </w:r>
            <w:r w:rsidR="00B51F93">
              <w:rPr>
                <w:rFonts w:ascii="Times New Roman" w:hAnsi="Times New Roman" w:cs="Times New Roman"/>
                <w:sz w:val="18"/>
              </w:rPr>
              <w:t>geneze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51F93">
              <w:rPr>
                <w:rFonts w:ascii="Times New Roman" w:hAnsi="Times New Roman" w:cs="Times New Roman"/>
                <w:sz w:val="18"/>
              </w:rPr>
              <w:t>i kulturne slike kasnije rimske civilizacije.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353299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Redovno pohađanje nastave i održani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B51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1-2, zimski rok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3-4, rujanski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B51F93" w:rsidRDefault="00B51F9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U uvodnom se dijelu kolegija obrađuje zemljopisni položaj Apeninskog poluotoka na Sredozemnom moru i njegov odnos prema ostalim dijelovima starog svijeta. Zatim se sumarno obrađuje slijed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brončanodobnih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kultura na prostoru sjeverne Italije, Apenina, na Sardiniji i Siciliji. Podrobnije se obrađuje nastanak, širenje i karakter najvažnije kulture starijeg željeznog doba na tlu Italije –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vilanovske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kulture - koja se ima smatrati pretečom Etruščanske civilizacije. Sljedeći i opsegom najveći dio kolegija je obrada Etruščanske civilizacije koja se formirala na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područuju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Toskane i proširila na podalpsko područje, na sjeveru poluotoka, te na </w:t>
            </w:r>
            <w:proofErr w:type="spellStart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>Kampaniju</w:t>
            </w:r>
            <w:proofErr w:type="spellEnd"/>
            <w:r w:rsidRPr="00B51F93">
              <w:rPr>
                <w:rFonts w:ascii="Times New Roman" w:hAnsi="Times New Roman" w:cs="Times New Roman"/>
                <w:sz w:val="18"/>
                <w:szCs w:val="18"/>
              </w:rPr>
              <w:t xml:space="preserve"> na jugu. Obrađuju se sljedeća poglavlja: povijest i kronologija Etruščanske c., topografija Etrurije, pitanje jezika i podrijetla/etnogeneze, hramska arhitektura, grobnice i grobno slikarstvo, kiparstvo, arhitektonske dekoracija, sitna umjetnost, religija, urbanizam. Posebna se pažnja posvećuje međusobnom pretapanju etruščanske i rimske civilizacije.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9547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F83E4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74CB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Brončanodobne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kulture Italije I</w:t>
            </w:r>
          </w:p>
          <w:p w:rsidR="009A284F" w:rsidRPr="00F83E4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Brončanodobne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kulture Italije II</w:t>
            </w:r>
          </w:p>
          <w:p w:rsidR="00B74CB1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Vilanovska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kultura starijeg željeznog doba</w:t>
            </w:r>
          </w:p>
          <w:p w:rsidR="00F83E43" w:rsidRPr="00F83E43" w:rsidRDefault="00B74CB1" w:rsidP="00F83E4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/>
                <w:sz w:val="18"/>
                <w:szCs w:val="18"/>
              </w:rPr>
              <w:t>4</w:t>
            </w:r>
            <w:r w:rsidR="009A284F" w:rsidRPr="00F83E43">
              <w:rPr>
                <w:rFonts w:ascii="Times New Roman" w:eastAsia="MS Gothic" w:hAnsi="Times New Roman"/>
                <w:sz w:val="18"/>
                <w:szCs w:val="18"/>
              </w:rPr>
              <w:t>.</w:t>
            </w:r>
            <w:r w:rsidR="00195478" w:rsidRPr="00F83E43">
              <w:rPr>
                <w:rFonts w:ascii="Times New Roman" w:eastAsia="MS Gothic" w:hAnsi="Times New Roman"/>
                <w:sz w:val="18"/>
                <w:szCs w:val="18"/>
              </w:rPr>
              <w:t xml:space="preserve"> </w:t>
            </w:r>
            <w:r w:rsidR="00F83E43" w:rsidRPr="00F83E43">
              <w:rPr>
                <w:rFonts w:ascii="Times New Roman" w:hAnsi="Times New Roman"/>
                <w:sz w:val="18"/>
                <w:szCs w:val="18"/>
              </w:rPr>
              <w:t>Podrijetlo i kronologija Etruščanske civilizacije</w:t>
            </w:r>
            <w:r w:rsidR="00E9315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B74CB1" w:rsidRPr="00F83E43" w:rsidRDefault="00E45FC9" w:rsidP="00F83E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9315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opografija Etrurije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195478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Sakralna arhitektura</w:t>
            </w:r>
            <w:r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6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Terakotna</w:t>
            </w:r>
            <w:proofErr w:type="spellEnd"/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 xml:space="preserve"> arhitektonska dekoracija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Nekropole i grobnice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8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Zidno slikarstvo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Profana arhitektura i urbanizam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10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Skulptura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Nadgrobna umjetnost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Keramički stilovi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13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Monumentalna skulptura</w:t>
            </w:r>
          </w:p>
          <w:p w:rsidR="009A284F" w:rsidRPr="00F83E43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="009A284F" w:rsidRPr="00F83E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F83E43" w:rsidRPr="00F83E43">
              <w:rPr>
                <w:rFonts w:ascii="Times New Roman" w:hAnsi="Times New Roman" w:cs="Times New Roman"/>
                <w:sz w:val="18"/>
                <w:szCs w:val="18"/>
              </w:rPr>
              <w:t>Etruščanski Rim</w:t>
            </w:r>
          </w:p>
          <w:p w:rsidR="00F83E43" w:rsidRPr="00B74CB1" w:rsidRDefault="00F83E4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3E43">
              <w:rPr>
                <w:rFonts w:ascii="Times New Roman" w:hAnsi="Times New Roman" w:cs="Times New Roman"/>
                <w:sz w:val="18"/>
                <w:szCs w:val="18"/>
              </w:rPr>
              <w:t>15. Zaključak - detaljna kronologija</w:t>
            </w:r>
          </w:p>
          <w:p w:rsidR="00B74CB1" w:rsidRPr="00B74CB1" w:rsidRDefault="00B74C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9A284F" w:rsidRPr="00353299" w:rsidRDefault="003532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Seminari:</w:t>
            </w:r>
          </w:p>
          <w:p w:rsidR="00F77B6C" w:rsidRDefault="00E93154" w:rsidP="00F83E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izboru i dogovoru)</w:t>
            </w:r>
          </w:p>
          <w:p w:rsidR="00EB6A45" w:rsidRPr="00353299" w:rsidRDefault="00EB6A45" w:rsidP="00F83E4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Massimo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Pallottino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/>
                <w:i/>
                <w:sz w:val="18"/>
                <w:szCs w:val="18"/>
              </w:rPr>
              <w:t xml:space="preserve">Etruščani – </w:t>
            </w:r>
            <w:proofErr w:type="spellStart"/>
            <w:r w:rsidRPr="00B74CB1">
              <w:rPr>
                <w:rFonts w:ascii="Times New Roman" w:hAnsi="Times New Roman"/>
                <w:i/>
                <w:sz w:val="18"/>
                <w:szCs w:val="18"/>
              </w:rPr>
              <w:t>etruskologija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>, Zagreb 2008.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O. J.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Brendel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Etruscan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Art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Harmondsworth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 1978. (ili neko drugo slično izdanje).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V.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Poulsen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Etrurska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umetnost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>, Beograd 1976.</w:t>
            </w:r>
          </w:p>
          <w:p w:rsidR="009A284F" w:rsidRPr="00B74CB1" w:rsidRDefault="00B74CB1" w:rsidP="00B74C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B74C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Vitruvijevih</w:t>
            </w:r>
            <w:proofErr w:type="spellEnd"/>
            <w:r w:rsidRPr="00B74C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deset knjiga o arhitekturi</w:t>
            </w:r>
            <w:r w:rsidRPr="00B74CB1">
              <w:rPr>
                <w:rFonts w:ascii="Times New Roman" w:hAnsi="Times New Roman" w:cs="Times New Roman"/>
                <w:sz w:val="18"/>
                <w:szCs w:val="18"/>
              </w:rPr>
              <w:t>, Sarajevo 1951. (ili drugo izdanje).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R.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Bianchi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Bandinelli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Introduzione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all’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archeologia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>, Roma-Bari 1976.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F.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Prayon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Die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Etrusker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Geschichte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Religion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Kunst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München 1996. 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N.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Spivey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Etruscan</w:t>
            </w:r>
            <w:proofErr w:type="spellEnd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Art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London-New York 1997. </w:t>
            </w:r>
          </w:p>
          <w:p w:rsidR="00B74CB1" w:rsidRPr="00B74CB1" w:rsidRDefault="00B74CB1" w:rsidP="00B74CB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B74CB1">
              <w:rPr>
                <w:rFonts w:ascii="Times New Roman" w:hAnsi="Times New Roman"/>
                <w:sz w:val="18"/>
                <w:szCs w:val="18"/>
              </w:rPr>
              <w:t xml:space="preserve">G. </w:t>
            </w:r>
            <w:proofErr w:type="spellStart"/>
            <w:r w:rsidRPr="00B74CB1">
              <w:rPr>
                <w:rFonts w:ascii="Times New Roman" w:hAnsi="Times New Roman"/>
                <w:sz w:val="18"/>
                <w:szCs w:val="18"/>
              </w:rPr>
              <w:t>Hafner</w:t>
            </w:r>
            <w:proofErr w:type="spellEnd"/>
            <w:r w:rsidRPr="00B74C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/>
                <w:i/>
                <w:iCs/>
                <w:sz w:val="18"/>
                <w:szCs w:val="18"/>
              </w:rPr>
              <w:t>Atena i Rim</w:t>
            </w:r>
            <w:r w:rsidRPr="00B74CB1">
              <w:rPr>
                <w:rFonts w:ascii="Times New Roman" w:hAnsi="Times New Roman"/>
                <w:sz w:val="18"/>
                <w:szCs w:val="18"/>
              </w:rPr>
              <w:t>, Rijeka 1970. (prijevod s njemačkog)</w:t>
            </w:r>
          </w:p>
          <w:p w:rsidR="009A284F" w:rsidRPr="00B74CB1" w:rsidRDefault="00B74CB1" w:rsidP="00B74C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74CB1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B74CB1">
              <w:rPr>
                <w:rFonts w:ascii="Times New Roman" w:hAnsi="Times New Roman" w:cs="Times New Roman"/>
                <w:sz w:val="18"/>
                <w:szCs w:val="18"/>
              </w:rPr>
              <w:t>Mumford</w:t>
            </w:r>
            <w:proofErr w:type="spellEnd"/>
            <w:r w:rsidRPr="00B74C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74C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Grad u historiji. Njegov nastanak, njegovo mijenjanje, njegovi izgledi</w:t>
            </w:r>
            <w:r w:rsidRPr="00B74CB1">
              <w:rPr>
                <w:rFonts w:ascii="Times New Roman" w:hAnsi="Times New Roman" w:cs="Times New Roman"/>
                <w:sz w:val="18"/>
                <w:szCs w:val="18"/>
              </w:rPr>
              <w:t>, Zagreb 1968.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3532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279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279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279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74CB1" w:rsidP="00B74C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31A2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1D591A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elemente koji se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  <w:r w:rsidR="009A284F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9A284F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9A284F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  <w:r w:rsidR="009A284F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9A284F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279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BE" w:rsidRDefault="003279BE" w:rsidP="009947BA">
      <w:pPr>
        <w:spacing w:before="0" w:after="0"/>
      </w:pPr>
      <w:r>
        <w:separator/>
      </w:r>
    </w:p>
  </w:endnote>
  <w:endnote w:type="continuationSeparator" w:id="0">
    <w:p w:rsidR="003279BE" w:rsidRDefault="003279B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BE" w:rsidRDefault="003279BE" w:rsidP="009947BA">
      <w:pPr>
        <w:spacing w:before="0" w:after="0"/>
      </w:pPr>
      <w:r>
        <w:separator/>
      </w:r>
    </w:p>
  </w:footnote>
  <w:footnote w:type="continuationSeparator" w:id="0">
    <w:p w:rsidR="003279BE" w:rsidRDefault="003279B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E2BD4"/>
    <w:rsid w:val="0010332B"/>
    <w:rsid w:val="001443A2"/>
    <w:rsid w:val="00150B32"/>
    <w:rsid w:val="00195478"/>
    <w:rsid w:val="00197510"/>
    <w:rsid w:val="001C3FF3"/>
    <w:rsid w:val="001D591A"/>
    <w:rsid w:val="0022722C"/>
    <w:rsid w:val="0028545A"/>
    <w:rsid w:val="002C6F23"/>
    <w:rsid w:val="002E1CE6"/>
    <w:rsid w:val="002F2D22"/>
    <w:rsid w:val="003011A1"/>
    <w:rsid w:val="00326091"/>
    <w:rsid w:val="003279BE"/>
    <w:rsid w:val="00353299"/>
    <w:rsid w:val="00357643"/>
    <w:rsid w:val="003674D5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D0FC9"/>
    <w:rsid w:val="00533176"/>
    <w:rsid w:val="005353ED"/>
    <w:rsid w:val="005514C3"/>
    <w:rsid w:val="005D3518"/>
    <w:rsid w:val="005E1668"/>
    <w:rsid w:val="005F6E0B"/>
    <w:rsid w:val="0062328F"/>
    <w:rsid w:val="00684BBC"/>
    <w:rsid w:val="006B4920"/>
    <w:rsid w:val="006B6DEA"/>
    <w:rsid w:val="00700D7A"/>
    <w:rsid w:val="007361E7"/>
    <w:rsid w:val="007368EB"/>
    <w:rsid w:val="00770AE9"/>
    <w:rsid w:val="0078125F"/>
    <w:rsid w:val="00785CAA"/>
    <w:rsid w:val="00794496"/>
    <w:rsid w:val="007967CC"/>
    <w:rsid w:val="0079745E"/>
    <w:rsid w:val="00797B40"/>
    <w:rsid w:val="007C43A4"/>
    <w:rsid w:val="007D4D2D"/>
    <w:rsid w:val="00813D5F"/>
    <w:rsid w:val="00865776"/>
    <w:rsid w:val="00874D5D"/>
    <w:rsid w:val="00891C60"/>
    <w:rsid w:val="008942F0"/>
    <w:rsid w:val="008A3541"/>
    <w:rsid w:val="008C53C2"/>
    <w:rsid w:val="008D45DB"/>
    <w:rsid w:val="008E3E3B"/>
    <w:rsid w:val="0090214F"/>
    <w:rsid w:val="009163E6"/>
    <w:rsid w:val="00931A27"/>
    <w:rsid w:val="00935251"/>
    <w:rsid w:val="009760E8"/>
    <w:rsid w:val="009947BA"/>
    <w:rsid w:val="00997F41"/>
    <w:rsid w:val="009A284F"/>
    <w:rsid w:val="009C562C"/>
    <w:rsid w:val="009C56B1"/>
    <w:rsid w:val="009D5226"/>
    <w:rsid w:val="009E2FD4"/>
    <w:rsid w:val="00A1092F"/>
    <w:rsid w:val="00A9132B"/>
    <w:rsid w:val="00AA1A5A"/>
    <w:rsid w:val="00AD23FB"/>
    <w:rsid w:val="00B4202A"/>
    <w:rsid w:val="00B51F93"/>
    <w:rsid w:val="00B612F8"/>
    <w:rsid w:val="00B71A57"/>
    <w:rsid w:val="00B7307A"/>
    <w:rsid w:val="00B74CB1"/>
    <w:rsid w:val="00C02454"/>
    <w:rsid w:val="00C3477B"/>
    <w:rsid w:val="00C85956"/>
    <w:rsid w:val="00C9733D"/>
    <w:rsid w:val="00CA3783"/>
    <w:rsid w:val="00CB23F4"/>
    <w:rsid w:val="00CC3768"/>
    <w:rsid w:val="00CF5EFB"/>
    <w:rsid w:val="00CF7C1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A76"/>
    <w:rsid w:val="00E45FC9"/>
    <w:rsid w:val="00E562F1"/>
    <w:rsid w:val="00E93154"/>
    <w:rsid w:val="00EB6A45"/>
    <w:rsid w:val="00F02A8F"/>
    <w:rsid w:val="00F513E0"/>
    <w:rsid w:val="00F566DA"/>
    <w:rsid w:val="00F77B6C"/>
    <w:rsid w:val="00F83E43"/>
    <w:rsid w:val="00F84F5E"/>
    <w:rsid w:val="00FA6D26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3C63-2B65-4706-A883-50633C39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21</cp:revision>
  <dcterms:created xsi:type="dcterms:W3CDTF">2019-07-25T09:03:00Z</dcterms:created>
  <dcterms:modified xsi:type="dcterms:W3CDTF">2022-10-27T09:03:00Z</dcterms:modified>
</cp:coreProperties>
</file>