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C07B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133D8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Rimska keramika u Dalmaciji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CC07B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CC07B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Jednopredmetni diplomski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9F4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9F4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B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9F4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9F43B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9F4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2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9F4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2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9F4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2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9F4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9F4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9F4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B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9F43B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9F4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2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F4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9F4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2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F4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9F4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9F4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9F43B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9F4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9F4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9F4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7301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7301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9F4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7301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013; </w:t>
            </w:r>
            <w:r w:rsidR="00B5392F">
              <w:rPr>
                <w:rFonts w:ascii="Merriweather" w:hAnsi="Merriweather" w:cs="Times New Roman"/>
                <w:sz w:val="18"/>
                <w:szCs w:val="20"/>
              </w:rPr>
              <w:t>10-12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7301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  <w:r w:rsidR="00807FDB">
              <w:rPr>
                <w:rFonts w:ascii="Merriweather" w:hAnsi="Merriweather" w:cs="Times New Roman"/>
                <w:sz w:val="18"/>
              </w:rPr>
              <w:t xml:space="preserve"> </w:t>
            </w:r>
            <w:r w:rsidR="00A54578">
              <w:rPr>
                <w:rFonts w:ascii="Merriweather" w:hAnsi="Merriweather" w:cs="Times New Roman"/>
                <w:sz w:val="18"/>
              </w:rPr>
              <w:t>11.10.2021.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  <w:r w:rsidR="00A54578">
              <w:rPr>
                <w:rFonts w:ascii="Merriweather" w:hAnsi="Merriweather" w:cs="Times New Roman"/>
                <w:sz w:val="18"/>
              </w:rPr>
              <w:t xml:space="preserve"> 28.1.2022.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Igor Borzić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igorborzic@gmail.com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10-11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Igor Borzić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igorborzic@gmail.com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B5392F" w:rsidRDefault="00B5392F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5392F">
              <w:rPr>
                <w:rFonts w:ascii="Arial" w:hAnsi="Arial" w:cs="Arial"/>
                <w:sz w:val="16"/>
                <w:szCs w:val="16"/>
              </w:rPr>
              <w:t>N</w:t>
            </w:r>
            <w:r w:rsidRPr="00B5392F">
              <w:rPr>
                <w:rFonts w:ascii="Arial" w:hAnsi="Arial" w:cs="Arial"/>
                <w:sz w:val="16"/>
                <w:szCs w:val="16"/>
              </w:rPr>
              <w:t>akon položenog ispita iz ovoga kolegija studenti će biti sposobni: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- S više aspekata (tehnološkog, tipološkog, namjenskog, kronološkog,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produkcijskog i dr.) prepoznati, obraditi i valorizirati keramičke nalaze s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arheoloških nalazišta na tlu rimske provincije Dalmacije;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- Raspravljati o ulozi keramičkih predmeta u svakodnevnom životu ondašnjeg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društva;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- Raspravljati o položaju rimske Dalmacije u onodobnim gospodarskim,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odnosno trgovačkim kretanjima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B5392F" w:rsidRDefault="00B5392F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5392F">
              <w:rPr>
                <w:rFonts w:ascii="Arial" w:hAnsi="Arial" w:cs="Arial"/>
                <w:sz w:val="16"/>
                <w:szCs w:val="16"/>
              </w:rPr>
              <w:t xml:space="preserve">S obzirom na gotovo obvezno dolaženje u kontakt s brojnim keramičkim 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 xml:space="preserve">nalazima tijekom svoje studentnske i kasnije prakse, ovaj kolegij čini značajan 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 xml:space="preserve">doprinos cjelokupnom studijskom programu arheologije. Plan da se u što većoj 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 xml:space="preserve">mjeri radi na konkretnom materijalu kod studenata će rezultirati stjecanjem 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osnovnih principa manipuliranja s ovom vrstom materijala, što će biti od koristi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i pri pohađanju drugih kolegija slične tematike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9F4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54578" w:rsidRDefault="00A5457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54578">
              <w:rPr>
                <w:rFonts w:ascii="Arial" w:hAnsi="Arial" w:cs="Arial"/>
                <w:sz w:val="16"/>
                <w:szCs w:val="16"/>
              </w:rPr>
              <w:t>Pohađanje nastave i vježbi u iznosu od 70 %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9F4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9F4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9F4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B5392F" w:rsidRDefault="00B5392F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5392F">
              <w:rPr>
                <w:rFonts w:ascii="Arial" w:hAnsi="Arial" w:cs="Arial"/>
                <w:sz w:val="16"/>
                <w:szCs w:val="16"/>
              </w:rPr>
              <w:t>Kolegij obrađuje keramičke predmete s dalmatinskih rimskodobnih arheoloških lokaliteta. Riječ je o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predmetima koji među sitnom arheološkom građom uglavnom odnose brojčani primat zbog čega je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njihovo poznavanje od velike važnosti za razumijevanje lokaliteta. Uvodne teme kolegija odnose se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na opće podatke o procesima nastanka različitih keramičkih predmeta u rimsko doba, stručnoj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terminologiji i tipologiji, odnosno izdvajanju različitih kategorija predmeta i njihovih namjena, kao i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o načinima obrade i značenju istih za arheološku znanost. Kolegij nadalje kroz zasebne teme kroz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nekoliko aspekata (tehnologiju proizvodnje, morfologiju predmeta, kronologiju, glavne proizvodne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regije, zastupljenost na globalnom rimskom tržištu i dr.) obrađuje različite namjenske grupe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keramičkih predmeta bazirajući se prvenstveno na materijal pronađen na području rimske provincije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Dalmacije: stolno posuđe (terra sigillata, keramika tankih stijenki, glazirana keramika, ostalo stolno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posuđe), posuđe za kuhanje, skladišno-transportnu kategoriju keramičkih predmeta (amfore i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dolije/pitosi), keramičke uljanice, opekarske proizvode (tegule, imbreksi, pločice i dr.), kultno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posuđe te ostale različite utilitarne predmete. U okviru navedenih tema posebna pažnja je usmjerena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na usporedbe importiranog i onog keramičkog materijala proizvedenog u lokalnim, dalmatinskim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radionicama, njihovom značenju u rekonstrukciji svakodnevnog života stanovništva, gospodarskim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prilikama u provinciji te arheološkim kontekstima u kojima se zatiče određena vrsta materijala.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Osim predavanja kolegij podrazumijeva uključivanje studenata u praktični rad s keramičkim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nalazima te prolaženje različitih faza rukovanja s njim, ovisno o mogućnostima od samog procesa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pronalaska, preko dokumentacije do konačne znanstvene obrade.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B5392F" w:rsidRDefault="00B5392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B5392F">
              <w:rPr>
                <w:rFonts w:ascii="Arial" w:hAnsi="Arial" w:cs="Arial"/>
                <w:sz w:val="16"/>
                <w:szCs w:val="16"/>
              </w:rPr>
              <w:t>1. Uvodno predavanje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2. Stolna keramika – Terra Sigillata 1 (pojam / italska produkcija)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3. Stolna keramika – Terra Sigillata 2 (galska, istočna i sjevernoafrička produkcija)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4. Stolna keramika – Keramika tankih stijenki: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5. Stolna keramika – Glazirana keramika: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6. Kuhinjska keramika 1 (pojam / italska produkcija)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7. Kuhinjska keramika 2 (egejska, sjevernoafrička i lokalna produkcija)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8. Skladišno-transportna keramika 1 (pojam / dolije)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9. Skladišno-transportna keramika 2 (amfore)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10. Skladišno-transportna keramika 3 (amfore)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 xml:space="preserve">11. Keramičke svjetiljke 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12. Proizvodi opekarskih radionica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13. Rimsko keramičko kultno posuđe: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14. Multidisciplinarnost i rimska keramika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15. Zaključno predavan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B5392F" w:rsidRPr="00B5392F" w:rsidRDefault="00B5392F" w:rsidP="00B53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BRUSIĆ, Z., 1999. - Hellenistic and Roman Relief Pottery in Liburnia, BAR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International Series 817, Oxford.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CONSPECTUS, 1990. - Conspectus formarum terrae sigillatae italico modo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confecta, Bonn.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Corpvs Vasorvm Arretinorvm, A Catalogue of the Signatures, Shapes and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Chronology of Italian Sigillata, II. edition, Bonn.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CUOMO DI CAPRIO, D., 2007. – Ceramica in Archeologia, Studia Archeologica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 Roma.</w:t>
            </w:r>
          </w:p>
          <w:p w:rsidR="00A54578" w:rsidRPr="00B5392F" w:rsidRDefault="00B5392F" w:rsidP="00B53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SVEUČILIŠTE U ZADRU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UNIVERSITAS STUDIORUM IADERTINA Obrazac 1.3.2. Izvedbeni plan nastave (syllabus)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HAYES, J. W., 1972. - Late Roman Pottery, London-Roma.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HAYES, J. W., 1997. - Handbook of Mediterranean Roman Pottery, London.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JURIŠIĆ, M., 2000. - Ancient Shipwrecks of the Adriatic, Maritime transport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during the first and second centuries AD, BAR International Series 828,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PEACOCK, D.P.S., 1982. - Pottery in the Roman world, an ethnoarchaeological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approach, New York.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PEACOCK, D. P. S. - WILLIAMS, D. F., 1986. - Amphorae and the Roman economy,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 introductory guide, New York.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PEÑA, J. T., 2007. - Roman pottery in the Archaeological record, Cambridge.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ŠKEGRO, A., 1999. - Gospodarstvo rimske provincije Dalmacije, Zagreb.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ZLATUNIĆ, R., 2007. - Nastanak gline, tehnologija i mineralogija keramike, Histria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Archaeologica 36/2005, Pula, 61-11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B5392F" w:rsidRPr="00B5392F" w:rsidRDefault="00B5392F" w:rsidP="00B53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knjige i članci u domaćim i inozemnim stručnim publikacijama s rimskom keramografskom 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tematikom, npr. 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Atlante delle forme ceramiche I. Ceramica fine romana nel bacino Mediterraneo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(Medio e tardo Impero), Enciclopedia dell ́arte antica, Classica e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Orientale, Roma, 1981.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Atlante delle forme ceramiche II. Ceramica fine romana nel bacino Mediterraneo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(Tardo ellenismo e primo Impero), Enciclopedia dell ́arte antica, Classica e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Orientale, Roma, 1985.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BORZIĆ, I., 2011. - Sarius šalice iz Burnuma, u: Rimske keramičarske i staklarske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radionice, Proizvodnja i trgovina na jadranskom prostoru, Crikvenica,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23.-24. listopad 2008. Zbornik radova (ur. G. Lipovac Vrkljan, I. Radić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Rossi, B. Šiljeg), Crikvenica, 2011., str. 279-290.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BORZIĆ, I., 2012. - Hispanski garum na burnumskom stolu, u: Archaeologica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Adriatica 5, Zadar, 2012, str. 65-88.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BORZIĆ, I., 2014. - Radionički pečati na italskoj tera sigilati iz Burnuma, u: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Archaeologica Adriatica 7/1, Zadar, 2014, str. 133-150.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BUSULADŽIĆ, A., 2007. - Antičke svjetiljke u Bosni i Hercegovini, Sarajevo.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CERMANOVIĆ-KUZMANOVIĆ, A., 1981. – Rimska keramika, Beograd.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MAKJANIĆ, R., 1981. - Reljefne šalice tipa „Sarius“ iz Osora, Vjesnik Arheološkog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muzeja u Zagrebu 3/XIV, Zagreb, 49-53.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MAKJANIĆ, R., 1985. - Terra sigillata iz rimskih nekropola u Osoru i Bakru, Prilozi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 Zagreb, 39-50.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MAKJANIĆ, R., 1987. - Plain Italian Sigillata on the Northeast Adriatic coast and at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Sisak, RCRF XXV-XXVI, Agro Ravracensis, 225-240.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MATIJAŠIĆ, R., 1989. - Rimske krovne opeke s radioničkim žigovima na području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sjeverne Liburnije, Arheološka istraživanja na otocima Krku, Rabu i Pagu i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Hrvatskom primorju, Izdanja HAD-a 13, Zagreb, 61-71.</w:t>
            </w:r>
          </w:p>
          <w:p w:rsidR="00FC2198" w:rsidRPr="00B5392F" w:rsidRDefault="00B5392F" w:rsidP="00B539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SVEUČILIŠTE U ZADRU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UNIVERSITAS STUDIORUM IADERTINA Obrazac 1.3.2. Izvedbeni plan nastave (syllabus)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Rimske keramičarske i staklarske radionice, Proizvodnja i trgovina na jadranskom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prostoru, Crikvenica, Zbornik radova triju znanstvenih skupova. 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STARAC, A., 1997. - Napomene o amforama Dressel 6B, Arheološka istraživanja u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Istri, Izdanja HAD-a 18, Zagreb, 143-161.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ŠIMIĆ-KANAET, Z., 2003. - Keramika, Tilurium I, Istraživanja 1997. – 2001. (ur. M.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Sanader), Zagreb, 109-188.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ŠIMIĆ-KANAET, Z., 2010. - Tilurium II, Keramika 1997. – 2006., Zagreb, 2010.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ŠKEGRO, A., 1999. - Gospodarstvo rimske provincije Dalmacije, Zagreb.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TOPIĆ, M., 2003. - Stolno posuđe i glinene svjetiljke iz Augusteuma Narone,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Vjesnik za arheologiju i historiju dalmatinsku 95, Split, 183-344.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TOPIĆ, M., 2004. - Posude za svakodnevnu uporabu grublje izradbe,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amfore,terakote i kultne posude iz Augusteuma Narone, Vjesnik za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arheologiju i historiju dalmatinsku 96, Split, 475-477.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VIKIĆ-BELANČIĆ, B., 1971. - Antičke svjetiljke u Arh</w:t>
            </w:r>
            <w:bookmarkStart w:id="0" w:name="_GoBack"/>
            <w:bookmarkEnd w:id="0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eološkom muzeju u Zagrebu,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Vjesnik Arheološkog muzeja u Zagrebu, 3. serija – Sv. V, Zagreb, 97-182.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VIKIĆ-BELANČIĆ, B., 1975. - Antičke svjetiljke u Arheološkom muzeju u Zagrebu, 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Vjesnik Arheološkog muzeja u Zagrebu, 3. serija – Sv. IX, Zagreb, 49-16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9F43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9F43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9F43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9F43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9F43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9F43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9F43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9F43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9F43B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9F43B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A5457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100 % usmeni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9F4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9F4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9F4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9F4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9F4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B0" w:rsidRDefault="009F43B0" w:rsidP="009947BA">
      <w:pPr>
        <w:spacing w:before="0" w:after="0"/>
      </w:pPr>
      <w:r>
        <w:separator/>
      </w:r>
    </w:p>
  </w:endnote>
  <w:endnote w:type="continuationSeparator" w:id="0">
    <w:p w:rsidR="009F43B0" w:rsidRDefault="009F43B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B0" w:rsidRDefault="009F43B0" w:rsidP="009947BA">
      <w:pPr>
        <w:spacing w:before="0" w:after="0"/>
      </w:pPr>
      <w:r>
        <w:separator/>
      </w:r>
    </w:p>
  </w:footnote>
  <w:footnote w:type="continuationSeparator" w:id="0">
    <w:p w:rsidR="009F43B0" w:rsidRDefault="009F43B0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47778"/>
    <w:multiLevelType w:val="hybridMultilevel"/>
    <w:tmpl w:val="223475EC"/>
    <w:lvl w:ilvl="0" w:tplc="E2B61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33D87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B5E28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01E2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07FDB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9F43B0"/>
    <w:rsid w:val="00A06750"/>
    <w:rsid w:val="00A54578"/>
    <w:rsid w:val="00A9132B"/>
    <w:rsid w:val="00AA1A5A"/>
    <w:rsid w:val="00AD23FB"/>
    <w:rsid w:val="00B5392F"/>
    <w:rsid w:val="00B71A57"/>
    <w:rsid w:val="00B7307A"/>
    <w:rsid w:val="00C02454"/>
    <w:rsid w:val="00C3477B"/>
    <w:rsid w:val="00C85956"/>
    <w:rsid w:val="00C9733D"/>
    <w:rsid w:val="00CA3783"/>
    <w:rsid w:val="00CB23F4"/>
    <w:rsid w:val="00CC07B3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20EF6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219D-7570-4572-8593-02FB9B3D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iborzic@unizd.hr</cp:lastModifiedBy>
  <cp:revision>2</cp:revision>
  <cp:lastPrinted>2021-02-12T11:27:00Z</cp:lastPrinted>
  <dcterms:created xsi:type="dcterms:W3CDTF">2021-10-12T08:55:00Z</dcterms:created>
  <dcterms:modified xsi:type="dcterms:W3CDTF">2021-10-12T08:55:00Z</dcterms:modified>
</cp:coreProperties>
</file>