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01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547"/>
        <w:gridCol w:w="236"/>
        <w:gridCol w:w="283"/>
        <w:gridCol w:w="31"/>
        <w:gridCol w:w="187"/>
        <w:gridCol w:w="99"/>
        <w:gridCol w:w="112"/>
        <w:gridCol w:w="71"/>
        <w:gridCol w:w="163"/>
        <w:gridCol w:w="122"/>
        <w:gridCol w:w="229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37D55" w:rsidRDefault="004876E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D55">
              <w:rPr>
                <w:rFonts w:ascii="Times New Roman" w:hAnsi="Times New Roman" w:cs="Times New Roman"/>
                <w:b/>
                <w:sz w:val="20"/>
                <w:szCs w:val="20"/>
              </w:rPr>
              <w:t>Groblja i naselja ranog srednjeg vijeka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77BC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437D55">
              <w:rPr>
                <w:rFonts w:ascii="Times New Roman" w:hAnsi="Times New Roman" w:cs="Times New Roman"/>
                <w:b/>
                <w:sz w:val="20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437D5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77BC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33D3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33D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33D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33D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33D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33D3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33D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E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33D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E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33D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33D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33D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33D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33D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E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33D3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33D3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E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33D3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E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33D3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33D3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33D3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33D3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33D3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33D3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33D3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E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33D3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E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33D3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33D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437D5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547" w:type="dxa"/>
          </w:tcPr>
          <w:p w:rsidR="009A284F" w:rsidRPr="004923F4" w:rsidRDefault="00437D55" w:rsidP="00D9300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36" w:type="dxa"/>
          </w:tcPr>
          <w:p w:rsidR="009A284F" w:rsidRPr="004923F4" w:rsidRDefault="009A284F" w:rsidP="00D9300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277BCA" w:rsidP="00D9300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437D55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D9300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285" w:type="dxa"/>
            <w:gridSpan w:val="2"/>
          </w:tcPr>
          <w:p w:rsidR="009A284F" w:rsidRPr="004923F4" w:rsidRDefault="009A284F" w:rsidP="00D9300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99" w:type="dxa"/>
            <w:gridSpan w:val="2"/>
          </w:tcPr>
          <w:p w:rsidR="009A284F" w:rsidRPr="004923F4" w:rsidRDefault="009A284F" w:rsidP="00D9300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33D3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37D55" w:rsidRPr="00E27B92" w:rsidRDefault="00437D55" w:rsidP="00437D55">
            <w:pPr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>Odjel za arheologiju:</w:t>
            </w:r>
          </w:p>
          <w:p w:rsidR="00437D55" w:rsidRPr="00E27B92" w:rsidRDefault="00437D55" w:rsidP="00437D55">
            <w:pPr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>Obala kralja P. Krešimira IV., 2; predavaonica 013</w:t>
            </w:r>
          </w:p>
          <w:p w:rsidR="00437D55" w:rsidRPr="00E27B92" w:rsidRDefault="00437D55" w:rsidP="00437D55">
            <w:pPr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>Predavanja: SRI</w:t>
            </w:r>
            <w:r w:rsidR="003F14A1"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8-10 h</w:t>
            </w:r>
          </w:p>
          <w:p w:rsidR="00FC48A7" w:rsidRPr="00E27B92" w:rsidRDefault="00437D55" w:rsidP="00437D5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>Seminari: SRI</w:t>
            </w:r>
            <w:r w:rsidR="003F14A1"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10-11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37D55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37D5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37D55" w:rsidRDefault="00277B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437D55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E27B92" w:rsidRDefault="009A284F" w:rsidP="00437D5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sz w:val="18"/>
                <w:szCs w:val="18"/>
              </w:rPr>
              <w:t>/točan datum početka nastave/</w:t>
            </w:r>
            <w:r w:rsidR="00523BB6" w:rsidRPr="00E27B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6EE" w:rsidRPr="00E27B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7D55" w:rsidRPr="00E27B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3BB6" w:rsidRPr="00E27B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7D55" w:rsidRPr="00E27B92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523BB6" w:rsidRPr="00E27B92"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  <w:r w:rsidR="004876EE" w:rsidRPr="00E27B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3BB6" w:rsidRPr="00E27B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437D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 w:rsidRPr="00E27B92">
              <w:rPr>
                <w:rFonts w:ascii="Times New Roman" w:hAnsi="Times New Roman" w:cs="Times New Roman"/>
                <w:sz w:val="18"/>
                <w:szCs w:val="18"/>
              </w:rPr>
              <w:t>točan datum završetka nastave</w:t>
            </w:r>
            <w:r w:rsidR="00523BB6" w:rsidRPr="00E27B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7D55" w:rsidRPr="00E27B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876EE" w:rsidRPr="00E27B92">
              <w:rPr>
                <w:rFonts w:ascii="Times New Roman" w:hAnsi="Times New Roman" w:cs="Times New Roman"/>
                <w:sz w:val="18"/>
                <w:szCs w:val="18"/>
              </w:rPr>
              <w:t>. 6</w:t>
            </w:r>
            <w:r w:rsidR="00523BB6" w:rsidRPr="00E27B92">
              <w:rPr>
                <w:rFonts w:ascii="Times New Roman" w:hAnsi="Times New Roman" w:cs="Times New Roman"/>
                <w:sz w:val="18"/>
                <w:szCs w:val="18"/>
              </w:rPr>
              <w:t>. 2020.</w:t>
            </w:r>
            <w:r w:rsidRPr="00E27B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523BB6" w:rsidRDefault="00523BB6" w:rsidP="000416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3BB6">
              <w:rPr>
                <w:rFonts w:ascii="Times New Roman" w:hAnsi="Times New Roman" w:cs="Times New Roman"/>
                <w:sz w:val="18"/>
                <w:szCs w:val="18"/>
              </w:rPr>
              <w:t>Upisan I. semestar diplomskog studija arheologije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F14A1" w:rsidRDefault="00523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Prof. dr. sc. dr. h. c. Ante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3F14A1" w:rsidRDefault="00523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auglesic@unizd. 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36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12 – 13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3F14A1" w:rsidRDefault="00523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Prof. dr. sc. dr. h. c. Ante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3F14A1" w:rsidRDefault="00523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auglesic@unizd. 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43B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12 – 13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3F14A1" w:rsidRDefault="00523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Doc. dr. sc. Jure Šućur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3F14A1" w:rsidRDefault="00AE1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jsucur@gmail.com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E27B92" w:rsidRDefault="00AE1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sz w:val="18"/>
                <w:szCs w:val="18"/>
              </w:rPr>
              <w:t>Ponedjeljak, 14.00 – 15.00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33D3A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0416C4" w:rsidRPr="00587F8C" w:rsidRDefault="000416C4" w:rsidP="00041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F8C">
              <w:rPr>
                <w:rFonts w:ascii="Times New Roman" w:hAnsi="Times New Roman" w:cs="Times New Roman"/>
                <w:sz w:val="18"/>
                <w:szCs w:val="18"/>
              </w:rPr>
              <w:t xml:space="preserve">Nakon položenog ispita iz ovoga kolegija, studenti će moći: </w:t>
            </w:r>
          </w:p>
          <w:p w:rsidR="000416C4" w:rsidRPr="00587F8C" w:rsidRDefault="000416C4" w:rsidP="00041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1"/>
                <w:sz w:val="18"/>
                <w:szCs w:val="18"/>
              </w:rPr>
            </w:pPr>
            <w:r w:rsidRPr="00587F8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87F8C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opisati odlike ranosrednjovjekovnih starohrvatskih groblja</w:t>
            </w:r>
          </w:p>
          <w:p w:rsidR="000416C4" w:rsidRPr="00587F8C" w:rsidRDefault="000416C4" w:rsidP="00041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1"/>
                <w:sz w:val="18"/>
                <w:szCs w:val="18"/>
              </w:rPr>
            </w:pPr>
            <w:r w:rsidRPr="00587F8C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- </w:t>
            </w:r>
            <w:r w:rsidRPr="00587F8C">
              <w:rPr>
                <w:rFonts w:ascii="Times New Roman" w:hAnsi="Times New Roman" w:cs="Times New Roman"/>
                <w:sz w:val="18"/>
                <w:szCs w:val="18"/>
              </w:rPr>
              <w:t>prepoznati i obrazložiti utjecaje iz franačkog i bizantskog kulturnog kruga na ranosrednjovjekovnu materijalnu kulturu u Dalmatinskoj Hrvatskoj</w:t>
            </w:r>
          </w:p>
          <w:p w:rsidR="000416C4" w:rsidRPr="00587F8C" w:rsidRDefault="000416C4" w:rsidP="00041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F8C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- </w:t>
            </w:r>
            <w:r w:rsidRPr="00587F8C">
              <w:rPr>
                <w:rFonts w:ascii="Times New Roman" w:hAnsi="Times New Roman" w:cs="Times New Roman"/>
                <w:sz w:val="18"/>
                <w:szCs w:val="18"/>
              </w:rPr>
              <w:t>prepoznati i staviti u povijesno-umjetnički kontekst osnovne oblike grobnih nalaza</w:t>
            </w:r>
          </w:p>
          <w:p w:rsidR="000416C4" w:rsidRPr="00587F8C" w:rsidRDefault="000416C4" w:rsidP="00041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1"/>
                <w:sz w:val="18"/>
                <w:szCs w:val="18"/>
              </w:rPr>
            </w:pPr>
            <w:r w:rsidRPr="00587F8C">
              <w:rPr>
                <w:rFonts w:ascii="Times New Roman" w:hAnsi="Times New Roman" w:cs="Times New Roman"/>
                <w:sz w:val="18"/>
                <w:szCs w:val="18"/>
              </w:rPr>
              <w:t xml:space="preserve">- razumjeti osobine grobnih rituala u ranom srednjem vijeku </w:t>
            </w:r>
          </w:p>
          <w:p w:rsidR="00785CAA" w:rsidRPr="000416C4" w:rsidRDefault="000416C4" w:rsidP="0004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8C">
              <w:rPr>
                <w:rFonts w:ascii="Times New Roman" w:hAnsi="Times New Roman" w:cs="Times New Roman"/>
                <w:sz w:val="18"/>
                <w:szCs w:val="18"/>
              </w:rPr>
              <w:t>- prepoznati osnovne osobine ranosrednjovjekovnih ruralnih naselja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Studenti će nakon odslušanog kolegija i položenog ispita biti upoznati</w:t>
            </w:r>
            <w:r w:rsidRPr="00EA17AE">
              <w:rPr>
                <w:rFonts w:ascii="Times New Roman" w:hAnsi="Times New Roman" w:cs="Times New Roman"/>
                <w:sz w:val="18"/>
              </w:rPr>
              <w:t xml:space="preserve"> sa svim relevantnim rezultatima arheoloških istraživanja ranosrednjovjekovnih groblja i naselja s prostora na kojima su obitavali Hrvati u ranom srednjem vijeku.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  <w:r w:rsidR="00523BB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="00523BB6" w:rsidRPr="00D9300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Redovitost pohađanja nastave</w:t>
            </w:r>
            <w:r w:rsidR="00287BCD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(najmanje 70 %)</w:t>
            </w:r>
            <w:r w:rsidR="00523BB6" w:rsidRPr="00D9300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, izložen i napisan seminarski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33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23BB6" w:rsidRPr="00587F8C" w:rsidRDefault="00523BB6" w:rsidP="00587F8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Pr="00587F8C" w:rsidRDefault="00587F8C" w:rsidP="00587F8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="003F14A1">
              <w:rPr>
                <w:rFonts w:ascii="Times New Roman" w:hAnsi="Times New Roman" w:cs="Times New Roman"/>
                <w:sz w:val="18"/>
              </w:rPr>
              <w:t xml:space="preserve">rok: </w:t>
            </w:r>
            <w:r w:rsidRPr="00587F8C">
              <w:rPr>
                <w:rFonts w:ascii="Times New Roman" w:hAnsi="Times New Roman" w:cs="Times New Roman"/>
                <w:sz w:val="18"/>
              </w:rPr>
              <w:t>18. lipnja 2020.</w:t>
            </w:r>
          </w:p>
          <w:p w:rsidR="00587F8C" w:rsidRPr="003F14A1" w:rsidRDefault="003F14A1" w:rsidP="003F14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rok: </w:t>
            </w:r>
            <w:r w:rsidR="00587F8C" w:rsidRPr="003F14A1">
              <w:rPr>
                <w:rFonts w:ascii="Times New Roman" w:hAnsi="Times New Roman" w:cs="Times New Roman"/>
                <w:sz w:val="18"/>
              </w:rPr>
              <w:t>10. srpnja 2020.</w:t>
            </w:r>
          </w:p>
        </w:tc>
        <w:tc>
          <w:tcPr>
            <w:tcW w:w="2113" w:type="dxa"/>
            <w:gridSpan w:val="6"/>
            <w:vAlign w:val="center"/>
          </w:tcPr>
          <w:p w:rsidR="009A284F" w:rsidRPr="00587F8C" w:rsidRDefault="00587F8C" w:rsidP="00587F8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rok: </w:t>
            </w:r>
            <w:r w:rsidR="00FC48A7" w:rsidRPr="00587F8C">
              <w:rPr>
                <w:rFonts w:ascii="Times New Roman" w:hAnsi="Times New Roman" w:cs="Times New Roman"/>
                <w:sz w:val="18"/>
              </w:rPr>
              <w:t>1</w:t>
            </w:r>
            <w:r w:rsidRPr="00587F8C">
              <w:rPr>
                <w:rFonts w:ascii="Times New Roman" w:hAnsi="Times New Roman" w:cs="Times New Roman"/>
                <w:sz w:val="18"/>
              </w:rPr>
              <w:t>6</w:t>
            </w:r>
            <w:r w:rsidR="00FC48A7" w:rsidRPr="00587F8C">
              <w:rPr>
                <w:rFonts w:ascii="Times New Roman" w:hAnsi="Times New Roman" w:cs="Times New Roman"/>
                <w:sz w:val="18"/>
              </w:rPr>
              <w:t>. rujna 2020.</w:t>
            </w:r>
          </w:p>
          <w:p w:rsidR="00FC48A7" w:rsidRPr="00587F8C" w:rsidRDefault="00587F8C" w:rsidP="00587F8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rok: </w:t>
            </w:r>
            <w:r w:rsidRPr="00587F8C">
              <w:rPr>
                <w:rFonts w:ascii="Times New Roman" w:hAnsi="Times New Roman" w:cs="Times New Roman"/>
                <w:sz w:val="18"/>
              </w:rPr>
              <w:t>30</w:t>
            </w:r>
            <w:r w:rsidR="00FC48A7" w:rsidRPr="00587F8C">
              <w:rPr>
                <w:rFonts w:ascii="Times New Roman" w:hAnsi="Times New Roman" w:cs="Times New Roman"/>
                <w:sz w:val="18"/>
              </w:rPr>
              <w:t>. rujna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587F8C" w:rsidRDefault="00FC48A7" w:rsidP="0060264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87F8C">
              <w:rPr>
                <w:rFonts w:ascii="Times New Roman" w:hAnsi="Times New Roman" w:cs="Times New Roman"/>
                <w:bCs/>
                <w:sz w:val="18"/>
                <w:szCs w:val="18"/>
              </w:rPr>
              <w:t>Kolegij obrađuje osnovna pitanja, teme i termine srednjovjekovne arheologije na prostoru Hrvatske smještajući je u širi europski kontekst kroz proučavanje arheološke, povijesne i umjetničke baštine. Nužno je da studenti usvoje osnovne termine vezane uz tu problematiku kako bi lakše svoje znanje produbili u daljnjim kolegijima vezanima uz pojedine specifične cjeline srednjovjekovne arheologije. Također je nužno pružiti im širi kontekst kako bi to učinili s razumijevanjem. Stoga će se obrađivati najznačajnije povijesne i kulturne pojave toga vremena i njihov utjecaj na kulturnu baštinu. U sklopu kolegija proučavati će se ostatci nepokretne baštine kao što su sakralna i profana arhitektura, groblja te pokretna arheološka baština u razdoblju od kasne antike do kraja ranog srednjeg vijeka.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0264A" w:rsidRPr="003F14A1" w:rsidRDefault="0060264A" w:rsidP="003F14A1">
            <w:pPr>
              <w:snapToGrid w:val="0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F14A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PREDAVANJA</w:t>
            </w:r>
          </w:p>
          <w:p w:rsidR="00153AD5" w:rsidRPr="003F14A1" w:rsidRDefault="00153AD5" w:rsidP="00153AD5">
            <w:pPr>
              <w:snapToGrid w:val="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1. Uvodno predavanje: izlaganje načina rada, uvod u sadržaj predmeta i pregled literature</w:t>
            </w:r>
          </w:p>
          <w:p w:rsidR="009A284F" w:rsidRPr="003F14A1" w:rsidRDefault="00153AD5" w:rsidP="00153A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2. Doseljenje Hrvata/Slavena na prostor JI Europe. Teorije o podrijetlu Hrvata i</w:t>
            </w:r>
            <w:r w:rsidRPr="003F14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pregled povijesnih zbivanja na prostoru Dalmacije od 7. do 12. stoljeća</w:t>
            </w:r>
          </w:p>
          <w:p w:rsidR="00153AD5" w:rsidRPr="003F14A1" w:rsidRDefault="00153AD5" w:rsidP="00153A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Pr="003F14A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Ritus</w:t>
            </w:r>
            <w:r w:rsidRPr="003F14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incineracije na prostorima istočne jadranske obale i šireg zaobalja u ranom srednjem vijeku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3AD5" w:rsidRPr="003F14A1" w:rsidRDefault="00153AD5" w:rsidP="00153A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704F50" w:rsidRPr="003F14A1">
              <w:rPr>
                <w:rFonts w:ascii="Times New Roman" w:hAnsi="Times New Roman" w:cs="Times New Roman"/>
                <w:sz w:val="18"/>
                <w:szCs w:val="18"/>
              </w:rPr>
              <w:t>Dalmatinsko-hrvatska materijalna kultura (općenito)</w:t>
            </w:r>
          </w:p>
          <w:p w:rsidR="00704F50" w:rsidRPr="003F14A1" w:rsidRDefault="00704F50" w:rsidP="00153A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5. Poganski horizont dalmatinsko-hrvatske materijalne kulture; groblja i način pokapanja</w:t>
            </w:r>
          </w:p>
          <w:p w:rsidR="00704F50" w:rsidRPr="003F14A1" w:rsidRDefault="00704F50" w:rsidP="00153A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bCs/>
                <w:sz w:val="18"/>
                <w:szCs w:val="18"/>
              </w:rPr>
              <w:t>6. Grobni nalazi na nekropolama s poganskim osobinama pokapanja</w:t>
            </w:r>
          </w:p>
          <w:p w:rsidR="00704F50" w:rsidRPr="003F14A1" w:rsidRDefault="00704F50" w:rsidP="00153A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7. Keramika u grobljima i naseljima Dalmatinsko-hrvatske materijalne kulture</w:t>
            </w:r>
          </w:p>
          <w:p w:rsidR="00704F50" w:rsidRPr="003F14A1" w:rsidRDefault="00704F50" w:rsidP="00153A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8. Nekropola Nin – Ždrijac</w:t>
            </w:r>
          </w:p>
          <w:p w:rsidR="00704F50" w:rsidRPr="003F14A1" w:rsidRDefault="00704F50" w:rsidP="00153A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9. Ostale važnije nekropole s poganskim načinom pokapanja</w:t>
            </w:r>
          </w:p>
          <w:p w:rsidR="00704F50" w:rsidRPr="003F14A1" w:rsidRDefault="00704F50" w:rsidP="00153A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10. Oružje i oprema konjanika u grobovima Dalmatinsko-hrvatske materijalne kulture</w:t>
            </w:r>
          </w:p>
          <w:p w:rsidR="00704F50" w:rsidRPr="003F14A1" w:rsidRDefault="00704F50" w:rsidP="00153A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Pr="003F14A1">
              <w:rPr>
                <w:rFonts w:ascii="Times New Roman" w:hAnsi="Times New Roman" w:cs="Times New Roman"/>
                <w:bCs/>
                <w:sz w:val="18"/>
                <w:szCs w:val="18"/>
              </w:rPr>
              <w:t>Pokrštenje Hrvata u svjetlu arheoloških nalaza</w:t>
            </w:r>
          </w:p>
          <w:p w:rsidR="00704F50" w:rsidRPr="003F14A1" w:rsidRDefault="00704F50" w:rsidP="00153A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12. 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Nekropole s kršćanskim načinom pokapanja</w:t>
            </w:r>
          </w:p>
          <w:p w:rsidR="00704F50" w:rsidRPr="003F14A1" w:rsidRDefault="00541BB7" w:rsidP="00153A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04F50" w:rsidRPr="003F14A1">
              <w:rPr>
                <w:rFonts w:ascii="Times New Roman" w:hAnsi="Times New Roman" w:cs="Times New Roman"/>
                <w:sz w:val="18"/>
                <w:szCs w:val="18"/>
              </w:rPr>
              <w:t>. Nalazi u grobovima s kršćanskim načinom pokapanja</w:t>
            </w:r>
          </w:p>
          <w:p w:rsidR="00704F50" w:rsidRPr="003F14A1" w:rsidRDefault="00541BB7" w:rsidP="00153A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04F50" w:rsidRPr="003F14A1">
              <w:rPr>
                <w:rFonts w:ascii="Times New Roman" w:hAnsi="Times New Roman" w:cs="Times New Roman"/>
                <w:sz w:val="18"/>
                <w:szCs w:val="18"/>
              </w:rPr>
              <w:t>. Terenska nastava</w:t>
            </w:r>
          </w:p>
          <w:p w:rsidR="00704F50" w:rsidRPr="003F14A1" w:rsidRDefault="00541BB7" w:rsidP="00153A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15. Terenska nastava</w:t>
            </w:r>
          </w:p>
          <w:p w:rsidR="003F14A1" w:rsidRPr="003F14A1" w:rsidRDefault="003F14A1" w:rsidP="00153A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0264A" w:rsidRPr="003F14A1" w:rsidRDefault="00B122E2" w:rsidP="003F14A1">
            <w:pPr>
              <w:tabs>
                <w:tab w:val="left" w:pos="1218"/>
              </w:tabs>
              <w:snapToGrid w:val="0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F14A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SEMINARI</w:t>
            </w:r>
          </w:p>
          <w:p w:rsidR="003F14A1" w:rsidRPr="003F14A1" w:rsidRDefault="003F14A1" w:rsidP="003F14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F14A1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1. Podjela seminara</w:t>
            </w:r>
          </w:p>
          <w:p w:rsidR="003F14A1" w:rsidRPr="003F14A1" w:rsidRDefault="003F14A1" w:rsidP="003F14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F14A1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2. Pregled literature</w:t>
            </w:r>
          </w:p>
          <w:p w:rsidR="003F14A1" w:rsidRPr="003F14A1" w:rsidRDefault="003F14A1" w:rsidP="003F14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F14A1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3. Keramički nalazi s nekropole Nin – Ždrijac</w:t>
            </w:r>
          </w:p>
          <w:p w:rsidR="003F14A1" w:rsidRPr="003F14A1" w:rsidRDefault="003F14A1" w:rsidP="003F14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F14A1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4. Ranosrednjovjekovna groblja u okolici Sinja</w:t>
            </w:r>
          </w:p>
          <w:p w:rsidR="003F14A1" w:rsidRPr="003F14A1" w:rsidRDefault="003F14A1" w:rsidP="003F14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F14A1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5. Nekropola uz crkvu sv. Spasa u selu Cetina</w:t>
            </w:r>
          </w:p>
          <w:p w:rsidR="003F14A1" w:rsidRPr="003F14A1" w:rsidRDefault="003F14A1" w:rsidP="003F14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F14A1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6. Tipologija ranoslavenskih zemunica</w:t>
            </w:r>
          </w:p>
          <w:p w:rsidR="003F14A1" w:rsidRPr="003F14A1" w:rsidRDefault="003F14A1" w:rsidP="003F14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F14A1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7. Problematika pada Salone </w:t>
            </w:r>
          </w:p>
          <w:p w:rsidR="003F14A1" w:rsidRPr="003F14A1" w:rsidRDefault="003F14A1" w:rsidP="003F14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F14A1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8. Jednojagodne i četverojagodne naušnice</w:t>
            </w:r>
          </w:p>
          <w:p w:rsidR="003F14A1" w:rsidRPr="003F14A1" w:rsidRDefault="003F14A1" w:rsidP="003F14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F14A1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9. Grozdolike naušnice</w:t>
            </w:r>
          </w:p>
          <w:p w:rsidR="003F14A1" w:rsidRPr="003F14A1" w:rsidRDefault="003F14A1" w:rsidP="003F14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F14A1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10. Križić s nekropole Nin – Ždrijac</w:t>
            </w:r>
          </w:p>
          <w:p w:rsidR="003F14A1" w:rsidRPr="003F14A1" w:rsidRDefault="003F14A1" w:rsidP="003F14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F14A1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11. Nekropola Kašić – Maklinovo brdo: različite teze o datiranju i karakteru groblja</w:t>
            </w:r>
          </w:p>
          <w:p w:rsidR="009A284F" w:rsidRPr="00887C91" w:rsidRDefault="003F14A1" w:rsidP="00887C91">
            <w:pPr>
              <w:tabs>
                <w:tab w:val="left" w:pos="1526"/>
              </w:tabs>
              <w:rPr>
                <w:rFonts w:ascii="Times New Roman" w:hAnsi="Times New Roman"/>
                <w:sz w:val="20"/>
                <w:szCs w:val="20"/>
              </w:rPr>
            </w:pPr>
            <w:r w:rsidRPr="003F14A1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12. Novac u ranosrednjovjekovnim grobovima</w:t>
            </w:r>
          </w:p>
        </w:tc>
      </w:tr>
      <w:tr w:rsidR="00541BB7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541BB7" w:rsidRPr="009947BA" w:rsidRDefault="00541BB7" w:rsidP="00541BB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541BB7" w:rsidRPr="003F14A1" w:rsidRDefault="00541BB7" w:rsidP="00FA18C6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BELOŠEVIĆ, J., 1980. – Janko Belošević, </w:t>
            </w:r>
            <w:r w:rsidRPr="003F14A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Materijalna kultura Hrvata od 7.-9. stoljeća</w:t>
            </w:r>
            <w:r w:rsidRPr="003F14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Zagreb. </w:t>
            </w:r>
          </w:p>
          <w:p w:rsidR="00541BB7" w:rsidRPr="003F14A1" w:rsidRDefault="00541BB7" w:rsidP="00FA18C6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BELOŠEVIĆ, J., 1998. – Janko Belošević, Počeci kršćanstva kod Hrvata u svjetlu arheološke građe, </w:t>
            </w:r>
            <w:r w:rsidRPr="003F14A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Radovi Filozofskog fakulteta u Zadru</w:t>
            </w:r>
            <w:r w:rsidRPr="003F14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3F14A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Razdio povijesnih znanosti</w:t>
            </w:r>
            <w:r w:rsidRPr="003F14A1">
              <w:rPr>
                <w:rFonts w:ascii="Times New Roman" w:eastAsia="Calibri" w:hAnsi="Times New Roman" w:cs="Times New Roman"/>
                <w:sz w:val="18"/>
                <w:szCs w:val="18"/>
              </w:rPr>
              <w:t>, 36 (23), Zadar.</w:t>
            </w:r>
          </w:p>
          <w:p w:rsidR="00541BB7" w:rsidRPr="003F14A1" w:rsidRDefault="00541BB7" w:rsidP="00FA18C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BELOŠEVIĆ, J., 2002. – Janko Belošević, Razvoj i osnovne značajke starohrvatsk</w:t>
            </w:r>
            <w:r w:rsidR="00FA18C6"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ih grobalja horizonta 7. do 9. stoljeća na povijesnim  prostorima Hrvata, </w:t>
            </w:r>
            <w:r w:rsidR="00FA18C6" w:rsidRPr="003F14A1">
              <w:rPr>
                <w:rFonts w:ascii="Times New Roman" w:hAnsi="Times New Roman" w:cs="Times New Roman"/>
                <w:i/>
                <w:sz w:val="18"/>
                <w:szCs w:val="18"/>
              </w:rPr>
              <w:t>Radovi Filozofskog</w:t>
            </w:r>
            <w:r w:rsidRPr="003F14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fakulteta  u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14A1">
              <w:rPr>
                <w:rFonts w:ascii="Times New Roman" w:hAnsi="Times New Roman" w:cs="Times New Roman"/>
                <w:i/>
                <w:sz w:val="18"/>
                <w:szCs w:val="18"/>
              </w:rPr>
              <w:t>Zadru. Razdio povijesnih znanosti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, 39(26), Zadar 2002, 71-97.</w:t>
            </w:r>
          </w:p>
          <w:p w:rsidR="00541BB7" w:rsidRPr="003F14A1" w:rsidRDefault="00541BB7" w:rsidP="00FA18C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BELOŠEVIĆ, J., 2007. – Janko Belošević, </w:t>
            </w:r>
            <w:r w:rsidRPr="003F14A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Starohrvatsko groblje na Ždrijacu u Ninu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, Zadar. </w:t>
            </w:r>
          </w:p>
          <w:p w:rsidR="00541BB7" w:rsidRPr="003F14A1" w:rsidRDefault="00541BB7" w:rsidP="00FA18C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BELOŠEVIĆ, J., 2010. – Janko Belošević, </w:t>
            </w:r>
            <w:r w:rsidRPr="003F14A1">
              <w:rPr>
                <w:rFonts w:ascii="Times New Roman" w:hAnsi="Times New Roman" w:cs="Times New Roman"/>
                <w:i/>
                <w:sz w:val="18"/>
                <w:szCs w:val="18"/>
              </w:rPr>
              <w:t>Starohrvatsko groblje na Maklinovu brdu u selu Kašiću kod Zadra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, Split.</w:t>
            </w:r>
          </w:p>
          <w:p w:rsidR="00541BB7" w:rsidRPr="003F14A1" w:rsidRDefault="00541BB7" w:rsidP="00FA18C6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FABIJANIĆ, T., 2008. Tomislav Fabijanić, </w:t>
            </w:r>
            <w:r w:rsidRPr="003F14A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Problem doseljenja Slavena/Hrvata na istočni Jadran i šire zaleđe u svjetlu arheoloških nalaza</w:t>
            </w:r>
            <w:r w:rsidRPr="003F14A1">
              <w:rPr>
                <w:rFonts w:ascii="Times New Roman" w:eastAsia="Calibri" w:hAnsi="Times New Roman" w:cs="Times New Roman"/>
                <w:sz w:val="18"/>
                <w:szCs w:val="18"/>
              </w:rPr>
              <w:t>, disertacija, Zagreb.</w:t>
            </w:r>
          </w:p>
          <w:p w:rsidR="00541BB7" w:rsidRPr="003F14A1" w:rsidRDefault="00541BB7" w:rsidP="00FA18C6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F14A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>Hrvati i Karolinzi</w:t>
            </w:r>
            <w:r w:rsidRPr="003F14A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, Split, 2000.</w:t>
            </w:r>
          </w:p>
          <w:p w:rsidR="00541BB7" w:rsidRPr="003F14A1" w:rsidRDefault="00541BB7" w:rsidP="00FA18C6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JELOVINA D., 1976. – Dušan Jelovina, </w:t>
            </w:r>
            <w:r w:rsidRPr="003F14A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>Starohrvatske nekropole</w:t>
            </w:r>
            <w:r w:rsidRPr="003F14A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, Split.</w:t>
            </w:r>
          </w:p>
          <w:p w:rsidR="003F14A1" w:rsidRPr="003F14A1" w:rsidRDefault="003F14A1" w:rsidP="003F14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MILOŠEVIĆ, A., 2016. – Ante Milošević, Doseljenje Hrvata u Dalmaciju krajem 8. stoljeća: mač K-tipa iz Koljana kao mogući dokaz, </w:t>
            </w:r>
            <w:r w:rsidRPr="003F14A1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Starohrvatska prosvjeta</w:t>
            </w:r>
            <w:r w:rsidRPr="003F14A1">
              <w:rPr>
                <w:rFonts w:ascii="Times New Roman" w:eastAsia="Arial" w:hAnsi="Times New Roman" w:cs="Times New Roman"/>
                <w:iCs/>
                <w:sz w:val="18"/>
                <w:szCs w:val="18"/>
              </w:rPr>
              <w:t>,</w:t>
            </w:r>
            <w:r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s. III, 43, Split 2016, 239-262.</w:t>
            </w:r>
          </w:p>
          <w:p w:rsidR="00541BB7" w:rsidRPr="003F14A1" w:rsidRDefault="00541BB7" w:rsidP="00FA18C6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PETRINEC, M., 2010. – Maja Petrinec, </w:t>
            </w:r>
            <w:r w:rsidRPr="003F14A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>Groblja od 8. do 11. stoljeća na području ranosrednjovjekovne Hrvatske države</w:t>
            </w:r>
            <w:r w:rsidRPr="003F14A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541BB7" w:rsidRPr="003F14A1" w:rsidRDefault="00541BB7" w:rsidP="00FA18C6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PITEŠA, A., 2003. – Ante Piteša, Slaveni i rana hrvatska država, </w:t>
            </w:r>
            <w:r w:rsidRPr="003F14A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>Vjesnik za arheologiju i historiju dalmatinsku</w:t>
            </w:r>
            <w:r w:rsidRPr="003F14A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, 95, Split.</w:t>
            </w:r>
          </w:p>
          <w:p w:rsidR="00541BB7" w:rsidRPr="003F14A1" w:rsidRDefault="00541BB7" w:rsidP="00FA18C6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F14A1">
              <w:rPr>
                <w:rFonts w:ascii="Times New Roman" w:hAnsi="Times New Roman" w:cs="Times New Roman"/>
                <w:i/>
                <w:sz w:val="18"/>
                <w:szCs w:val="18"/>
                <w:lang w:eastAsia="hr-HR"/>
              </w:rPr>
              <w:t>Srednjovjekovna naselja u svjetlu arheoloških izvora</w:t>
            </w:r>
            <w:r w:rsidRPr="003F14A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= </w:t>
            </w:r>
            <w:r w:rsidRPr="003F14A1">
              <w:rPr>
                <w:rFonts w:ascii="Times New Roman" w:hAnsi="Times New Roman" w:cs="Times New Roman"/>
                <w:i/>
                <w:sz w:val="18"/>
                <w:szCs w:val="18"/>
                <w:lang w:eastAsia="hr-HR"/>
              </w:rPr>
              <w:t>Zbornik Instituta za arheologiju</w:t>
            </w:r>
            <w:r w:rsidRPr="003F14A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, 6, Zagreb 2017.</w:t>
            </w:r>
          </w:p>
        </w:tc>
      </w:tr>
      <w:tr w:rsidR="00FA18C6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FA18C6" w:rsidRPr="009947BA" w:rsidRDefault="00FA18C6" w:rsidP="00FA18C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FA18C6" w:rsidRPr="003F14A1" w:rsidRDefault="00FA18C6" w:rsidP="00572279">
            <w:pPr>
              <w:jc w:val="both"/>
              <w:rPr>
                <w:rFonts w:ascii="Times New Roman" w:hAnsi="Times New Roman" w:cs="Times New Roman"/>
                <w:position w:val="1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Arheološka istraživanja u Kninu i kninskoj krajini, </w:t>
            </w:r>
            <w:r w:rsidRPr="003F14A1">
              <w:rPr>
                <w:rFonts w:ascii="Times New Roman" w:hAnsi="Times New Roman" w:cs="Times New Roman"/>
                <w:i/>
                <w:sz w:val="18"/>
                <w:szCs w:val="18"/>
              </w:rPr>
              <w:t>Izdanja Hrvatskog arheološkog društva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, 15, Zagreb 1992.</w:t>
            </w:r>
          </w:p>
          <w:p w:rsidR="00FA18C6" w:rsidRPr="003F14A1" w:rsidRDefault="00FA18C6" w:rsidP="00572279">
            <w:pPr>
              <w:jc w:val="both"/>
              <w:rPr>
                <w:rFonts w:ascii="Times New Roman" w:hAnsi="Times New Roman" w:cs="Times New Roman"/>
                <w:position w:val="1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BELOŠEVIĆ, J., 1972. – Janko Belošević, Die ersten slawischen Urnengräber auf dem Gebiete Jugoslawiens aus dem Dorfe Kašić bei Zadar, </w:t>
            </w:r>
            <w:r w:rsidRPr="003F14A1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Balcanoslavica</w:t>
            </w:r>
            <w:r w:rsidRPr="003F14A1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, 1, Prilep – Beograd, 73-86.</w:t>
            </w:r>
          </w:p>
          <w:p w:rsidR="00FA18C6" w:rsidRPr="003F14A1" w:rsidRDefault="00FA18C6" w:rsidP="0057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BELOŠEVIĆ, J., 1997. – Janko Belošević, Osvrt na konačne ishode istraživanja položaja Crkvine u selu Galovcu kod Zadra, Diadora, 18-19, Zadar.</w:t>
            </w:r>
          </w:p>
          <w:p w:rsidR="00FA18C6" w:rsidRPr="003F14A1" w:rsidRDefault="00FA18C6" w:rsidP="00572279">
            <w:pPr>
              <w:jc w:val="both"/>
              <w:rPr>
                <w:rFonts w:ascii="Times New Roman" w:hAnsi="Times New Roman" w:cs="Times New Roman"/>
                <w:position w:val="1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BELOŠEVIĆ, J., Janko Belošević, Srednjovjekovno groblje u okolišu crkve sv. Križa u Ninu, </w:t>
            </w:r>
            <w:r w:rsidRPr="003F14A1">
              <w:rPr>
                <w:rFonts w:ascii="Times New Roman" w:hAnsi="Times New Roman" w:cs="Times New Roman"/>
                <w:i/>
                <w:sz w:val="18"/>
                <w:szCs w:val="18"/>
              </w:rPr>
              <w:t>Radovi Filozofskog fakulteta u Zadru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F14A1">
              <w:rPr>
                <w:rFonts w:ascii="Times New Roman" w:hAnsi="Times New Roman" w:cs="Times New Roman"/>
                <w:i/>
                <w:sz w:val="18"/>
                <w:szCs w:val="18"/>
              </w:rPr>
              <w:t>Razdio povijesnih znanosti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, 37(24), 105-153.</w:t>
            </w:r>
          </w:p>
          <w:p w:rsidR="00FA18C6" w:rsidRPr="003F14A1" w:rsidRDefault="00FA18C6" w:rsidP="0057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BELOŠEVIĆ, J., 2000. – Janko Belošević, Slavenska naseobinska keramika otkrivena u okolišu crkve Sv. Križa u Ninu, </w:t>
            </w:r>
            <w:r w:rsidRPr="003F14A1">
              <w:rPr>
                <w:rFonts w:ascii="Times New Roman" w:hAnsi="Times New Roman" w:cs="Times New Roman"/>
                <w:i/>
                <w:sz w:val="18"/>
                <w:szCs w:val="18"/>
              </w:rPr>
              <w:t>Radovi Filozofskog fakulteta u Zadru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F14A1">
              <w:rPr>
                <w:rFonts w:ascii="Times New Roman" w:hAnsi="Times New Roman" w:cs="Times New Roman"/>
                <w:i/>
                <w:sz w:val="18"/>
                <w:szCs w:val="18"/>
              </w:rPr>
              <w:t>Razdio povijesnih znanosti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, 38(25), 110-120.</w:t>
            </w:r>
          </w:p>
          <w:p w:rsidR="00572279" w:rsidRPr="003F14A1" w:rsidRDefault="00F321A8" w:rsidP="0057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BILOGRIVIĆ, G., </w:t>
            </w:r>
            <w:r w:rsidR="00572279"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>2010</w:t>
            </w:r>
            <w:r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>. –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14A1"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>Goran</w:t>
            </w:r>
            <w:r w:rsidR="00572279"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Bilogrivić, Karolinški mačevi tipa K, </w:t>
            </w:r>
            <w:r w:rsidR="00572279" w:rsidRPr="003F14A1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Opuscula archaeologica</w:t>
            </w:r>
            <w:r w:rsidR="00572279"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33 (2009), Zagreb 2010, 125-182.</w:t>
            </w:r>
          </w:p>
          <w:p w:rsidR="00572279" w:rsidRPr="003F14A1" w:rsidRDefault="00F321A8" w:rsidP="0057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>BILOGRIVIĆ, G.,</w:t>
            </w:r>
            <w:r w:rsidR="00572279"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2011</w:t>
            </w:r>
            <w:r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– </w:t>
            </w:r>
            <w:r w:rsidR="003F14A1"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>Goran</w:t>
            </w:r>
            <w:r w:rsidR="00572279"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Bilogrivić, O mačevima posebnog tipa u Hrvatskoj, </w:t>
            </w:r>
            <w:r w:rsidR="00572279" w:rsidRPr="003F14A1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Starohrvatska</w:t>
            </w:r>
            <w:r w:rsidR="00572279"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572279" w:rsidRPr="003F14A1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prosvjeta</w:t>
            </w:r>
            <w:r w:rsidR="00572279" w:rsidRPr="003F14A1">
              <w:rPr>
                <w:rFonts w:ascii="Times New Roman" w:eastAsia="Arial" w:hAnsi="Times New Roman" w:cs="Times New Roman"/>
                <w:iCs/>
                <w:sz w:val="18"/>
                <w:szCs w:val="18"/>
              </w:rPr>
              <w:t>,</w:t>
            </w:r>
            <w:r w:rsidR="00572279"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s.</w:t>
            </w:r>
            <w:r w:rsidR="00572279" w:rsidRPr="003F14A1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572279" w:rsidRPr="003F14A1">
              <w:rPr>
                <w:rFonts w:ascii="Times New Roman" w:eastAsia="Arial" w:hAnsi="Times New Roman" w:cs="Times New Roman"/>
                <w:sz w:val="18"/>
                <w:szCs w:val="18"/>
              </w:rPr>
              <w:t>III, 38, Split 2011, 83-110.</w:t>
            </w:r>
          </w:p>
          <w:p w:rsidR="00FA18C6" w:rsidRPr="003F14A1" w:rsidRDefault="00FA18C6" w:rsidP="00572279">
            <w:pPr>
              <w:jc w:val="both"/>
              <w:rPr>
                <w:rFonts w:ascii="Times New Roman" w:hAnsi="Times New Roman" w:cs="Times New Roman"/>
                <w:position w:val="1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BURIĆ, T., ČAČE, S., FADIĆ I., 2001. – Tonči Burić, Slobodan Čače, Ivo Fadić, </w:t>
            </w:r>
            <w:r w:rsidRPr="003F14A1">
              <w:rPr>
                <w:rFonts w:ascii="Times New Roman" w:hAnsi="Times New Roman" w:cs="Times New Roman"/>
                <w:i/>
                <w:position w:val="1"/>
                <w:sz w:val="18"/>
                <w:szCs w:val="18"/>
              </w:rPr>
              <w:t>Sv. Juraj od Putalja</w:t>
            </w:r>
            <w:r w:rsidRPr="003F14A1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, Split.</w:t>
            </w:r>
          </w:p>
          <w:p w:rsidR="00FA18C6" w:rsidRPr="003F14A1" w:rsidRDefault="00FA18C6" w:rsidP="00572279">
            <w:pPr>
              <w:jc w:val="both"/>
              <w:rPr>
                <w:rFonts w:ascii="Times New Roman" w:hAnsi="Times New Roman" w:cs="Times New Roman"/>
                <w:position w:val="1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CETINIĆ, Ž., 1998. – Željka Cetinić, </w:t>
            </w:r>
            <w:r w:rsidRPr="003F14A1">
              <w:rPr>
                <w:rFonts w:ascii="Times New Roman" w:hAnsi="Times New Roman" w:cs="Times New Roman"/>
                <w:i/>
                <w:sz w:val="18"/>
                <w:szCs w:val="18"/>
              </w:rPr>
              <w:t>Stranče Gorica. Starohrvatsko groblje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, Rijeka.</w:t>
            </w:r>
          </w:p>
          <w:p w:rsidR="00572279" w:rsidRPr="003F14A1" w:rsidRDefault="00572279" w:rsidP="0057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JARAK, M., 2002. – Mirja Jarak, Zapažanja o grobljima 8. i 9. st. u Dalmaciji, </w:t>
            </w:r>
            <w:r w:rsidRPr="003F14A1">
              <w:rPr>
                <w:rFonts w:ascii="Times New Roman" w:hAnsi="Times New Roman" w:cs="Times New Roman"/>
                <w:i/>
                <w:sz w:val="18"/>
                <w:szCs w:val="18"/>
              </w:rPr>
              <w:t>Opuscula archaeologica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, 26, Zagreb, 247-255.</w:t>
            </w:r>
          </w:p>
          <w:p w:rsidR="00FA18C6" w:rsidRPr="003F14A1" w:rsidRDefault="00FA18C6" w:rsidP="0057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KARAMAN, Lj., 1936. – Ljubo Karaman, Starohrvatsko groblje na “Majdanu” kod Solina.</w:t>
            </w:r>
          </w:p>
          <w:p w:rsidR="00FA18C6" w:rsidRPr="003F14A1" w:rsidRDefault="00FA18C6" w:rsidP="0057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KARAMAN, Lj., 1940. – Ljubo Karaman, Iskopine društva “Bihać” u Mravincima i starohrvatska groblja, Zagreb.</w:t>
            </w:r>
          </w:p>
          <w:p w:rsidR="00FA18C6" w:rsidRPr="003F14A1" w:rsidRDefault="00FA18C6" w:rsidP="0057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KRNČEVIĆ, Ž., 1998. – Željko Krnčević, Novija istraživanja srednjovjekovnih arheoloških lokaliteta šibenskog kraja, </w:t>
            </w:r>
            <w:r w:rsidRPr="003F14A1">
              <w:rPr>
                <w:rFonts w:ascii="Times New Roman" w:hAnsi="Times New Roman" w:cs="Times New Roman"/>
                <w:i/>
                <w:sz w:val="18"/>
                <w:szCs w:val="18"/>
              </w:rPr>
              <w:t>Sedam stoljeća Šibenske biskupije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, Šibenik 1998.</w:t>
            </w:r>
          </w:p>
          <w:p w:rsidR="00572279" w:rsidRPr="003F14A1" w:rsidRDefault="00572279" w:rsidP="0057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MADIRACA V., KOPRIVNJAK, V., MILETIĆ, M, ZUBIN </w:t>
            </w:r>
            <w:r w:rsidR="003F14A1" w:rsidRPr="003F14A1">
              <w:rPr>
                <w:rFonts w:ascii="Times New Roman" w:hAnsi="Times New Roman" w:cs="Times New Roman"/>
                <w:sz w:val="18"/>
                <w:szCs w:val="18"/>
              </w:rPr>
              <w:t>FERRI, T., BEKIĆ, L., 2017. – Vinko Madiraca, Vedran Koprivnjak, Martina Miletić, Tea Zubin Ferri, Luka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 Bekić, Ranosrednjovjekovni nalazi s lokaliteta Brekinjova kosa (rezultati istraživanja 2011. i 2015. godine, </w:t>
            </w:r>
            <w:r w:rsidRPr="003F14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Arcaeologia 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Adriatica, Zadar 2017, 145-215.</w:t>
            </w:r>
          </w:p>
          <w:p w:rsidR="00FA18C6" w:rsidRPr="003F14A1" w:rsidRDefault="00FA18C6" w:rsidP="0057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SEKELJ IVANČAN, T., TKALČEC T., 2006. – Tajana Sekelj Ivančan, Tatjana Tkalčec, Slavensko paljevinsko groblje na položaju Duga ulica 99 u Vinkovcima, Prilozi Instituta za arheologiju u Zagrebu, 23, Zagreb, 141-212.</w:t>
            </w:r>
          </w:p>
          <w:p w:rsidR="00FA18C6" w:rsidRPr="003F14A1" w:rsidRDefault="00FA18C6" w:rsidP="005722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 xml:space="preserve">SOKOL,  V., 2006. – Vladimir Sokol,  </w:t>
            </w:r>
            <w:r w:rsidRPr="003F14A1">
              <w:rPr>
                <w:rFonts w:ascii="Times New Roman" w:hAnsi="Times New Roman" w:cs="Times New Roman"/>
                <w:i/>
                <w:sz w:val="18"/>
                <w:szCs w:val="18"/>
              </w:rPr>
              <w:t>Hrvatska  srednjovjekovna  arheološka  baština  od  Jadrana  do  Save</w:t>
            </w: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, Zagreb.</w:t>
            </w:r>
          </w:p>
        </w:tc>
      </w:tr>
      <w:tr w:rsidR="00FA18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18C6" w:rsidRPr="009947BA" w:rsidRDefault="00FA18C6" w:rsidP="00FA18C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FA18C6" w:rsidRPr="009947BA" w:rsidRDefault="00287BCD" w:rsidP="00FA18C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A17AE">
              <w:rPr>
                <w:rFonts w:ascii="Times New Roman" w:eastAsia="MS Gothic" w:hAnsi="Times New Roman" w:cs="Times New Roman"/>
                <w:sz w:val="18"/>
              </w:rPr>
              <w:t>www.hrčak.hr; www.academia.edu</w:t>
            </w:r>
          </w:p>
        </w:tc>
      </w:tr>
      <w:tr w:rsidR="00FA18C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A18C6" w:rsidRPr="00C02454" w:rsidRDefault="00FA18C6" w:rsidP="00FA18C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FA18C6" w:rsidRPr="00C02454" w:rsidRDefault="00FA18C6" w:rsidP="00FA18C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FA18C6" w:rsidRPr="00C02454" w:rsidRDefault="00FA18C6" w:rsidP="00FA18C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A18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18C6" w:rsidRPr="00C02454" w:rsidRDefault="00FA18C6" w:rsidP="00FA18C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FA18C6" w:rsidRPr="00C02454" w:rsidRDefault="00D33D3A" w:rsidP="00FA18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18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18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A18C6" w:rsidRPr="00C02454" w:rsidRDefault="00FA18C6" w:rsidP="00FA18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FA18C6" w:rsidRPr="00C02454" w:rsidRDefault="00D33D3A" w:rsidP="00FA18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18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18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A18C6" w:rsidRPr="00C02454" w:rsidRDefault="00FA18C6" w:rsidP="00FA18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FA18C6" w:rsidRPr="00C02454" w:rsidRDefault="00D33D3A" w:rsidP="00FA18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18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18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FA18C6" w:rsidRPr="00C02454" w:rsidRDefault="00D33D3A" w:rsidP="00FA18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18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18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FA18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18C6" w:rsidRPr="00C02454" w:rsidRDefault="00FA18C6" w:rsidP="00FA18C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FA18C6" w:rsidRPr="00C02454" w:rsidRDefault="00D33D3A" w:rsidP="00FA18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18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18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FA18C6" w:rsidRPr="00C02454" w:rsidRDefault="00D33D3A" w:rsidP="00FA18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18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18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FA18C6" w:rsidRPr="00C02454" w:rsidRDefault="00D33D3A" w:rsidP="00FA18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18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18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FA18C6" w:rsidRPr="00C02454" w:rsidRDefault="00FA18C6" w:rsidP="00FA18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A18C6" w:rsidRPr="00C02454" w:rsidRDefault="00D33D3A" w:rsidP="00FA18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18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18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FA18C6" w:rsidRPr="00C02454" w:rsidRDefault="00FA18C6" w:rsidP="00FA18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FA18C6" w:rsidRPr="00C02454" w:rsidRDefault="00D33D3A" w:rsidP="00FA18C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18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18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FA18C6" w:rsidRPr="00C02454" w:rsidRDefault="00D33D3A" w:rsidP="00FA18C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18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18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A18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18C6" w:rsidRPr="009947BA" w:rsidRDefault="00FA18C6" w:rsidP="00FA18C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A18C6" w:rsidRPr="00B7307A" w:rsidRDefault="00FA18C6" w:rsidP="00FA18C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FA18C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A18C6" w:rsidRPr="00B4202A" w:rsidRDefault="00FA18C6" w:rsidP="00FA18C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A18C6" w:rsidRPr="009947BA" w:rsidRDefault="00FA18C6" w:rsidP="00FA18C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FA18C6" w:rsidRPr="00B7307A" w:rsidRDefault="00FA18C6" w:rsidP="00FA18C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A18C6" w:rsidRPr="009947BA" w:rsidRDefault="00FA18C6" w:rsidP="00FA18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A18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18C6" w:rsidRDefault="00FA18C6" w:rsidP="00FA18C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18C6" w:rsidRPr="00B7307A" w:rsidRDefault="00FA18C6" w:rsidP="00FA18C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A18C6" w:rsidRPr="009947BA" w:rsidRDefault="00FA18C6" w:rsidP="00FA18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A18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18C6" w:rsidRDefault="00FA18C6" w:rsidP="00FA18C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18C6" w:rsidRPr="00B7307A" w:rsidRDefault="00FA18C6" w:rsidP="00FA18C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A18C6" w:rsidRPr="009947BA" w:rsidRDefault="00FA18C6" w:rsidP="00FA18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A18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18C6" w:rsidRDefault="00FA18C6" w:rsidP="00FA18C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18C6" w:rsidRPr="00B7307A" w:rsidRDefault="00FA18C6" w:rsidP="00FA18C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A18C6" w:rsidRPr="009947BA" w:rsidRDefault="00FA18C6" w:rsidP="00FA18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A18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18C6" w:rsidRDefault="00FA18C6" w:rsidP="00FA18C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18C6" w:rsidRPr="00B7307A" w:rsidRDefault="00FA18C6" w:rsidP="00FA18C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A18C6" w:rsidRPr="009947BA" w:rsidRDefault="00FA18C6" w:rsidP="00FA18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A18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18C6" w:rsidRPr="009947BA" w:rsidRDefault="00FA18C6" w:rsidP="00FA18C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FA18C6" w:rsidRDefault="00D33D3A" w:rsidP="00FA18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18C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A18C6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A18C6" w:rsidRDefault="00D33D3A" w:rsidP="00FA18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18C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A18C6" w:rsidRDefault="00D33D3A" w:rsidP="00FA18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18C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A18C6" w:rsidRDefault="00D33D3A" w:rsidP="00FA18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18C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A18C6" w:rsidRPr="009947BA" w:rsidRDefault="00D33D3A" w:rsidP="00FA18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18C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A18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18C6" w:rsidRPr="009947BA" w:rsidRDefault="00FA18C6" w:rsidP="00FA18C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FA18C6" w:rsidRPr="00D93001" w:rsidRDefault="00FA18C6" w:rsidP="00FA18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D9300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A18C6" w:rsidRPr="00D93001" w:rsidRDefault="00FA18C6" w:rsidP="00FA18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D9300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D930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FA18C6" w:rsidRPr="00D93001" w:rsidRDefault="00FA18C6" w:rsidP="00FA18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FA18C6" w:rsidRPr="00D93001" w:rsidRDefault="00FA18C6" w:rsidP="00FA18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A18C6" w:rsidRPr="00D93001" w:rsidRDefault="00FA18C6" w:rsidP="00FA18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A18C6" w:rsidRPr="00D93001" w:rsidRDefault="00FA18C6" w:rsidP="00FA18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D93001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FA18C6" w:rsidRPr="00D93001" w:rsidRDefault="00FA18C6" w:rsidP="00FA18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FA18C6" w:rsidRPr="00D93001" w:rsidRDefault="00FA18C6" w:rsidP="00FA18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A18C6" w:rsidRPr="00D93001" w:rsidRDefault="00FA18C6" w:rsidP="00FA18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FA18C6" w:rsidRPr="009947BA" w:rsidRDefault="00FA18C6" w:rsidP="00FA18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D9300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D93001" w:rsidRDefault="00D93001" w:rsidP="007462F5">
      <w:pPr>
        <w:rPr>
          <w:rFonts w:ascii="Georgia" w:hAnsi="Georgia" w:cs="Times New Roman"/>
          <w:sz w:val="24"/>
        </w:rPr>
      </w:pPr>
    </w:p>
    <w:sectPr w:rsidR="00D930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3A" w:rsidRDefault="00D33D3A" w:rsidP="009947BA">
      <w:pPr>
        <w:spacing w:before="0" w:after="0"/>
      </w:pPr>
      <w:r>
        <w:separator/>
      </w:r>
    </w:p>
  </w:endnote>
  <w:endnote w:type="continuationSeparator" w:id="0">
    <w:p w:rsidR="00D33D3A" w:rsidRDefault="00D33D3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3A" w:rsidRDefault="00D33D3A" w:rsidP="009947BA">
      <w:pPr>
        <w:spacing w:before="0" w:after="0"/>
      </w:pPr>
      <w:r>
        <w:separator/>
      </w:r>
    </w:p>
  </w:footnote>
  <w:footnote w:type="continuationSeparator" w:id="0">
    <w:p w:rsidR="00D33D3A" w:rsidRDefault="00D33D3A" w:rsidP="009947BA">
      <w:pPr>
        <w:spacing w:before="0" w:after="0"/>
      </w:pPr>
      <w:r>
        <w:continuationSeparator/>
      </w:r>
    </w:p>
  </w:footnote>
  <w:footnote w:id="1">
    <w:p w:rsidR="00D93001" w:rsidRDefault="00D93001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01" w:rsidRPr="001B3A0D" w:rsidRDefault="00D93001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001" w:rsidRDefault="00D93001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D93001" w:rsidRDefault="00D93001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D93001" w:rsidRPr="001B3A0D" w:rsidRDefault="00D93001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D93001" w:rsidRPr="001B3A0D" w:rsidRDefault="00D93001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D93001" w:rsidRDefault="00D93001" w:rsidP="0079745E">
    <w:pPr>
      <w:pStyle w:val="Zaglavlje"/>
    </w:pPr>
  </w:p>
  <w:p w:rsidR="00D93001" w:rsidRDefault="00D930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6167"/>
    <w:multiLevelType w:val="hybridMultilevel"/>
    <w:tmpl w:val="B7EEB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4B85"/>
    <w:multiLevelType w:val="hybridMultilevel"/>
    <w:tmpl w:val="C26E6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479E"/>
    <w:multiLevelType w:val="hybridMultilevel"/>
    <w:tmpl w:val="911A3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B7EDD"/>
    <w:multiLevelType w:val="hybridMultilevel"/>
    <w:tmpl w:val="3878C85E"/>
    <w:lvl w:ilvl="0" w:tplc="96CEC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B5A83"/>
    <w:multiLevelType w:val="hybridMultilevel"/>
    <w:tmpl w:val="3FDEB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4717"/>
    <w:rsid w:val="000416C4"/>
    <w:rsid w:val="000A790E"/>
    <w:rsid w:val="000C0578"/>
    <w:rsid w:val="0010332B"/>
    <w:rsid w:val="001443A2"/>
    <w:rsid w:val="00150B32"/>
    <w:rsid w:val="00153AD5"/>
    <w:rsid w:val="00197510"/>
    <w:rsid w:val="0022722C"/>
    <w:rsid w:val="00277BCA"/>
    <w:rsid w:val="0028545A"/>
    <w:rsid w:val="00287BCD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C685B"/>
    <w:rsid w:val="003E73E8"/>
    <w:rsid w:val="003F11B6"/>
    <w:rsid w:val="003F14A1"/>
    <w:rsid w:val="003F17B8"/>
    <w:rsid w:val="00437D55"/>
    <w:rsid w:val="00453362"/>
    <w:rsid w:val="00461219"/>
    <w:rsid w:val="00470F6D"/>
    <w:rsid w:val="00483BC3"/>
    <w:rsid w:val="004876EE"/>
    <w:rsid w:val="004923F4"/>
    <w:rsid w:val="004B553E"/>
    <w:rsid w:val="00523BB6"/>
    <w:rsid w:val="005353ED"/>
    <w:rsid w:val="00541BB7"/>
    <w:rsid w:val="005514C3"/>
    <w:rsid w:val="00572279"/>
    <w:rsid w:val="00587F8C"/>
    <w:rsid w:val="005D3518"/>
    <w:rsid w:val="005E1668"/>
    <w:rsid w:val="005F6E0B"/>
    <w:rsid w:val="0060264A"/>
    <w:rsid w:val="0062328F"/>
    <w:rsid w:val="00643B89"/>
    <w:rsid w:val="00684BBC"/>
    <w:rsid w:val="006B4920"/>
    <w:rsid w:val="00700D7A"/>
    <w:rsid w:val="00704F50"/>
    <w:rsid w:val="007361E7"/>
    <w:rsid w:val="007368EB"/>
    <w:rsid w:val="007462F5"/>
    <w:rsid w:val="0078125F"/>
    <w:rsid w:val="00785CAA"/>
    <w:rsid w:val="00794496"/>
    <w:rsid w:val="007967CC"/>
    <w:rsid w:val="0079745E"/>
    <w:rsid w:val="00797B40"/>
    <w:rsid w:val="007C43A4"/>
    <w:rsid w:val="007D4D2D"/>
    <w:rsid w:val="00825D37"/>
    <w:rsid w:val="00865776"/>
    <w:rsid w:val="00874D5D"/>
    <w:rsid w:val="00887C91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AE1A8A"/>
    <w:rsid w:val="00B122E2"/>
    <w:rsid w:val="00B4202A"/>
    <w:rsid w:val="00B612F8"/>
    <w:rsid w:val="00B71A57"/>
    <w:rsid w:val="00B7307A"/>
    <w:rsid w:val="00BC1EA0"/>
    <w:rsid w:val="00C02454"/>
    <w:rsid w:val="00C3477B"/>
    <w:rsid w:val="00C85956"/>
    <w:rsid w:val="00C9733D"/>
    <w:rsid w:val="00CA3783"/>
    <w:rsid w:val="00CB23F4"/>
    <w:rsid w:val="00CF5EFB"/>
    <w:rsid w:val="00D136E4"/>
    <w:rsid w:val="00D33D3A"/>
    <w:rsid w:val="00D5334D"/>
    <w:rsid w:val="00D5523D"/>
    <w:rsid w:val="00D93001"/>
    <w:rsid w:val="00D944DF"/>
    <w:rsid w:val="00DD110C"/>
    <w:rsid w:val="00DE6D53"/>
    <w:rsid w:val="00E06E39"/>
    <w:rsid w:val="00E07D73"/>
    <w:rsid w:val="00E17D18"/>
    <w:rsid w:val="00E27B92"/>
    <w:rsid w:val="00E30E67"/>
    <w:rsid w:val="00E36621"/>
    <w:rsid w:val="00F02A8F"/>
    <w:rsid w:val="00F321A8"/>
    <w:rsid w:val="00F513E0"/>
    <w:rsid w:val="00F566DA"/>
    <w:rsid w:val="00F84F5E"/>
    <w:rsid w:val="00FA18C6"/>
    <w:rsid w:val="00FC2198"/>
    <w:rsid w:val="00FC283E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FB36-FB6A-4F5C-89DE-9FCCA1F8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99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Tijeloteksta2">
    <w:name w:val="Body Text 2"/>
    <w:basedOn w:val="Normal"/>
    <w:link w:val="Tijeloteksta2Char"/>
    <w:rsid w:val="003E73E8"/>
    <w:pPr>
      <w:spacing w:before="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jeloteksta2Char">
    <w:name w:val="Tijelo teksta 2 Char"/>
    <w:basedOn w:val="Zadanifontodlomka"/>
    <w:link w:val="Tijeloteksta2"/>
    <w:rsid w:val="003E73E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OdlomakpopisaChar">
    <w:name w:val="Odlomak popisa Char"/>
    <w:link w:val="Odlomakpopisa"/>
    <w:uiPriority w:val="99"/>
    <w:rsid w:val="0054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9030-6F4E-40DA-8C3E-9756C3A2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2083</Words>
  <Characters>11878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stutic</cp:lastModifiedBy>
  <cp:revision>2</cp:revision>
  <dcterms:created xsi:type="dcterms:W3CDTF">2020-06-04T11:01:00Z</dcterms:created>
  <dcterms:modified xsi:type="dcterms:W3CDTF">2020-06-04T11:01:00Z</dcterms:modified>
</cp:coreProperties>
</file>