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59" w:rsidRDefault="00836459" w:rsidP="00836459">
      <w:pPr>
        <w:pStyle w:val="v1msonormal"/>
        <w:spacing w:line="360" w:lineRule="auto"/>
        <w:rPr>
          <w:rStyle w:val="Strong"/>
          <w:rFonts w:ascii="Verdana" w:hAnsi="Verdana"/>
          <w:sz w:val="20"/>
          <w:szCs w:val="20"/>
        </w:rPr>
      </w:pPr>
      <w:bookmarkStart w:id="0" w:name="_GoBack"/>
      <w:r>
        <w:rPr>
          <w:rStyle w:val="Strong"/>
          <w:rFonts w:ascii="Verdana" w:hAnsi="Verdana"/>
          <w:sz w:val="20"/>
          <w:szCs w:val="20"/>
        </w:rPr>
        <w:t xml:space="preserve">Studenti koji </w:t>
      </w:r>
      <w:r>
        <w:rPr>
          <w:rStyle w:val="Strong"/>
          <w:rFonts w:ascii="Verdana" w:hAnsi="Verdana"/>
          <w:sz w:val="20"/>
          <w:szCs w:val="20"/>
        </w:rPr>
        <w:t xml:space="preserve"> zaključno s</w:t>
      </w:r>
      <w:r>
        <w:rPr>
          <w:rStyle w:val="Strong"/>
          <w:rFonts w:ascii="Verdana" w:hAnsi="Verdana"/>
          <w:sz w:val="20"/>
          <w:szCs w:val="20"/>
        </w:rPr>
        <w:t xml:space="preserve"> 2022./2023.</w:t>
      </w:r>
      <w:r>
        <w:rPr>
          <w:rStyle w:val="Strong"/>
          <w:rFonts w:ascii="Verdana" w:hAnsi="Verdana"/>
          <w:sz w:val="20"/>
          <w:szCs w:val="20"/>
        </w:rPr>
        <w:t xml:space="preserve"> </w:t>
      </w:r>
      <w:r>
        <w:rPr>
          <w:rStyle w:val="Strong"/>
          <w:rFonts w:ascii="Verdana" w:hAnsi="Verdana"/>
          <w:sz w:val="20"/>
          <w:szCs w:val="20"/>
        </w:rPr>
        <w:t xml:space="preserve"> upisuju apsolventsku godinu </w:t>
      </w:r>
      <w:r>
        <w:rPr>
          <w:rStyle w:val="Strong"/>
          <w:rFonts w:ascii="Verdana" w:hAnsi="Verdana"/>
          <w:sz w:val="20"/>
          <w:szCs w:val="20"/>
        </w:rPr>
        <w:t xml:space="preserve"> od 1. lipnja 2023.</w:t>
      </w:r>
      <w:r>
        <w:rPr>
          <w:rStyle w:val="Strong"/>
          <w:rFonts w:ascii="Verdana" w:hAnsi="Verdana"/>
          <w:sz w:val="20"/>
          <w:szCs w:val="20"/>
        </w:rPr>
        <w:t xml:space="preserve"> polažu Završni ispit  u obl</w:t>
      </w:r>
      <w:r>
        <w:rPr>
          <w:rStyle w:val="Strong"/>
          <w:rFonts w:ascii="Verdana" w:hAnsi="Verdana"/>
          <w:sz w:val="20"/>
          <w:szCs w:val="20"/>
        </w:rPr>
        <w:t>iku eseja i usmenog ispita (onako kako se provodio i do sada i nosit će 4 ECTS boda. Rokovi u prosincu i veljači održavaju se po dosadašnjem modelu (esej, književnost, lingvistika + usmeni).</w:t>
      </w:r>
    </w:p>
    <w:p w:rsidR="00836459" w:rsidRPr="00836459" w:rsidRDefault="00836459" w:rsidP="00836459">
      <w:pPr>
        <w:pStyle w:val="v1msonormal"/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836459" w:rsidRDefault="00836459" w:rsidP="00836459">
      <w:pPr>
        <w:pStyle w:val="v1msonormal"/>
        <w:spacing w:line="360" w:lineRule="auto"/>
        <w:rPr>
          <w:rStyle w:val="Strong"/>
          <w:rFonts w:ascii="Verdana" w:hAnsi="Verdana"/>
          <w:sz w:val="20"/>
          <w:szCs w:val="20"/>
        </w:rPr>
      </w:pPr>
      <w:r>
        <w:rPr>
          <w:rStyle w:val="Strong"/>
          <w:rFonts w:ascii="Verdana" w:hAnsi="Verdana"/>
          <w:sz w:val="20"/>
          <w:szCs w:val="20"/>
        </w:rPr>
        <w:t>Studenti koji u 2022./2023. godini</w:t>
      </w:r>
      <w:r>
        <w:rPr>
          <w:rStyle w:val="Strong"/>
          <w:rFonts w:ascii="Verdana" w:hAnsi="Verdana"/>
          <w:sz w:val="20"/>
          <w:szCs w:val="20"/>
        </w:rPr>
        <w:t xml:space="preserve"> 1. puta</w:t>
      </w:r>
      <w:r>
        <w:rPr>
          <w:rStyle w:val="Strong"/>
          <w:rFonts w:ascii="Verdana" w:hAnsi="Verdana"/>
          <w:sz w:val="20"/>
          <w:szCs w:val="20"/>
        </w:rPr>
        <w:t xml:space="preserve"> upisuju 3. godinu studija</w:t>
      </w:r>
      <w:r>
        <w:rPr>
          <w:rStyle w:val="Strong"/>
          <w:rFonts w:ascii="Verdana" w:hAnsi="Verdana"/>
          <w:sz w:val="20"/>
          <w:szCs w:val="20"/>
        </w:rPr>
        <w:t xml:space="preserve"> bez obzira na studijsku grupu;</w:t>
      </w:r>
      <w:r>
        <w:rPr>
          <w:rStyle w:val="Strong"/>
          <w:rFonts w:ascii="Verdana" w:hAnsi="Verdana"/>
          <w:sz w:val="20"/>
          <w:szCs w:val="20"/>
        </w:rPr>
        <w:t xml:space="preserve"> upisuju kolegije Vježbe pisano</w:t>
      </w:r>
      <w:r>
        <w:rPr>
          <w:rStyle w:val="Strong"/>
          <w:rFonts w:ascii="Verdana" w:hAnsi="Verdana"/>
          <w:sz w:val="20"/>
          <w:szCs w:val="20"/>
        </w:rPr>
        <w:t>g i govornog izražavanja V i VI.</w:t>
      </w:r>
    </w:p>
    <w:bookmarkEnd w:id="0"/>
    <w:p w:rsidR="00836459" w:rsidRDefault="00836459" w:rsidP="00836459">
      <w:pPr>
        <w:pStyle w:val="v1msonormal"/>
        <w:spacing w:line="360" w:lineRule="auto"/>
        <w:rPr>
          <w:rFonts w:ascii="Verdana" w:hAnsi="Verdana"/>
          <w:sz w:val="20"/>
          <w:szCs w:val="20"/>
        </w:rPr>
      </w:pPr>
    </w:p>
    <w:sectPr w:rsidR="0083645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050AA"/>
    <w:multiLevelType w:val="hybridMultilevel"/>
    <w:tmpl w:val="1A603FA2"/>
    <w:lvl w:ilvl="0" w:tplc="A816C1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59"/>
    <w:rsid w:val="00836459"/>
    <w:rsid w:val="008D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5E1E1-9F78-4415-A083-B3F7997F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8364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36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mbahnik@unizd.hr</dc:creator>
  <cp:keywords/>
  <dc:description/>
  <cp:lastModifiedBy>mbahnik@unizd.hr</cp:lastModifiedBy>
  <cp:revision>1</cp:revision>
  <dcterms:created xsi:type="dcterms:W3CDTF">2022-10-06T09:52:00Z</dcterms:created>
  <dcterms:modified xsi:type="dcterms:W3CDTF">2022-10-06T09:59:00Z</dcterms:modified>
</cp:coreProperties>
</file>