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C687" w14:textId="77777777" w:rsidR="009B7F6D" w:rsidRPr="00410795" w:rsidRDefault="009B7F6D" w:rsidP="009B7F6D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0795">
        <w:rPr>
          <w:rFonts w:ascii="Times New Roman" w:eastAsia="Calibri" w:hAnsi="Times New Roman" w:cs="Times New Roman"/>
          <w:b/>
          <w:sz w:val="20"/>
          <w:szCs w:val="20"/>
        </w:rPr>
        <w:t>OPĆE JEZIČNE KOMPETENCIJE</w:t>
      </w:r>
    </w:p>
    <w:p w14:paraId="065CE37E" w14:textId="77777777" w:rsidR="009B7F6D" w:rsidRPr="00410795" w:rsidRDefault="009B7F6D" w:rsidP="009B7F6D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1843"/>
        <w:gridCol w:w="5386"/>
      </w:tblGrid>
      <w:tr w:rsidR="009B7F6D" w:rsidRPr="00410795" w14:paraId="01B36F9A" w14:textId="77777777" w:rsidTr="00EA692B">
        <w:tc>
          <w:tcPr>
            <w:tcW w:w="2376" w:type="dxa"/>
            <w:shd w:val="pct10" w:color="auto" w:fill="auto"/>
          </w:tcPr>
          <w:p w14:paraId="348FFFF6" w14:textId="77777777" w:rsidR="009B7F6D" w:rsidRPr="00410795" w:rsidRDefault="009B7F6D" w:rsidP="00EA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Nastavnik</w:t>
            </w:r>
          </w:p>
        </w:tc>
        <w:tc>
          <w:tcPr>
            <w:tcW w:w="2268" w:type="dxa"/>
            <w:shd w:val="pct10" w:color="auto" w:fill="auto"/>
          </w:tcPr>
          <w:p w14:paraId="135B5A22" w14:textId="77777777" w:rsidR="009B7F6D" w:rsidRPr="00410795" w:rsidRDefault="009B7F6D" w:rsidP="00EA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10" w:type="dxa"/>
            <w:shd w:val="pct10" w:color="auto" w:fill="auto"/>
          </w:tcPr>
          <w:p w14:paraId="329D950E" w14:textId="77777777" w:rsidR="009B7F6D" w:rsidRPr="00410795" w:rsidRDefault="009B7F6D" w:rsidP="00EA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Kolegij (Civilizacija/Književnost/Lingvistika/Lektorske vježbe)</w:t>
            </w:r>
          </w:p>
        </w:tc>
        <w:tc>
          <w:tcPr>
            <w:tcW w:w="1843" w:type="dxa"/>
            <w:shd w:val="pct10" w:color="auto" w:fill="auto"/>
          </w:tcPr>
          <w:p w14:paraId="626C1798" w14:textId="77777777" w:rsidR="009B7F6D" w:rsidRPr="00410795" w:rsidRDefault="009B7F6D" w:rsidP="00EA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Temeljni/Izborni</w:t>
            </w:r>
          </w:p>
        </w:tc>
        <w:tc>
          <w:tcPr>
            <w:tcW w:w="5386" w:type="dxa"/>
            <w:shd w:val="pct10" w:color="auto" w:fill="auto"/>
          </w:tcPr>
          <w:p w14:paraId="67D2166E" w14:textId="77777777" w:rsidR="009B7F6D" w:rsidRPr="00410795" w:rsidRDefault="009B7F6D" w:rsidP="00EA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</w:t>
            </w:r>
          </w:p>
        </w:tc>
      </w:tr>
      <w:tr w:rsidR="009B7F6D" w:rsidRPr="00410795" w14:paraId="56EB9D97" w14:textId="77777777" w:rsidTr="00EA692B">
        <w:tc>
          <w:tcPr>
            <w:tcW w:w="2376" w:type="dxa"/>
            <w:shd w:val="clear" w:color="auto" w:fill="auto"/>
          </w:tcPr>
          <w:p w14:paraId="5BCD212A" w14:textId="77777777" w:rsidR="009B7F6D" w:rsidRPr="00410795" w:rsidRDefault="009B7F6D" w:rsidP="00EA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Maja Lukežić Štorga</w:t>
            </w:r>
          </w:p>
          <w:p w14:paraId="677E2744" w14:textId="77777777" w:rsidR="009B7F6D" w:rsidRPr="00410795" w:rsidRDefault="009B7F6D" w:rsidP="00EA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Marija Spajić</w:t>
            </w:r>
          </w:p>
          <w:p w14:paraId="6DB558D5" w14:textId="77777777" w:rsidR="009B7F6D" w:rsidRDefault="009B7F6D" w:rsidP="00EA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Marina Šišak</w:t>
            </w:r>
          </w:p>
          <w:p w14:paraId="611DCA41" w14:textId="77777777" w:rsidR="009B7F6D" w:rsidRPr="00410795" w:rsidRDefault="009B7F6D" w:rsidP="00EA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suradnik strani lektor</w:t>
            </w:r>
          </w:p>
        </w:tc>
        <w:tc>
          <w:tcPr>
            <w:tcW w:w="2268" w:type="dxa"/>
            <w:shd w:val="clear" w:color="auto" w:fill="auto"/>
          </w:tcPr>
          <w:p w14:paraId="4EE50896" w14:textId="77777777" w:rsidR="009B7F6D" w:rsidRPr="00410795" w:rsidRDefault="009B7F6D" w:rsidP="00EA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Francuski jezik (I.-VI., Vježbe pisanog i govornog izražavanja I.- VI.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3874EB0" w14:textId="77777777" w:rsidR="009B7F6D" w:rsidRPr="00410795" w:rsidRDefault="009B7F6D" w:rsidP="00EA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Lektorske vježbe – gramatika, diktat, gramatički prijevod</w:t>
            </w:r>
          </w:p>
        </w:tc>
        <w:tc>
          <w:tcPr>
            <w:tcW w:w="1843" w:type="dxa"/>
            <w:shd w:val="clear" w:color="auto" w:fill="auto"/>
          </w:tcPr>
          <w:p w14:paraId="38E29ADE" w14:textId="77777777" w:rsidR="009B7F6D" w:rsidRPr="00410795" w:rsidRDefault="009B7F6D" w:rsidP="00EA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Temeljni/izborni</w:t>
            </w:r>
          </w:p>
        </w:tc>
        <w:tc>
          <w:tcPr>
            <w:tcW w:w="5386" w:type="dxa"/>
            <w:shd w:val="clear" w:color="auto" w:fill="auto"/>
          </w:tcPr>
          <w:p w14:paraId="685C03D3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Les noms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(le genre, le nombre)</w:t>
            </w:r>
          </w:p>
          <w:p w14:paraId="2D0B92F1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Les adjectifs qualificatifs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(l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e genre, le nombre, les adjectifs invariables, l'accord de l'adjectif, la place de l'adjectif; degrés des adjectifs)</w:t>
            </w:r>
          </w:p>
          <w:p w14:paraId="3010E07F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Les déterminants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</w:t>
            </w:r>
            <w:r w:rsidRPr="004107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>espèces de déterminants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: articles (emploi, omission), possessifs, démonstratifs, numéraux, indéfinis, interrogatifs, relatifs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; </w:t>
            </w:r>
            <w:r w:rsidRPr="004107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>place du déterminant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; </w:t>
            </w:r>
            <w:r w:rsidRPr="004107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>absence de déterminant, accord du déterminant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)</w:t>
            </w:r>
          </w:p>
          <w:p w14:paraId="128143C7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Les pronoms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(personnels,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en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y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, possessifs, démonstratifs, relatifs, interrogatifs, indéfinis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temps simples/ composés/ impératif ; forme affirmative/négative/ interrogative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l'emploi des pronoms avec les indéfinis)</w:t>
            </w:r>
          </w:p>
          <w:p w14:paraId="0411E264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préposition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(emploi des prépositions, place de la préposition, répétition des prépositions)</w:t>
            </w:r>
          </w:p>
          <w:p w14:paraId="3D26D98A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 verbe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(l'accord du verbe avec le sujet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les verbes transitifs et intransitifs, les verbes pronominaux, les verbes impersonnels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les auxiliaires et les semi-auxiliaires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les formes du verbe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emploi des modes et des temps)</w:t>
            </w:r>
          </w:p>
          <w:p w14:paraId="16745A5A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phrase négative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(tout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: omission de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pas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omission d'un des éléments de la négation,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ne...ni...ni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, restriction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: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ne...que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ne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explétif, combinaison des négations)</w:t>
            </w:r>
          </w:p>
          <w:p w14:paraId="08BAF2A9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La phrase interrogative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(interrogation totale/partielle, inversion, reprise du sujet, adjectifs interrogatifs, pronoms interrogatifs, adverbes interrogatifs, la forme interro-négative)</w:t>
            </w:r>
          </w:p>
          <w:p w14:paraId="06FBE735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 discours rapporté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(le style direct/ indirect- les transformations, l'interrogation indirecte, la concordance des temps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: modifications des modes et des temps, modifications des expressions de temps)</w:t>
            </w:r>
          </w:p>
          <w:p w14:paraId="08E19D5F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Les adverbes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(formation des adverbes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place de l'adverbe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adverbes de négation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; degrés des adverbes </w:t>
            </w:r>
          </w:p>
          <w:p w14:paraId="525EF311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 participe présent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- le gérondif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- l'adjectif verbal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(formes et emploi)</w:t>
            </w:r>
          </w:p>
          <w:p w14:paraId="1F9FBDCD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lastRenderedPageBreak/>
              <w:t>L'accord du participe passé</w:t>
            </w:r>
          </w:p>
          <w:p w14:paraId="4E412728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La proposition relative </w:t>
            </w:r>
          </w:p>
          <w:p w14:paraId="34880086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coordination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; la subordination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(les mots de liaison, les conjonctions de coordination, les conjonctions de subordination, locutions conjonctives de subordination, répétition des conjonctions de subordination et de coordination)</w:t>
            </w:r>
          </w:p>
          <w:p w14:paraId="6088EA19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proposition participiale</w:t>
            </w:r>
          </w:p>
          <w:p w14:paraId="7F899D9D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proposition infinitive</w:t>
            </w:r>
          </w:p>
          <w:p w14:paraId="5D709CC0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proposition complétive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(le subjonctif/ l'indicatif)</w:t>
            </w:r>
          </w:p>
          <w:p w14:paraId="443A5062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propositions subordonnées adverbiales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(cause, conséquence, opposition, concession, manière, but, temps)</w:t>
            </w:r>
          </w:p>
          <w:p w14:paraId="0C2AA941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comparaison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(degrés des adjectifs et des adverbes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la proposition corrélative)</w:t>
            </w:r>
          </w:p>
          <w:p w14:paraId="5BABDA6F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proposition conditionnelle</w:t>
            </w:r>
          </w:p>
          <w:p w14:paraId="6AE7BA86" w14:textId="77777777" w:rsidR="009B7F6D" w:rsidRPr="00410795" w:rsidRDefault="009B7F6D" w:rsidP="00EA692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L'expression du temps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pendant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depuis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en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de...à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jusqu'à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pour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dans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il y 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...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)</w:t>
            </w:r>
          </w:p>
        </w:tc>
        <w:bookmarkStart w:id="0" w:name="_GoBack"/>
        <w:bookmarkEnd w:id="0"/>
      </w:tr>
    </w:tbl>
    <w:p w14:paraId="28098DE3" w14:textId="77777777" w:rsidR="009B7F6D" w:rsidRPr="00410795" w:rsidRDefault="009B7F6D" w:rsidP="009B7F6D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9503C0" w14:textId="77777777" w:rsidR="009B7F6D" w:rsidRPr="00410795" w:rsidRDefault="009B7F6D" w:rsidP="009B7F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BD9EC4" w14:textId="77777777" w:rsidR="009B7F6D" w:rsidRPr="00410795" w:rsidRDefault="009B7F6D" w:rsidP="009B7F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795">
        <w:rPr>
          <w:rFonts w:ascii="Times New Roman" w:eastAsia="Calibri" w:hAnsi="Times New Roman" w:cs="Times New Roman"/>
          <w:sz w:val="20"/>
          <w:szCs w:val="20"/>
        </w:rPr>
        <w:t>N. B.</w:t>
      </w:r>
    </w:p>
    <w:p w14:paraId="318079A7" w14:textId="384ADACE" w:rsidR="009B7F6D" w:rsidRPr="00E2233F" w:rsidRDefault="009B7F6D" w:rsidP="009B7F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795">
        <w:rPr>
          <w:rFonts w:ascii="Times New Roman" w:eastAsia="Calibri" w:hAnsi="Times New Roman" w:cs="Times New Roman"/>
          <w:sz w:val="20"/>
          <w:szCs w:val="20"/>
        </w:rPr>
        <w:t>Za sva pitanja studenti se mogu obratiti</w:t>
      </w:r>
      <w:r>
        <w:rPr>
          <w:rFonts w:ascii="Times New Roman" w:eastAsia="Calibri" w:hAnsi="Times New Roman" w:cs="Times New Roman"/>
          <w:sz w:val="20"/>
          <w:szCs w:val="20"/>
        </w:rPr>
        <w:t xml:space="preserve"> koordinatoru. U akad. god. 2022./23. koordinator je Maja Lukežić Štorga, viša lektorica, prof.</w:t>
      </w:r>
      <w:r w:rsidRPr="0041079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AC39686" w14:textId="77777777" w:rsidR="00E42828" w:rsidRDefault="00E42828"/>
    <w:sectPr w:rsidR="00E42828" w:rsidSect="00EF6405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66DCD" w14:textId="77777777" w:rsidR="00134028" w:rsidRDefault="00134028" w:rsidP="009B7F6D">
      <w:pPr>
        <w:spacing w:after="0" w:line="240" w:lineRule="auto"/>
      </w:pPr>
      <w:r>
        <w:separator/>
      </w:r>
    </w:p>
  </w:endnote>
  <w:endnote w:type="continuationSeparator" w:id="0">
    <w:p w14:paraId="252E70E6" w14:textId="77777777" w:rsidR="00134028" w:rsidRDefault="00134028" w:rsidP="009B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0AE91" w14:textId="77777777" w:rsidR="003F3C46" w:rsidRPr="007D39EC" w:rsidRDefault="009B7F6D" w:rsidP="003F3C46">
    <w:pPr>
      <w:pStyle w:val="Footer"/>
      <w:pBdr>
        <w:top w:val="single" w:sz="4" w:space="1" w:color="auto"/>
      </w:pBdr>
      <w:jc w:val="center"/>
      <w:rPr>
        <w:rFonts w:ascii="Bookman Old Style" w:hAnsi="Bookman Old Style"/>
        <w:sz w:val="16"/>
        <w:szCs w:val="16"/>
      </w:rPr>
    </w:pPr>
    <w:r w:rsidRPr="007D39EC">
      <w:rPr>
        <w:rFonts w:ascii="Bookman Old Style" w:hAnsi="Bookman Old Style"/>
        <w:sz w:val="16"/>
        <w:szCs w:val="16"/>
      </w:rPr>
      <w:t xml:space="preserve">Obala </w:t>
    </w:r>
    <w:r>
      <w:rPr>
        <w:rFonts w:ascii="Bookman Old Style" w:hAnsi="Bookman Old Style"/>
        <w:sz w:val="16"/>
        <w:szCs w:val="16"/>
      </w:rPr>
      <w:t xml:space="preserve">kralja </w:t>
    </w:r>
    <w:r w:rsidRPr="007D39EC">
      <w:rPr>
        <w:rFonts w:ascii="Bookman Old Style" w:hAnsi="Bookman Old Style"/>
        <w:sz w:val="16"/>
        <w:szCs w:val="16"/>
      </w:rPr>
      <w:t xml:space="preserve">Petra Krešimira IV 2, HR-23000 Zadar (Croatia) </w:t>
    </w:r>
    <w:r w:rsidRPr="007D39EC">
      <w:rPr>
        <w:rFonts w:ascii="Bookman Old Style" w:eastAsia="MS Gothic" w:hAnsi="Bookman Old Style" w:cs="MS Gothic"/>
        <w:sz w:val="16"/>
        <w:szCs w:val="16"/>
      </w:rPr>
      <w:t>Tel.</w:t>
    </w:r>
    <w:r w:rsidRPr="007D39EC">
      <w:rPr>
        <w:rFonts w:ascii="Bookman Old Style" w:hAnsi="Bookman Old Style"/>
        <w:sz w:val="16"/>
        <w:szCs w:val="16"/>
      </w:rPr>
      <w:t xml:space="preserve"> +385 (0)23 200 5</w:t>
    </w:r>
    <w:r>
      <w:rPr>
        <w:rFonts w:ascii="Bookman Old Style" w:hAnsi="Bookman Old Style"/>
        <w:sz w:val="16"/>
        <w:szCs w:val="16"/>
      </w:rPr>
      <w:t>87</w:t>
    </w:r>
    <w:r w:rsidRPr="007D39EC">
      <w:rPr>
        <w:rFonts w:ascii="Bookman Old Style" w:hAnsi="Bookman Old Style"/>
        <w:sz w:val="16"/>
        <w:szCs w:val="16"/>
      </w:rPr>
      <w:t xml:space="preserve">  </w:t>
    </w:r>
    <w:r w:rsidRPr="007D7834">
      <w:rPr>
        <w:rFonts w:ascii="Bookman Old Style" w:eastAsia="Arial Unicode MS" w:hAnsi="Bookman Old Style" w:cs="Arial Unicode MS"/>
        <w:sz w:val="16"/>
        <w:szCs w:val="16"/>
        <w:lang w:val="en-US"/>
      </w:rPr>
      <w:t>Fax</w:t>
    </w:r>
    <w:r w:rsidRPr="007D39EC">
      <w:rPr>
        <w:rFonts w:ascii="Bookman Old Style" w:hAnsi="Bookman Old Style"/>
        <w:sz w:val="16"/>
        <w:szCs w:val="16"/>
      </w:rPr>
      <w:t xml:space="preserve"> +385 (0)23 200 529</w:t>
    </w:r>
  </w:p>
  <w:p w14:paraId="2575B670" w14:textId="7F99F28C" w:rsidR="003F3C46" w:rsidRPr="007D39EC" w:rsidRDefault="009B7F6D" w:rsidP="003F3C46">
    <w:pPr>
      <w:pStyle w:val="Footer"/>
      <w:jc w:val="center"/>
      <w:rPr>
        <w:rFonts w:ascii="Bookman Old Style" w:hAnsi="Bookman Old Style"/>
        <w:sz w:val="16"/>
        <w:szCs w:val="16"/>
      </w:rPr>
    </w:pPr>
    <w:r w:rsidRPr="007D39EC">
      <w:rPr>
        <w:rFonts w:ascii="Bookman Old Style" w:hAnsi="Bookman Old Style"/>
        <w:sz w:val="16"/>
        <w:szCs w:val="16"/>
      </w:rPr>
      <w:t>Web: http://www.unizd.hr/francuski</w:t>
    </w:r>
    <w:r w:rsidRPr="007D39EC">
      <w:rPr>
        <w:rFonts w:ascii="Bookman Old Style" w:hAnsi="Bookman Old Style"/>
        <w:sz w:val="16"/>
        <w:szCs w:val="16"/>
      </w:rPr>
      <w:tab/>
      <w:t xml:space="preserve">E-mail: </w:t>
    </w:r>
    <w:r>
      <w:rPr>
        <w:rFonts w:ascii="Bookman Old Style" w:hAnsi="Bookman Old Style"/>
        <w:sz w:val="16"/>
        <w:szCs w:val="16"/>
      </w:rPr>
      <w:t>mstorga</w:t>
    </w:r>
    <w:r w:rsidRPr="007D39EC">
      <w:rPr>
        <w:rFonts w:ascii="Bookman Old Style" w:hAnsi="Bookman Old Style"/>
        <w:sz w:val="16"/>
        <w:szCs w:val="16"/>
      </w:rPr>
      <w:t>@unizd.hr</w:t>
    </w:r>
  </w:p>
  <w:p w14:paraId="2FE49E49" w14:textId="77777777" w:rsidR="003F3C46" w:rsidRDefault="0013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D2AE" w14:textId="77777777" w:rsidR="00134028" w:rsidRDefault="00134028" w:rsidP="009B7F6D">
      <w:pPr>
        <w:spacing w:after="0" w:line="240" w:lineRule="auto"/>
      </w:pPr>
      <w:r>
        <w:separator/>
      </w:r>
    </w:p>
  </w:footnote>
  <w:footnote w:type="continuationSeparator" w:id="0">
    <w:p w14:paraId="288EAC9B" w14:textId="77777777" w:rsidR="00134028" w:rsidRDefault="00134028" w:rsidP="009B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F33E" w14:textId="0F3CE871" w:rsidR="003F3C46" w:rsidRPr="007D39EC" w:rsidRDefault="00C32D72" w:rsidP="00C32D72">
    <w:pPr>
      <w:pStyle w:val="Heading2"/>
      <w:tabs>
        <w:tab w:val="left" w:pos="1418"/>
      </w:tabs>
      <w:spacing w:line="240" w:lineRule="auto"/>
      <w:ind w:right="-142"/>
      <w:rPr>
        <w:rFonts w:ascii="Bookman Old Style" w:hAnsi="Bookman Old Style"/>
        <w:b/>
        <w:bCs/>
        <w:sz w:val="22"/>
      </w:rPr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E4AC0CF" wp14:editId="4B65C4B9">
          <wp:simplePos x="0" y="0"/>
          <wp:positionH relativeFrom="margin">
            <wp:posOffset>-381000</wp:posOffset>
          </wp:positionH>
          <wp:positionV relativeFrom="paragraph">
            <wp:posOffset>-945515</wp:posOffset>
          </wp:positionV>
          <wp:extent cx="7557770" cy="1691640"/>
          <wp:effectExtent l="0" t="0" r="0" b="0"/>
          <wp:wrapTight wrapText="bothSides">
            <wp:wrapPolygon edited="0">
              <wp:start x="1851" y="9486"/>
              <wp:lineTo x="1416" y="13865"/>
              <wp:lineTo x="1307" y="16297"/>
              <wp:lineTo x="1416" y="17757"/>
              <wp:lineTo x="1633" y="17757"/>
              <wp:lineTo x="1633" y="19703"/>
              <wp:lineTo x="2178" y="20676"/>
              <wp:lineTo x="3103" y="21162"/>
              <wp:lineTo x="3430" y="21162"/>
              <wp:lineTo x="8493" y="18486"/>
              <wp:lineTo x="8602" y="14838"/>
              <wp:lineTo x="7786" y="13865"/>
              <wp:lineTo x="7677" y="11676"/>
              <wp:lineTo x="2178" y="9486"/>
              <wp:lineTo x="1851" y="9486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57770" cy="169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F6D">
      <w:rPr>
        <w:rFonts w:ascii="Bookman Old Style" w:hAnsi="Bookman Old Style"/>
        <w:b/>
        <w:bCs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959D6" wp14:editId="4C2B336A">
              <wp:simplePos x="0" y="0"/>
              <wp:positionH relativeFrom="column">
                <wp:posOffset>-226695</wp:posOffset>
              </wp:positionH>
              <wp:positionV relativeFrom="paragraph">
                <wp:posOffset>-134620</wp:posOffset>
              </wp:positionV>
              <wp:extent cx="1163320" cy="957580"/>
              <wp:effectExtent l="6350" t="10160" r="11430" b="1333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7DB34" w14:textId="2EADE3DC" w:rsidR="003F3C46" w:rsidRDefault="00134028" w:rsidP="003F3C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9959D6" id="Rectangle 6" o:spid="_x0000_s1026" style="position:absolute;margin-left:-17.85pt;margin-top:-10.6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" strokecolor="white">
              <v:textbox>
                <w:txbxContent>
                  <w:p w14:paraId="28C7DB34" w14:textId="2EADE3DC" w:rsidR="003F3C46" w:rsidRDefault="00134028" w:rsidP="003F3C46"/>
                </w:txbxContent>
              </v:textbox>
            </v:rect>
          </w:pict>
        </mc:Fallback>
      </mc:AlternateContent>
    </w:r>
  </w:p>
  <w:p w14:paraId="13838DD5" w14:textId="64C4D23F" w:rsidR="003F3C46" w:rsidRPr="007D39EC" w:rsidRDefault="00134028" w:rsidP="00C32D72">
    <w:pPr>
      <w:tabs>
        <w:tab w:val="left" w:pos="1418"/>
      </w:tabs>
      <w:rPr>
        <w:rFonts w:ascii="Bookman Old Style" w:hAnsi="Bookman Old Style"/>
        <w:sz w:val="18"/>
        <w:szCs w:val="20"/>
      </w:rPr>
    </w:pPr>
  </w:p>
  <w:p w14:paraId="4033A778" w14:textId="1DD039FA" w:rsidR="003F3C46" w:rsidRDefault="00134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50E80"/>
    <w:multiLevelType w:val="hybridMultilevel"/>
    <w:tmpl w:val="7F7C22E4"/>
    <w:lvl w:ilvl="0" w:tplc="067C39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6D"/>
    <w:rsid w:val="000F1142"/>
    <w:rsid w:val="00134028"/>
    <w:rsid w:val="002A1AC6"/>
    <w:rsid w:val="009B7F6D"/>
    <w:rsid w:val="00C32D72"/>
    <w:rsid w:val="00E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DBFD0"/>
  <w15:chartTrackingRefBased/>
  <w15:docId w15:val="{0E7B338B-10C8-4D96-AE14-FABF9E7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F6D"/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7F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B7F6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7F6D"/>
    <w:rPr>
      <w:rFonts w:ascii="Times New Roman" w:eastAsia="Calibri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nhideWhenUsed/>
    <w:rsid w:val="009B7F6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7F6D"/>
    <w:rPr>
      <w:rFonts w:ascii="Times New Roman" w:eastAsia="Calibri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Lukežić Štorga</dc:creator>
  <cp:keywords/>
  <dc:description/>
  <cp:lastModifiedBy>mbahnik@unizd.hr</cp:lastModifiedBy>
  <cp:revision>2</cp:revision>
  <dcterms:created xsi:type="dcterms:W3CDTF">2023-02-17T14:48:00Z</dcterms:created>
  <dcterms:modified xsi:type="dcterms:W3CDTF">2023-02-17T14:48:00Z</dcterms:modified>
</cp:coreProperties>
</file>