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FB2C" w14:textId="77777777" w:rsidR="00155FFB" w:rsidRPr="001F6D7B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1F6D7B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1F6D7B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1F6D7B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1F6D7B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F6D7B" w14:paraId="7B62E1A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6EA46C" w14:textId="77777777" w:rsidR="004B553E" w:rsidRPr="001F6D7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A68A1F" w14:textId="153117E8" w:rsidR="004B553E" w:rsidRPr="001F6D7B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70D744A" w14:textId="77777777" w:rsidR="004B553E" w:rsidRPr="001F6D7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1F6D7B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1F6D7B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A334174" w14:textId="36FE696D" w:rsidR="004B553E" w:rsidRPr="001F6D7B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1F6D7B">
              <w:rPr>
                <w:rFonts w:ascii="Merriweather" w:hAnsi="Merriweather" w:cs="Times New Roman"/>
                <w:sz w:val="20"/>
              </w:rPr>
              <w:t>202</w:t>
            </w:r>
            <w:r w:rsidR="007D26A5" w:rsidRPr="001F6D7B">
              <w:rPr>
                <w:rFonts w:ascii="Merriweather" w:hAnsi="Merriweather" w:cs="Times New Roman"/>
                <w:sz w:val="20"/>
              </w:rPr>
              <w:t>2</w:t>
            </w:r>
            <w:r w:rsidRPr="001F6D7B">
              <w:rPr>
                <w:rFonts w:ascii="Merriweather" w:hAnsi="Merriweather" w:cs="Times New Roman"/>
                <w:sz w:val="20"/>
              </w:rPr>
              <w:t>./202</w:t>
            </w:r>
            <w:r w:rsidR="007D26A5" w:rsidRPr="001F6D7B">
              <w:rPr>
                <w:rFonts w:ascii="Merriweather" w:hAnsi="Merriweather" w:cs="Times New Roman"/>
                <w:sz w:val="20"/>
              </w:rPr>
              <w:t>3</w:t>
            </w:r>
            <w:r w:rsidRPr="001F6D7B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1F6D7B" w14:paraId="39C5DAA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B7857DB" w14:textId="77777777" w:rsidR="004B553E" w:rsidRPr="001F6D7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CF3469" w14:textId="65211783" w:rsidR="004B553E" w:rsidRPr="001F6D7B" w:rsidRDefault="0032251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Ovladavanje inim jezikom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21AA7C5" w14:textId="77777777" w:rsidR="004B553E" w:rsidRPr="001F6D7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A2DB5A" w14:textId="6B204F41" w:rsidR="004B553E" w:rsidRPr="001F6D7B" w:rsidRDefault="000C7F2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1F6D7B" w14:paraId="500F51E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662BD31" w14:textId="77777777" w:rsidR="004B553E" w:rsidRPr="001F6D7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500F04B" w14:textId="5D2D10D1" w:rsidR="004B553E" w:rsidRPr="001F6D7B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F6D7B">
              <w:rPr>
                <w:rFonts w:ascii="Merriweather" w:hAnsi="Merriweather" w:cs="Times New Roman"/>
                <w:b/>
                <w:sz w:val="20"/>
              </w:rPr>
              <w:t>Dvopredmetni diplomski studij francuskog jezik i književnosti; nastavnički smjer</w:t>
            </w:r>
          </w:p>
        </w:tc>
      </w:tr>
      <w:tr w:rsidR="004B553E" w:rsidRPr="001F6D7B" w14:paraId="0ABFA9B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C4D60A" w14:textId="77777777" w:rsidR="004B553E" w:rsidRPr="001F6D7B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8542B66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011EC4D" w14:textId="68E2BC2E" w:rsidR="004B553E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AA336BD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277D8A9" w14:textId="77777777" w:rsidR="004B553E" w:rsidRPr="001F6D7B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1F6D7B" w14:paraId="37F67E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DF38B5" w14:textId="77777777" w:rsidR="004B553E" w:rsidRPr="001F6D7B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F8F666D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592204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57AB2B1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F2615D3" w14:textId="46DCE33A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32044A6" w14:textId="388CB8EE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1F6D7B" w14:paraId="29B1D8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4DB7C6" w14:textId="77777777" w:rsidR="004B553E" w:rsidRPr="001F6D7B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E8FE99D" w14:textId="34789B3B" w:rsidR="004B553E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22021F34" w14:textId="4165A9BE" w:rsidR="004B553E" w:rsidRPr="001F6D7B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673C869" w14:textId="2E5AF2D4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2DC38A9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576A767" w14:textId="3BEC3B2D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00E580" w14:textId="181614EB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1711320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9F7923B" w14:textId="77777777" w:rsidR="004B553E" w:rsidRPr="001F6D7B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1F6D7B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1F6D7B" w14:paraId="338E97A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DC8AF7" w14:textId="77777777" w:rsidR="00393964" w:rsidRPr="001F6D7B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5CBF168" w14:textId="2E17B734" w:rsidR="00393964" w:rsidRPr="001F6D7B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1F6D7B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F90E28" w14:textId="3AF13AAE" w:rsidR="00393964" w:rsidRPr="001F6D7B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1F6D7B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CA0D340" w14:textId="77777777" w:rsidR="00393964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1F6D7B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0D4F301" w14:textId="77777777" w:rsidR="00393964" w:rsidRPr="001F6D7B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1F6D7B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7B1C0B" w14:textId="5B92EDFC" w:rsidR="00393964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EFB20F" w14:textId="77777777" w:rsidR="00393964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1F6D7B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F6D7B" w14:paraId="1057462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5DCAD4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1F6D7B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93AC79C" w14:textId="01E39E6F" w:rsidR="00453362" w:rsidRPr="001F6D7B" w:rsidRDefault="0032251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F6D7B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F088609" w14:textId="77777777" w:rsidR="00453362" w:rsidRPr="001F6D7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50AF1BF" w14:textId="5E35922C" w:rsidR="00453362" w:rsidRPr="001F6D7B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5FE8E422" w14:textId="77777777" w:rsidR="00453362" w:rsidRPr="001F6D7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484CB97" w14:textId="3FB93DC2" w:rsidR="00453362" w:rsidRPr="001F6D7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75830E29" w14:textId="77777777" w:rsidR="00453362" w:rsidRPr="001F6D7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FC31E79" w14:textId="77777777" w:rsidR="00453362" w:rsidRPr="001F6D7B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B74F13B" w14:textId="34D96657" w:rsidR="00453362" w:rsidRPr="001F6D7B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1F6D7B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F6D7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1F6D7B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1F6D7B" w14:paraId="37EE48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2AA785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698E5B" w14:textId="6E51FB99" w:rsidR="00453362" w:rsidRPr="001F6D7B" w:rsidRDefault="0032251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sz w:val="18"/>
                <w:szCs w:val="20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870868" w14:textId="77777777" w:rsidR="00453362" w:rsidRPr="001F6D7B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5A6555" w14:textId="31C421C2" w:rsidR="00453362" w:rsidRPr="001F6D7B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F6D7B">
              <w:rPr>
                <w:rFonts w:ascii="Merriweather" w:hAnsi="Merriweather" w:cs="Times New Roman"/>
                <w:sz w:val="18"/>
                <w:szCs w:val="20"/>
              </w:rPr>
              <w:t>FR/HR</w:t>
            </w:r>
          </w:p>
        </w:tc>
      </w:tr>
      <w:tr w:rsidR="00453362" w:rsidRPr="001F6D7B" w14:paraId="0E47230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6A6DB4" w14:textId="77777777" w:rsidR="00453362" w:rsidRPr="001F6D7B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FF7ED0" w14:textId="2F8593F9" w:rsidR="00453362" w:rsidRPr="001F6D7B" w:rsidRDefault="00482B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0B0C509" w14:textId="77777777" w:rsidR="00453362" w:rsidRPr="001F6D7B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883AB16" w14:textId="59F691B6" w:rsidR="00453362" w:rsidRPr="001F6D7B" w:rsidRDefault="00482B7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1F6D7B" w14:paraId="52AE2E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1816E0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9328892" w14:textId="6D7F3D94" w:rsidR="00453362" w:rsidRPr="001F6D7B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322516" w:rsidRPr="001F6D7B">
              <w:rPr>
                <w:rFonts w:ascii="Merriweather" w:hAnsi="Merriweather" w:cs="Times New Roman"/>
                <w:sz w:val="18"/>
              </w:rPr>
              <w:t>2</w:t>
            </w:r>
            <w:r w:rsidRPr="001F6D7B">
              <w:rPr>
                <w:rFonts w:ascii="Merriweather" w:hAnsi="Merriweather" w:cs="Times New Roman"/>
                <w:sz w:val="18"/>
              </w:rPr>
              <w:t xml:space="preserve">. </w:t>
            </w:r>
            <w:r w:rsidR="000C7F23" w:rsidRPr="001F6D7B">
              <w:rPr>
                <w:rFonts w:ascii="Merriweather" w:hAnsi="Merriweather" w:cs="Times New Roman"/>
                <w:sz w:val="18"/>
              </w:rPr>
              <w:t>semestar</w:t>
            </w:r>
            <w:r w:rsidRPr="001F6D7B">
              <w:rPr>
                <w:rFonts w:ascii="Merriweather" w:hAnsi="Merriweather" w:cs="Times New Roman"/>
                <w:sz w:val="18"/>
              </w:rPr>
              <w:t xml:space="preserve"> DS francuskog jezika i književnosti; nastavnički smjer</w:t>
            </w:r>
          </w:p>
        </w:tc>
      </w:tr>
      <w:tr w:rsidR="00453362" w:rsidRPr="001F6D7B" w14:paraId="7FCF299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F3A6F5C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F6D7B" w14:paraId="760ADD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7B416C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889B5A9" w14:textId="6967FFE9" w:rsidR="00453362" w:rsidRPr="001F6D7B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F6D7B" w14:paraId="583B2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E7020D" w14:textId="77777777" w:rsidR="00453362" w:rsidRPr="001F6D7B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67C39" w14:textId="08E0C90D" w:rsidR="00453362" w:rsidRPr="001F6D7B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1865D6" w14:textId="77777777" w:rsidR="00453362" w:rsidRPr="001F6D7B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076F07" w14:textId="207A3FF5" w:rsidR="00453362" w:rsidRPr="001F6D7B" w:rsidRDefault="00482B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453362" w:rsidRPr="001F6D7B" w14:paraId="0CE585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580CD6" w14:textId="77777777" w:rsidR="00453362" w:rsidRPr="001F6D7B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FF1736B" w14:textId="55970EA1" w:rsidR="00453362" w:rsidRPr="001F6D7B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F6D7B" w14:paraId="036030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31BBE6" w14:textId="77777777" w:rsidR="00453362" w:rsidRPr="001F6D7B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025020" w14:textId="3873A7F6" w:rsidR="00453362" w:rsidRPr="001F6D7B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C8D935" w14:textId="77777777" w:rsidR="00453362" w:rsidRPr="001F6D7B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E418A38" w14:textId="5FA92470" w:rsidR="00453362" w:rsidRPr="001F6D7B" w:rsidRDefault="00482B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690B06" w:rsidRPr="001F6D7B" w14:paraId="013FA0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0CF06AA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690B06" w:rsidRPr="001F6D7B" w14:paraId="2361C26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F9071B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924410" w14:textId="1AE7E1CF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24A1A6D" w14:textId="26F865DC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FE49573" w14:textId="272D9D50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F462C0D" w14:textId="23ED23C0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214CF4D" w14:textId="0AB01E5E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690B06" w:rsidRPr="001F6D7B" w14:paraId="3A7FE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6C700A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3226C" w14:textId="29CBA26B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01C6D90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DA40F8C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F5265B" w14:textId="1A20560C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CCD4941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1F6D7B" w14:paraId="7AFE7C5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DD0FDD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0379A2B" w14:textId="77777777" w:rsidR="00322516" w:rsidRPr="001F6D7B" w:rsidRDefault="00322516" w:rsidP="00322516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1F6D7B">
              <w:rPr>
                <w:rFonts w:ascii="Merriweather" w:hAnsi="Merriweather" w:cs="Times New Roman"/>
                <w:sz w:val="18"/>
                <w:szCs w:val="24"/>
              </w:rPr>
              <w:t>- objasniti načela ovladavanja inim jezikom iz različitih teorijskih paradigmi (kognitivni vs. društveni) i teorijskih pristupa (biheviorizam, prirodni pristup, konstruktivizam, teorija dinamičkih sustava, teorija dinamičkih jezičnih konstelacija)</w:t>
            </w:r>
          </w:p>
          <w:p w14:paraId="502254C3" w14:textId="77777777" w:rsidR="00322516" w:rsidRPr="001F6D7B" w:rsidRDefault="00322516" w:rsidP="00322516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- objasniti utjecaj pojedinčevih svojstava (dob, spol, materinski jezik) i drugih različitih čimbenika,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24"/>
              </w:rPr>
              <w:t>unutarjezičnih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24"/>
              </w:rPr>
              <w:t>vanjezičnih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 / afektivnih i kognitivnih, na ovladavanje inim jezikom </w:t>
            </w:r>
          </w:p>
          <w:p w14:paraId="33B67DA2" w14:textId="501AA151" w:rsidR="00690B06" w:rsidRPr="001F6D7B" w:rsidRDefault="00322516" w:rsidP="00322516">
            <w:pPr>
              <w:pStyle w:val="NoSpacing"/>
              <w:rPr>
                <w:rFonts w:ascii="Merriweather" w:hAnsi="Merriweather"/>
                <w:color w:val="FF0000"/>
                <w:sz w:val="18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>- samostalno izložiti i objasniti svoje stavove utemeljene na znanstvenim činjenicama prilikom rasprave o različitim teorijama učenja i ovladavanja inim jezikom</w:t>
            </w:r>
          </w:p>
        </w:tc>
      </w:tr>
      <w:tr w:rsidR="00690B06" w:rsidRPr="001F6D7B" w14:paraId="168B6FF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F573FF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C2AF634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- komunicirati na francuskome jeziku u usmenoj i pisanoj formi na razini C1-C2 prema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Zajedničkom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 europskom referentnom okviru za jezike </w:t>
            </w:r>
          </w:p>
          <w:p w14:paraId="47341CBB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>- izložiti, analizirati i argumentirati vlastite stavove utemeljene na znanstvenim činjenicama o različitim teorijama učenja i poučavanja jezika te čimbenicima koji utječu na ovladavanje inim jezikom</w:t>
            </w:r>
          </w:p>
          <w:p w14:paraId="566FB54F" w14:textId="353F04E1" w:rsidR="00690B0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>- primijeniti metodološka načela u istraživanju i izradi znanstvenoga rada</w:t>
            </w:r>
          </w:p>
        </w:tc>
      </w:tr>
      <w:tr w:rsidR="00690B06" w:rsidRPr="001F6D7B" w14:paraId="5852E48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532F84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690B06" w:rsidRPr="001F6D7B" w14:paraId="5D92EE0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F15AF09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E8DB9C" w14:textId="58A8705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93DECE0" w14:textId="61566611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7B53B4C" w14:textId="0DB3382A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EB097FE" w14:textId="3178598E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C3CCC1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90B06" w:rsidRPr="001F6D7B" w14:paraId="20DF13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C1EA7D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4DB1D9" w14:textId="1EBDC5DB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51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9ACB603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1CF6562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C7147B3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0D89BD5" w14:textId="6F29876F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90B06" w:rsidRPr="001F6D7B" w14:paraId="7E287FD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8F4FB92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63CE27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4E89E42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B0C3FFD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FFFA9F9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90B06" w:rsidRPr="001F6D7B" w14:paraId="4B2E71A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BE02EB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126DE65" w14:textId="61872429" w:rsidR="00690B06" w:rsidRPr="001F6D7B" w:rsidRDefault="0032251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24"/>
              </w:rPr>
              <w:t>Redovito pohađanje predavanja</w:t>
            </w:r>
          </w:p>
        </w:tc>
      </w:tr>
      <w:tr w:rsidR="00690B06" w:rsidRPr="001F6D7B" w14:paraId="4B7DD4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CBE166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92EC68" w14:textId="04E0EA74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E843044" w14:textId="61173643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3C7C6B" w14:textId="39D13C31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72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690B06" w:rsidRPr="001F6D7B" w14:paraId="6889B3A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5EBA47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1D0D63" w14:textId="5402686D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B974F68" w14:textId="2D286C2B" w:rsidR="00690B06" w:rsidRPr="001F6D7B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46CE0459" w14:textId="1A29E351" w:rsidR="00690B06" w:rsidRPr="001F6D7B" w:rsidRDefault="00482B72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690B06" w:rsidRPr="001F6D7B" w14:paraId="7418AA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F02E4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BDE8ECB" w14:textId="2968089D" w:rsidR="00690B06" w:rsidRPr="001F6D7B" w:rsidRDefault="00322516" w:rsidP="00D53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Ovaj kolegij studentima omogućuje </w:t>
            </w:r>
            <w:r w:rsidRPr="001F6D7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ovladavanje interdisciplinarnim znanjima o ovladavanju inim jezikom što im omogućuje razumijevanje tog složenog procesa i osposobljava da u praksi kritički odabiru i primjenjuju one nastavne pristupe koji pridonose kvalitetnijem poučavanju francuskoga kao inoga jezika. Osim toga, u okviru ovoga kolegija studenti imaju priliku unaprijediti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vještine potrebne za izradu stručnoga ili znanstvenoga rada.</w:t>
            </w:r>
          </w:p>
        </w:tc>
      </w:tr>
      <w:tr w:rsidR="00690B06" w:rsidRPr="001F6D7B" w14:paraId="58D8347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4F3000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C498831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1F6D7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Uvodno predavanje. Plan rada. Obveze studenata. Pregled literature.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Osnovno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pojmovlje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.</w:t>
            </w:r>
          </w:p>
          <w:p w14:paraId="6BFA991D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Inojezični učenik – značajke i prava </w:t>
            </w:r>
          </w:p>
          <w:p w14:paraId="07D0DB29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Jezik. Drugi jezik. Ini jezik. Konceptualizacija jezika iz različitih teorijskih pristupa. Implikacije za ovladavanje inim jezikom i inojezičnu nastavu.</w:t>
            </w:r>
          </w:p>
          <w:p w14:paraId="72745D7A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Ovladati jezikom: fonološka, leksička, pragmatička, semantička, gramatička kompetencija. Čitalačka kompetencija. Pisana komunikacijska kompetencija.</w:t>
            </w:r>
          </w:p>
          <w:p w14:paraId="75330A40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Ovladavanje inim jezikom: početno stanje – jezični ulaz – jezični prihvat – jezični ostvaraj – završno stanje.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Međujezik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Višekompetentnost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21D400C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Teorije ovladavanja inim jezikom I (biheviorizam, konstruktivizam, </w:t>
            </w:r>
            <w:proofErr w:type="spellStart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socio</w:t>
            </w:r>
            <w:proofErr w:type="spellEnd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-konstruktivizam)</w:t>
            </w:r>
          </w:p>
          <w:p w14:paraId="772EDD81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Teorije ovladavanja inim jezikom II (prirodni pristup, međudjelujući pristup, teorija dinamičkih sustava, dinamičke lingvističke konstelacije, </w:t>
            </w:r>
            <w:proofErr w:type="spellStart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poststrukturalizam</w:t>
            </w:r>
            <w:proofErr w:type="spellEnd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)</w:t>
            </w:r>
          </w:p>
          <w:p w14:paraId="5BF49333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>8. 1. kolokvij</w:t>
            </w:r>
          </w:p>
          <w:p w14:paraId="50BFF6C0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Pojedinčeva svojstva u ovladavanju inim jezikom: spol, dob, jezik. Prijenos i odstupanja od jezične norme.</w:t>
            </w:r>
          </w:p>
          <w:p w14:paraId="6F69FAD0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Afektivni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čimbenici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ovladavanju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inim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jezikom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motivacija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strah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od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jezika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crte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ličnosti</w:t>
            </w:r>
            <w:proofErr w:type="spellEnd"/>
          </w:p>
          <w:p w14:paraId="4FC80050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Kognitivni čimbenici u procesu usvajanja drugog jezika: nadarenost, memorija, stil učenja, strategije učenja</w:t>
            </w:r>
          </w:p>
          <w:p w14:paraId="46C0D58D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Inojezični učenik i identitet</w:t>
            </w:r>
          </w:p>
          <w:p w14:paraId="6ECD6FEA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Ovladavanje trećim jezikom: određenje,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psiholingvistički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>, sociolingvistički i obrazovni aspekti ovladavanja trećim jezikom</w:t>
            </w:r>
          </w:p>
          <w:p w14:paraId="5A4B6136" w14:textId="77777777" w:rsidR="0032251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Dvojezičnost i višejezičnost: određenje, kognitivne i društvene prednosti</w:t>
            </w:r>
          </w:p>
          <w:p w14:paraId="515584E5" w14:textId="18DD428A" w:rsidR="00690B0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>15. 2. kolokvij</w:t>
            </w:r>
          </w:p>
        </w:tc>
      </w:tr>
      <w:tr w:rsidR="00690B06" w:rsidRPr="001F6D7B" w14:paraId="0D7DB0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616296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A186439" w14:textId="2F87A81E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Kail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M. (2015).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plusieurs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Paris: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Puf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02496649" w14:textId="351EB6F5" w:rsidR="001F6D7B" w:rsidRPr="001F6D7B" w:rsidRDefault="001F6D7B" w:rsidP="00322516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Leclercq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P.,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Edmonds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A. &amp;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Sneed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German, E. (2020).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Introduction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6D7B">
              <w:rPr>
                <w:rFonts w:ascii="Merriweather" w:hAnsi="Merriweather"/>
                <w:sz w:val="18"/>
                <w:szCs w:val="18"/>
              </w:rPr>
              <w:t>à</w:t>
            </w:r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é</w:t>
            </w:r>
            <w:r w:rsidRPr="001F6D7B">
              <w:rPr>
                <w:rFonts w:ascii="Merriweather" w:hAnsi="Merriweather"/>
                <w:sz w:val="18"/>
                <w:szCs w:val="18"/>
              </w:rPr>
              <w:t>trangeres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Deboeck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sup</w:t>
            </w:r>
            <w:r w:rsidRPr="001F6D7B">
              <w:rPr>
                <w:rFonts w:ascii="Merriweather" w:hAnsi="Merriweather"/>
                <w:sz w:val="18"/>
                <w:szCs w:val="18"/>
              </w:rPr>
              <w:t>é</w:t>
            </w:r>
            <w:r w:rsidRPr="001F6D7B">
              <w:rPr>
                <w:rFonts w:ascii="Merriweather" w:hAnsi="Merriweather"/>
                <w:sz w:val="18"/>
                <w:szCs w:val="18"/>
              </w:rPr>
              <w:t>rieur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24C9B0E8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1F6D7B">
              <w:rPr>
                <w:rFonts w:ascii="Merriweather" w:hAnsi="Merriweather"/>
                <w:sz w:val="18"/>
                <w:szCs w:val="18"/>
              </w:rPr>
              <w:t>Medved-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Krajnović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M. (2010). </w:t>
            </w:r>
            <w:r w:rsidRPr="001F6D7B">
              <w:rPr>
                <w:rFonts w:ascii="Merriweather" w:hAnsi="Merriweather"/>
                <w:i/>
                <w:sz w:val="18"/>
                <w:szCs w:val="18"/>
              </w:rPr>
              <w:t>Od jednojezičnosti do višejezičnosti – proces ovladavanja inim jezikom</w:t>
            </w:r>
            <w:r w:rsidRPr="001F6D7B">
              <w:rPr>
                <w:rFonts w:ascii="Merriweather" w:hAnsi="Merriweather"/>
                <w:sz w:val="18"/>
                <w:szCs w:val="18"/>
              </w:rPr>
              <w:t xml:space="preserve">. Zagreb: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Leykam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international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28101EE3" w14:textId="689471B8" w:rsidR="00690B06" w:rsidRPr="001F6D7B" w:rsidRDefault="00322516" w:rsidP="003225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Deweaele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J-M. (2001).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L'apport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théorie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du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chaos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et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complexité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à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linguistique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n°32,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publication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du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French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Department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School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of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Languages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, 77-86.</w:t>
            </w:r>
          </w:p>
        </w:tc>
      </w:tr>
      <w:tr w:rsidR="00690B06" w:rsidRPr="001F6D7B" w14:paraId="75C78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F557A2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448ECA8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Aronin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, L. (2016). Multi-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Dominant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Constellation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U V. Cook &amp; L.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Wei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.), 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Cambridge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Handbook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Linguistic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Multi-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 (Cambridge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Handbooks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Linguistics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142-163). Cambridge: Cambridge University Press. </w:t>
            </w:r>
          </w:p>
          <w:p w14:paraId="7CABA1D3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lastRenderedPageBreak/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Castellotti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V</w:t>
            </w:r>
            <w:r w:rsidRPr="001F6D7B">
              <w:rPr>
                <w:rFonts w:ascii="Merriweather" w:hAnsi="Merriweather"/>
                <w:sz w:val="18"/>
                <w:szCs w:val="24"/>
              </w:rPr>
              <w:t xml:space="preserve">. (2001).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langue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 xml:space="preserve">maternelle en classe de langue étrangère.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Paris : CLE International.</w:t>
            </w:r>
          </w:p>
          <w:p w14:paraId="5F6C0FB7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Cook, V.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Singleton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D. (2014).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Key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Topics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Second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Acquisition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Bristol/Buffalo/Toronto: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Multilingual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Matters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4FA3C741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Dornyei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Zoltàn (2005).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Psychology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learner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individual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differences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SLA. London/New York: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591FF868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Gaonac’h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, D. (1991).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fr-FR"/>
              </w:rPr>
              <w:t>Théories d’apprentissage et acquisition d’une langue étrangère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. Paris : Didier.</w:t>
            </w:r>
          </w:p>
          <w:p w14:paraId="3A8987EC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Gass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Susan M.,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Mackey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A. (2012).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The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Routledge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Handbook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of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Second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Acquisition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 New York: Routledge.</w:t>
            </w:r>
          </w:p>
          <w:p w14:paraId="49302FEB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Jessner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U. (2008). Teaching third languages: findings, trends and challenges.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 Teaching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, 41(1), 15-56.</w:t>
            </w:r>
          </w:p>
          <w:p w14:paraId="58AB1346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Z. (2005).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Dvojezičnost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višejezičnost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U: Z.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(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.),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Hrvatski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kao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drugi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strani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jezik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38-48, Zagreb: Hrvatska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sveučilišna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naklada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</w:t>
            </w:r>
          </w:p>
          <w:p w14:paraId="360F5A85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Lowie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W. (2012).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Dynamic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Systems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Theory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Approaches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to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Second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Acquisition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U: Carol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Chapelle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.),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i/>
                <w:sz w:val="18"/>
              </w:rPr>
              <w:t xml:space="preserve"> Encyclopedia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i/>
                <w:sz w:val="18"/>
              </w:rPr>
              <w:t xml:space="preserve"> Applied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Linguistics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Blackwell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Publishing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Ltd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06105DFC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eastAsiaTheme="minorHAnsi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Mihaljevi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ć-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Djigunović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J. (1998).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Uloga afektivnih faktora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u učenju stranog jezika. </w:t>
            </w:r>
            <w:r w:rsidRPr="001F6D7B">
              <w:rPr>
                <w:rFonts w:ascii="Merriweather" w:hAnsi="Merriweather"/>
                <w:sz w:val="18"/>
                <w:szCs w:val="24"/>
              </w:rPr>
              <w:t>Zagreb: Filozofski fakultet.</w:t>
            </w:r>
          </w:p>
          <w:p w14:paraId="6E90CDBB" w14:textId="77777777" w:rsidR="00690B0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>- Norton-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Pierce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B. (1995).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Social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Investment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and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Langue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Learning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TESOL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</w:rPr>
              <w:t>Quarterly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, 29(1), 9-31.</w:t>
            </w:r>
          </w:p>
          <w:p w14:paraId="4431831B" w14:textId="77777777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Preece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Siân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(2016).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Handbook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. London/New York: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>.</w:t>
            </w:r>
          </w:p>
          <w:p w14:paraId="3A7F8C88" w14:textId="77777777" w:rsidR="00322516" w:rsidRPr="001F6D7B" w:rsidRDefault="00322516" w:rsidP="00322516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Todeva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Elka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Cenoz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, Jasone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.) (2009).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multiple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realities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multilingualism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Boston/Berlin: de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Gruyter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442FB88B" w14:textId="4A3F228F" w:rsidR="00322516" w:rsidRPr="001F6D7B" w:rsidRDefault="00322516" w:rsidP="00322516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Vilke, M. (1991).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Vaše dijete i jezik. </w:t>
            </w:r>
            <w:r w:rsidRPr="001F6D7B">
              <w:rPr>
                <w:rFonts w:ascii="Merriweather" w:hAnsi="Merriweather"/>
                <w:sz w:val="18"/>
                <w:szCs w:val="24"/>
              </w:rPr>
              <w:t>Zagreb: Školska knjiga.</w:t>
            </w:r>
          </w:p>
        </w:tc>
      </w:tr>
      <w:tr w:rsidR="00690B06" w:rsidRPr="001F6D7B" w14:paraId="0F1EB63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3023B1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DD5F63E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454AA87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690B06" w:rsidRPr="001F6D7B" w14:paraId="0A1938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412629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661C5FD" w14:textId="5722ECD2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D7B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FF5659B" w14:textId="77777777" w:rsidR="00690B06" w:rsidRPr="001F6D7B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447DE54" w14:textId="77777777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28E906" w14:textId="77777777" w:rsidR="00690B06" w:rsidRPr="001F6D7B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08060F9" w14:textId="77777777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8150978" w14:textId="77777777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690B06" w:rsidRPr="001F6D7B" w14:paraId="3CF6F5D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4A131C1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FE5CDB" w14:textId="584633E5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D7B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73D09AF" w14:textId="77777777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A96D64" w14:textId="575B8379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D687F9" w14:textId="77777777" w:rsidR="00690B06" w:rsidRPr="001F6D7B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A2B0B7C" w14:textId="77777777" w:rsidR="00690B06" w:rsidRPr="001F6D7B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647E72" w14:textId="77777777" w:rsidR="00690B06" w:rsidRPr="001F6D7B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A53B28F" w14:textId="258C6192" w:rsidR="00690B06" w:rsidRPr="001F6D7B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7F5D4F1" w14:textId="13F41E21" w:rsidR="00690B06" w:rsidRPr="001F6D7B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1F6D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1F6D7B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690B06" w:rsidRPr="001F6D7B" w14:paraId="6AC315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424691" w14:textId="6254D866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 xml:space="preserve">Način formiranja završne ocjene </w:t>
            </w:r>
          </w:p>
        </w:tc>
        <w:tc>
          <w:tcPr>
            <w:tcW w:w="7486" w:type="dxa"/>
            <w:gridSpan w:val="33"/>
            <w:vAlign w:val="center"/>
          </w:tcPr>
          <w:p w14:paraId="2AA5154F" w14:textId="77777777" w:rsidR="001F6D7B" w:rsidRPr="001F6D7B" w:rsidRDefault="001F6D7B" w:rsidP="001F6D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- domaće zadaće – 24 bodova </w:t>
            </w:r>
          </w:p>
          <w:p w14:paraId="2E9A267B" w14:textId="1A2F4879" w:rsidR="00690B06" w:rsidRPr="001F6D7B" w:rsidRDefault="001F6D7B" w:rsidP="001F6D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- kolokviji / ispit – 26 bodova  </w:t>
            </w:r>
          </w:p>
        </w:tc>
      </w:tr>
      <w:tr w:rsidR="00690B06" w:rsidRPr="001F6D7B" w14:paraId="153EAC4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1E8608" w14:textId="594B3380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</w:p>
        </w:tc>
        <w:tc>
          <w:tcPr>
            <w:tcW w:w="1425" w:type="dxa"/>
            <w:gridSpan w:val="6"/>
            <w:vAlign w:val="center"/>
          </w:tcPr>
          <w:p w14:paraId="0308C983" w14:textId="71ECAEA5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0-</w:t>
            </w:r>
            <w:r w:rsidR="001F6D7B" w:rsidRPr="001F6D7B">
              <w:rPr>
                <w:rFonts w:ascii="Merriweather" w:hAnsi="Merriweather" w:cs="Times New Roman"/>
                <w:sz w:val="18"/>
              </w:rPr>
              <w:t>24</w:t>
            </w:r>
          </w:p>
        </w:tc>
        <w:tc>
          <w:tcPr>
            <w:tcW w:w="6061" w:type="dxa"/>
            <w:gridSpan w:val="27"/>
            <w:vAlign w:val="center"/>
          </w:tcPr>
          <w:p w14:paraId="03274996" w14:textId="669592ED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690B06" w:rsidRPr="001F6D7B" w14:paraId="12CE6B3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64E847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A2FA3A2" w14:textId="68AAC061" w:rsidR="00690B06" w:rsidRPr="001F6D7B" w:rsidRDefault="001F6D7B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25</w:t>
            </w:r>
            <w:r w:rsidR="00690B06" w:rsidRPr="001F6D7B">
              <w:rPr>
                <w:rFonts w:ascii="Merriweather" w:hAnsi="Merriweather" w:cs="Times New Roman"/>
                <w:sz w:val="18"/>
              </w:rPr>
              <w:t>-</w:t>
            </w:r>
            <w:r w:rsidRPr="001F6D7B">
              <w:rPr>
                <w:rFonts w:ascii="Merriweather" w:hAnsi="Merriweather" w:cs="Times New Roman"/>
                <w:sz w:val="18"/>
              </w:rPr>
              <w:t>31</w:t>
            </w:r>
          </w:p>
        </w:tc>
        <w:tc>
          <w:tcPr>
            <w:tcW w:w="6061" w:type="dxa"/>
            <w:gridSpan w:val="27"/>
            <w:vAlign w:val="center"/>
          </w:tcPr>
          <w:p w14:paraId="70A55C2F" w14:textId="1DE73F92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690B06" w:rsidRPr="001F6D7B" w14:paraId="1CB26EA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F3E570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B5C5F8" w14:textId="549676D6" w:rsidR="00690B06" w:rsidRPr="001F6D7B" w:rsidRDefault="001F6D7B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32</w:t>
            </w:r>
            <w:r w:rsidR="00690B06" w:rsidRPr="001F6D7B">
              <w:rPr>
                <w:rFonts w:ascii="Merriweather" w:hAnsi="Merriweather" w:cs="Times New Roman"/>
                <w:sz w:val="18"/>
              </w:rPr>
              <w:t>-</w:t>
            </w:r>
            <w:r w:rsidRPr="001F6D7B">
              <w:rPr>
                <w:rFonts w:ascii="Merriweather" w:hAnsi="Merriweather" w:cs="Times New Roman"/>
                <w:sz w:val="18"/>
              </w:rPr>
              <w:t>38</w:t>
            </w:r>
          </w:p>
        </w:tc>
        <w:tc>
          <w:tcPr>
            <w:tcW w:w="6061" w:type="dxa"/>
            <w:gridSpan w:val="27"/>
            <w:vAlign w:val="center"/>
          </w:tcPr>
          <w:p w14:paraId="6E786B1F" w14:textId="0F705F29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690B06" w:rsidRPr="001F6D7B" w14:paraId="4AE984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44C208A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890B1F" w14:textId="10D8F553" w:rsidR="00690B06" w:rsidRPr="001F6D7B" w:rsidRDefault="001F6D7B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39</w:t>
            </w:r>
            <w:r w:rsidR="00690B06" w:rsidRPr="001F6D7B">
              <w:rPr>
                <w:rFonts w:ascii="Merriweather" w:hAnsi="Merriweather" w:cs="Times New Roman"/>
                <w:sz w:val="18"/>
              </w:rPr>
              <w:t>-</w:t>
            </w:r>
            <w:r w:rsidRPr="001F6D7B">
              <w:rPr>
                <w:rFonts w:ascii="Merriweather" w:hAnsi="Merriweather" w:cs="Times New Roman"/>
                <w:sz w:val="18"/>
              </w:rPr>
              <w:t>4</w:t>
            </w:r>
            <w:r w:rsidR="00567A45" w:rsidRPr="001F6D7B">
              <w:rPr>
                <w:rFonts w:ascii="Merriweather" w:hAnsi="Merriweather" w:cs="Times New Roman"/>
                <w:sz w:val="18"/>
              </w:rPr>
              <w:t>4</w:t>
            </w:r>
          </w:p>
        </w:tc>
        <w:tc>
          <w:tcPr>
            <w:tcW w:w="6061" w:type="dxa"/>
            <w:gridSpan w:val="27"/>
            <w:vAlign w:val="center"/>
          </w:tcPr>
          <w:p w14:paraId="5F7C9EEB" w14:textId="66DC9707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690B06" w:rsidRPr="001F6D7B" w14:paraId="657DFB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8ECD44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065A4D0" w14:textId="6ED2FED8" w:rsidR="00690B06" w:rsidRPr="001F6D7B" w:rsidRDefault="001F6D7B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4</w:t>
            </w:r>
            <w:r w:rsidR="00567A45" w:rsidRPr="001F6D7B">
              <w:rPr>
                <w:rFonts w:ascii="Merriweather" w:hAnsi="Merriweather" w:cs="Times New Roman"/>
                <w:sz w:val="18"/>
              </w:rPr>
              <w:t>5</w:t>
            </w:r>
            <w:r w:rsidR="00690B06" w:rsidRPr="001F6D7B">
              <w:rPr>
                <w:rFonts w:ascii="Merriweather" w:hAnsi="Merriweather" w:cs="Times New Roman"/>
                <w:sz w:val="18"/>
              </w:rPr>
              <w:t>-</w:t>
            </w:r>
            <w:r w:rsidRPr="001F6D7B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467083D2" w14:textId="4B12C7FB" w:rsidR="00690B06" w:rsidRPr="001F6D7B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>izvrstan (5)</w:t>
            </w:r>
          </w:p>
        </w:tc>
      </w:tr>
      <w:tr w:rsidR="00690B06" w:rsidRPr="001F6D7B" w14:paraId="2196A06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1FE93C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C437837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367B285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38584E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8A086D2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1610201" w14:textId="77777777" w:rsidR="00690B06" w:rsidRPr="001F6D7B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1F6D7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1F6D7B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1F6D7B" w14:paraId="34B037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A955B0D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ED2D950" w14:textId="77777777" w:rsidR="00690B06" w:rsidRPr="001F6D7B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F6D7B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9E7B8DD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1F6D7B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9ABD838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1F6D7B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F6D7B">
              <w:rPr>
                <w:rFonts w:ascii="Merriweather" w:hAnsi="Merriweather" w:cs="Times New Roman"/>
              </w:rPr>
              <w:t xml:space="preserve"> </w:t>
            </w: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929F55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33F74231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FB32220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30F4AE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1F6D7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1F6D7B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F275C87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4156C0D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DF13BB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D049AB6" w14:textId="77777777" w:rsidR="00690B06" w:rsidRPr="001F6D7B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1F6D7B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1F6D7B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1F6D7B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75394C6" w14:textId="77777777" w:rsidR="00794496" w:rsidRPr="001F6D7B" w:rsidRDefault="00794496">
      <w:pPr>
        <w:rPr>
          <w:rFonts w:ascii="Merriweather" w:hAnsi="Merriweather" w:cs="Times New Roman"/>
          <w:sz w:val="24"/>
        </w:rPr>
      </w:pPr>
    </w:p>
    <w:sectPr w:rsidR="00794496" w:rsidRPr="001F6D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F138" w14:textId="77777777" w:rsidR="008A7B73" w:rsidRDefault="008A7B73" w:rsidP="009947BA">
      <w:pPr>
        <w:spacing w:before="0" w:after="0"/>
      </w:pPr>
      <w:r>
        <w:separator/>
      </w:r>
    </w:p>
  </w:endnote>
  <w:endnote w:type="continuationSeparator" w:id="0">
    <w:p w14:paraId="17B9595D" w14:textId="77777777" w:rsidR="008A7B73" w:rsidRDefault="008A7B7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C698" w14:textId="77777777" w:rsidR="008A7B73" w:rsidRDefault="008A7B73" w:rsidP="009947BA">
      <w:pPr>
        <w:spacing w:before="0" w:after="0"/>
      </w:pPr>
      <w:r>
        <w:separator/>
      </w:r>
    </w:p>
  </w:footnote>
  <w:footnote w:type="continuationSeparator" w:id="0">
    <w:p w14:paraId="747DB87B" w14:textId="77777777" w:rsidR="008A7B73" w:rsidRDefault="008A7B73" w:rsidP="009947BA">
      <w:pPr>
        <w:spacing w:before="0" w:after="0"/>
      </w:pPr>
      <w:r>
        <w:continuationSeparator/>
      </w:r>
    </w:p>
  </w:footnote>
  <w:footnote w:id="1">
    <w:p w14:paraId="32CCC92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27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422A4" wp14:editId="68E1A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DEA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55F4ACE" wp14:editId="23C5979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422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AAADEA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55F4ACE" wp14:editId="23C5979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D3F633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53CEA187" w14:textId="77777777" w:rsidR="0079745E" w:rsidRDefault="0079745E" w:rsidP="0079745E">
    <w:pPr>
      <w:pStyle w:val="Header"/>
    </w:pPr>
  </w:p>
  <w:p w14:paraId="3917A2B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16F"/>
    <w:multiLevelType w:val="hybridMultilevel"/>
    <w:tmpl w:val="421816D0"/>
    <w:lvl w:ilvl="0" w:tplc="87A682E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1373">
    <w:abstractNumId w:val="0"/>
  </w:num>
  <w:num w:numId="2" w16cid:durableId="14110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60D2"/>
    <w:rsid w:val="000C0578"/>
    <w:rsid w:val="000C7F23"/>
    <w:rsid w:val="0010332B"/>
    <w:rsid w:val="001443A2"/>
    <w:rsid w:val="00150B32"/>
    <w:rsid w:val="00197510"/>
    <w:rsid w:val="001C7C51"/>
    <w:rsid w:val="001F6D7B"/>
    <w:rsid w:val="00226462"/>
    <w:rsid w:val="0022722C"/>
    <w:rsid w:val="0028545A"/>
    <w:rsid w:val="002E1CE6"/>
    <w:rsid w:val="002F2D22"/>
    <w:rsid w:val="00310F9A"/>
    <w:rsid w:val="00322516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2B72"/>
    <w:rsid w:val="00483BC3"/>
    <w:rsid w:val="004B1B3D"/>
    <w:rsid w:val="004B553E"/>
    <w:rsid w:val="00507C65"/>
    <w:rsid w:val="00527C5F"/>
    <w:rsid w:val="005353ED"/>
    <w:rsid w:val="0053632E"/>
    <w:rsid w:val="005514C3"/>
    <w:rsid w:val="00567A45"/>
    <w:rsid w:val="005E1668"/>
    <w:rsid w:val="005E5F80"/>
    <w:rsid w:val="005F6E0B"/>
    <w:rsid w:val="0062328F"/>
    <w:rsid w:val="006560BC"/>
    <w:rsid w:val="00684BBC"/>
    <w:rsid w:val="00690B06"/>
    <w:rsid w:val="0069100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A5"/>
    <w:rsid w:val="007D4D2D"/>
    <w:rsid w:val="00865776"/>
    <w:rsid w:val="00874D5D"/>
    <w:rsid w:val="00891C60"/>
    <w:rsid w:val="008942F0"/>
    <w:rsid w:val="008A737C"/>
    <w:rsid w:val="008A7B73"/>
    <w:rsid w:val="008C7679"/>
    <w:rsid w:val="008D45DB"/>
    <w:rsid w:val="0090214F"/>
    <w:rsid w:val="009163E6"/>
    <w:rsid w:val="0092678D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BD"/>
    <w:rsid w:val="00B7307A"/>
    <w:rsid w:val="00C02454"/>
    <w:rsid w:val="00C3477B"/>
    <w:rsid w:val="00C567B4"/>
    <w:rsid w:val="00C85956"/>
    <w:rsid w:val="00C9733D"/>
    <w:rsid w:val="00CA3783"/>
    <w:rsid w:val="00CB23F4"/>
    <w:rsid w:val="00D136E4"/>
    <w:rsid w:val="00D5334D"/>
    <w:rsid w:val="00D53886"/>
    <w:rsid w:val="00D5523D"/>
    <w:rsid w:val="00D944DF"/>
    <w:rsid w:val="00DD110C"/>
    <w:rsid w:val="00DE6D53"/>
    <w:rsid w:val="00DF2422"/>
    <w:rsid w:val="00E06E39"/>
    <w:rsid w:val="00E07D73"/>
    <w:rsid w:val="00E07ED3"/>
    <w:rsid w:val="00E17D18"/>
    <w:rsid w:val="00E30E67"/>
    <w:rsid w:val="00EB5A72"/>
    <w:rsid w:val="00F02A8F"/>
    <w:rsid w:val="00F22855"/>
    <w:rsid w:val="00F44552"/>
    <w:rsid w:val="00F513E0"/>
    <w:rsid w:val="00F566DA"/>
    <w:rsid w:val="00F82834"/>
    <w:rsid w:val="00F84F5E"/>
    <w:rsid w:val="00FC2198"/>
    <w:rsid w:val="00FC283E"/>
    <w:rsid w:val="00FD7D4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F8C23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0C7F23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</cp:lastModifiedBy>
  <cp:revision>7</cp:revision>
  <cp:lastPrinted>2021-02-12T11:27:00Z</cp:lastPrinted>
  <dcterms:created xsi:type="dcterms:W3CDTF">2022-09-12T09:31:00Z</dcterms:created>
  <dcterms:modified xsi:type="dcterms:W3CDTF">2022-09-13T10:11:00Z</dcterms:modified>
</cp:coreProperties>
</file>