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6E0223" w:rsidRPr="006E0223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59FB69B5" w14:textId="77777777" w:rsidR="006E0223" w:rsidRDefault="006E0223" w:rsidP="006E022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NOM DU COURS</w:t>
            </w:r>
            <w:r w:rsidR="00133090">
              <w:rPr>
                <w:rFonts w:ascii="Arial" w:eastAsiaTheme="minorEastAsia" w:hAnsi="Arial" w:cs="Arial"/>
                <w:b/>
                <w:bCs/>
                <w:kern w:val="24"/>
              </w:rPr>
              <w:t> :</w:t>
            </w:r>
          </w:p>
          <w:p w14:paraId="698CB7EC" w14:textId="4EE7B85F" w:rsidR="00133090" w:rsidRPr="006E0223" w:rsidRDefault="003402E5" w:rsidP="003402E5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Le verbe en français</w:t>
            </w:r>
          </w:p>
        </w:tc>
      </w:tr>
      <w:tr w:rsidR="006E0223" w:rsidRPr="006E0223" w14:paraId="195C59AF" w14:textId="5678CA2D" w:rsidTr="006E0223">
        <w:tc>
          <w:tcPr>
            <w:tcW w:w="2405" w:type="dxa"/>
          </w:tcPr>
          <w:p w14:paraId="2AD3C5EA" w14:textId="509D2379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14:paraId="72F0FA55" w14:textId="487B3EAD" w:rsidR="006E0223" w:rsidRPr="006E0223" w:rsidRDefault="003402E5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4</w:t>
            </w:r>
          </w:p>
        </w:tc>
      </w:tr>
      <w:tr w:rsidR="006E0223" w:rsidRPr="006E0223" w14:paraId="3D5B611C" w14:textId="21C094DA" w:rsidTr="006E0223">
        <w:tc>
          <w:tcPr>
            <w:tcW w:w="2405" w:type="dxa"/>
          </w:tcPr>
          <w:p w14:paraId="06E9407B" w14:textId="44CFE54C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62ABFC47" w:rsidR="006E0223" w:rsidRPr="006E0223" w:rsidRDefault="003402E5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1</w:t>
            </w:r>
            <w:r w:rsidR="00133090">
              <w:rPr>
                <w:rFonts w:ascii="Arial" w:eastAsiaTheme="minorEastAsia" w:hAnsi="Arial" w:cs="Arial"/>
                <w:bCs/>
                <w:kern w:val="24"/>
              </w:rPr>
              <w:t xml:space="preserve"> CM +1 TD </w:t>
            </w:r>
          </w:p>
        </w:tc>
      </w:tr>
      <w:tr w:rsidR="006E0223" w:rsidRPr="006E0223" w14:paraId="7BCA1998" w14:textId="54803EF1" w:rsidTr="006E0223">
        <w:tc>
          <w:tcPr>
            <w:tcW w:w="2405" w:type="dxa"/>
          </w:tcPr>
          <w:p w14:paraId="75A95260" w14:textId="6AD89CDA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14:paraId="56FB8EC6" w14:textId="0CE34D51" w:rsidR="003402E5" w:rsidRPr="00141702" w:rsidRDefault="00141702" w:rsidP="00141702">
            <w:pPr>
              <w:rPr>
                <w:rFonts w:ascii="Arial" w:hAnsi="Arial" w:cs="Arial"/>
              </w:rPr>
            </w:pPr>
            <w:r w:rsidRPr="00141702">
              <w:rPr>
                <w:rFonts w:ascii="Arial" w:hAnsi="Arial" w:cs="Arial"/>
              </w:rPr>
              <w:t xml:space="preserve">Le cours est conçu comme un </w:t>
            </w:r>
            <w:r>
              <w:rPr>
                <w:rFonts w:ascii="Arial" w:hAnsi="Arial" w:cs="Arial"/>
              </w:rPr>
              <w:t xml:space="preserve">cours </w:t>
            </w:r>
            <w:r w:rsidRPr="00141702">
              <w:rPr>
                <w:rFonts w:ascii="Arial" w:hAnsi="Arial" w:cs="Arial"/>
              </w:rPr>
              <w:t>complément</w:t>
            </w:r>
            <w:r>
              <w:rPr>
                <w:rFonts w:ascii="Arial" w:hAnsi="Arial" w:cs="Arial"/>
              </w:rPr>
              <w:t>aire</w:t>
            </w:r>
            <w:r w:rsidRPr="00141702">
              <w:rPr>
                <w:rFonts w:ascii="Arial" w:hAnsi="Arial" w:cs="Arial"/>
              </w:rPr>
              <w:t xml:space="preserve"> au cours Morphosyntaxe II et décrit le verbe, ses formes et son fonctionnement en langue française, en le comparant au croate et à d'autres langues. Les élèves sont initiés aux types de verbes, aux particularités de leurs catégories et à l'utilisation des verbes et des prépositions correspondantes. L'étudiant est obligé de rédiger </w:t>
            </w:r>
            <w:r w:rsidRPr="00141702">
              <w:rPr>
                <w:rFonts w:ascii="Arial" w:hAnsi="Arial" w:cs="Arial"/>
              </w:rPr>
              <w:t xml:space="preserve">de présenter </w:t>
            </w:r>
            <w:r w:rsidRPr="00141702">
              <w:rPr>
                <w:rFonts w:ascii="Arial" w:hAnsi="Arial" w:cs="Arial"/>
              </w:rPr>
              <w:t xml:space="preserve">un </w:t>
            </w:r>
            <w:r>
              <w:rPr>
                <w:rFonts w:ascii="Arial" w:hAnsi="Arial" w:cs="Arial"/>
              </w:rPr>
              <w:t>TD.</w:t>
            </w:r>
            <w:bookmarkStart w:id="0" w:name="_GoBack"/>
            <w:bookmarkEnd w:id="0"/>
          </w:p>
        </w:tc>
      </w:tr>
      <w:tr w:rsidR="006E0223" w:rsidRPr="006E0223" w14:paraId="514509F3" w14:textId="0BA11900" w:rsidTr="006E0223">
        <w:tc>
          <w:tcPr>
            <w:tcW w:w="2405" w:type="dxa"/>
          </w:tcPr>
          <w:p w14:paraId="1344CBA4" w14:textId="42842710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14:paraId="3BA631D5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1. </w:t>
            </w:r>
            <w:r w:rsidRPr="00141702">
              <w:rPr>
                <w:rFonts w:ascii="Arial" w:hAnsi="Arial" w:cs="Arial"/>
              </w:rPr>
              <w:t>Introduction</w:t>
            </w:r>
          </w:p>
          <w:p w14:paraId="71D27FA2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2. </w:t>
            </w:r>
            <w:r w:rsidRPr="00141702">
              <w:rPr>
                <w:rFonts w:ascii="Arial" w:hAnsi="Arial" w:cs="Arial"/>
              </w:rPr>
              <w:t>La morphologie verbale </w:t>
            </w:r>
          </w:p>
          <w:p w14:paraId="33776017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3. </w:t>
            </w:r>
            <w:r w:rsidRPr="00141702">
              <w:rPr>
                <w:rFonts w:ascii="Arial" w:hAnsi="Arial" w:cs="Arial"/>
              </w:rPr>
              <w:t>Les catégories verbales: la voix et l'aspect</w:t>
            </w:r>
          </w:p>
          <w:p w14:paraId="05AE1E1D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4. </w:t>
            </w:r>
            <w:r w:rsidRPr="00141702">
              <w:rPr>
                <w:rFonts w:ascii="Arial" w:hAnsi="Arial" w:cs="Arial"/>
              </w:rPr>
              <w:t>La prédicativité</w:t>
            </w:r>
          </w:p>
          <w:p w14:paraId="03C5E427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5. </w:t>
            </w:r>
            <w:r w:rsidRPr="00141702">
              <w:rPr>
                <w:rFonts w:ascii="Arial" w:hAnsi="Arial" w:cs="Arial"/>
              </w:rPr>
              <w:t>La grammaticalisation</w:t>
            </w:r>
          </w:p>
          <w:p w14:paraId="59CE66B0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6. </w:t>
            </w:r>
            <w:r w:rsidRPr="00141702">
              <w:rPr>
                <w:rFonts w:ascii="Arial" w:hAnsi="Arial" w:cs="Arial"/>
              </w:rPr>
              <w:t>L’emploi adjectival des formes verbales</w:t>
            </w:r>
          </w:p>
          <w:p w14:paraId="5E464275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7. </w:t>
            </w:r>
            <w:r w:rsidRPr="00141702">
              <w:rPr>
                <w:rFonts w:ascii="Arial" w:eastAsia="Times New Roman" w:hAnsi="Arial" w:cs="Arial"/>
              </w:rPr>
              <w:t>La valeur et la valence</w:t>
            </w:r>
          </w:p>
          <w:p w14:paraId="48705826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8. </w:t>
            </w:r>
            <w:r w:rsidRPr="00141702">
              <w:rPr>
                <w:rFonts w:ascii="Arial" w:hAnsi="Arial" w:cs="Arial"/>
              </w:rPr>
              <w:t>Les types de verbe (1)</w:t>
            </w:r>
          </w:p>
          <w:p w14:paraId="18F274E3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9. </w:t>
            </w:r>
            <w:r w:rsidRPr="00141702">
              <w:rPr>
                <w:rFonts w:ascii="Arial" w:hAnsi="Arial" w:cs="Arial"/>
              </w:rPr>
              <w:t>Les types de verbe (2)</w:t>
            </w:r>
          </w:p>
          <w:p w14:paraId="287ADC18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10. </w:t>
            </w:r>
            <w:r w:rsidRPr="00141702">
              <w:rPr>
                <w:rFonts w:ascii="Arial" w:hAnsi="Arial" w:cs="Arial"/>
              </w:rPr>
              <w:t>La sémantique du verbe</w:t>
            </w:r>
          </w:p>
          <w:p w14:paraId="0C5A3DF8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11. </w:t>
            </w:r>
            <w:r w:rsidRPr="00141702">
              <w:rPr>
                <w:rFonts w:ascii="Arial" w:hAnsi="Arial" w:cs="Arial"/>
              </w:rPr>
              <w:t>Le groupe verbal: le verbe et la préposition (1)</w:t>
            </w:r>
          </w:p>
          <w:p w14:paraId="7D07FDE0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12. </w:t>
            </w:r>
            <w:r w:rsidRPr="00141702">
              <w:rPr>
                <w:rFonts w:ascii="Arial" w:hAnsi="Arial" w:cs="Arial"/>
              </w:rPr>
              <w:t>Le groupe verbal: le verbe et la préposition (2)</w:t>
            </w:r>
          </w:p>
          <w:p w14:paraId="36A36FB7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13. </w:t>
            </w:r>
            <w:r w:rsidRPr="00141702">
              <w:rPr>
                <w:rFonts w:ascii="Arial" w:hAnsi="Arial" w:cs="Arial"/>
              </w:rPr>
              <w:t>Présentation des travaux dirigés</w:t>
            </w:r>
          </w:p>
          <w:p w14:paraId="37018457" w14:textId="77777777" w:rsidR="003402E5" w:rsidRPr="00141702" w:rsidRDefault="003402E5" w:rsidP="003402E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</w:rPr>
            </w:pPr>
            <w:r w:rsidRPr="00141702">
              <w:rPr>
                <w:rFonts w:ascii="Arial" w:eastAsia="MS Gothic" w:hAnsi="Arial" w:cs="Arial"/>
              </w:rPr>
              <w:t xml:space="preserve">14. </w:t>
            </w:r>
            <w:r w:rsidRPr="00141702">
              <w:rPr>
                <w:rFonts w:ascii="Arial" w:hAnsi="Arial" w:cs="Arial"/>
              </w:rPr>
              <w:t>Présentation des travaux dirigés</w:t>
            </w:r>
          </w:p>
          <w:p w14:paraId="3E48CB06" w14:textId="1571A6E0" w:rsidR="00133090" w:rsidRPr="003402E5" w:rsidRDefault="003402E5" w:rsidP="00AF7A9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41702">
              <w:rPr>
                <w:rFonts w:ascii="Arial" w:eastAsia="MS Gothic" w:hAnsi="Arial" w:cs="Arial"/>
              </w:rPr>
              <w:t xml:space="preserve">15. </w:t>
            </w:r>
            <w:r w:rsidRPr="00141702">
              <w:rPr>
                <w:rFonts w:ascii="Arial" w:hAnsi="Arial" w:cs="Arial"/>
              </w:rPr>
              <w:t>Présentation des travaux dirigés</w:t>
            </w:r>
          </w:p>
        </w:tc>
      </w:tr>
      <w:tr w:rsidR="006E0223" w:rsidRPr="006E0223" w14:paraId="4B3E262E" w14:textId="09A17D99" w:rsidTr="006E0223">
        <w:tc>
          <w:tcPr>
            <w:tcW w:w="2405" w:type="dxa"/>
          </w:tcPr>
          <w:p w14:paraId="609B9208" w14:textId="22B3ABBD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1A5F4DA7" w:rsidR="006E0223" w:rsidRPr="00AF7A9C" w:rsidRDefault="00AF7A9C" w:rsidP="003402E5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 w:rsidRPr="00AF7A9C">
              <w:rPr>
                <w:rFonts w:ascii="Arial" w:eastAsiaTheme="minorEastAsia" w:hAnsi="Arial" w:cs="Arial"/>
                <w:bCs/>
                <w:kern w:val="24"/>
              </w:rPr>
              <w:t xml:space="preserve">TD </w:t>
            </w:r>
            <w:r w:rsidR="003402E5">
              <w:rPr>
                <w:rFonts w:ascii="Arial" w:eastAsiaTheme="minorEastAsia" w:hAnsi="Arial" w:cs="Arial"/>
                <w:bCs/>
                <w:kern w:val="24"/>
              </w:rPr>
              <w:t>– 50% ; présentation du TD – 50%</w:t>
            </w:r>
          </w:p>
        </w:tc>
      </w:tr>
      <w:tr w:rsidR="006E0223" w:rsidRPr="006E0223" w14:paraId="3089A151" w14:textId="4EE91CE0" w:rsidTr="006E0223">
        <w:tc>
          <w:tcPr>
            <w:tcW w:w="2405" w:type="dxa"/>
          </w:tcPr>
          <w:p w14:paraId="2A4B946B" w14:textId="0E074985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14:paraId="73DCC6B9" w14:textId="77777777" w:rsidR="003402E5" w:rsidRPr="003402E5" w:rsidRDefault="003402E5" w:rsidP="003402E5">
            <w:pPr>
              <w:rPr>
                <w:rFonts w:ascii="Arial" w:hAnsi="Arial" w:cs="Arial"/>
              </w:rPr>
            </w:pPr>
            <w:r w:rsidRPr="003402E5">
              <w:rPr>
                <w:rFonts w:ascii="Arial" w:hAnsi="Arial" w:cs="Arial"/>
              </w:rPr>
              <w:t xml:space="preserve">FEUILLET, J., (2001), „Typologie des oppositions aspectuelles“, </w:t>
            </w:r>
            <w:proofErr w:type="spellStart"/>
            <w:r w:rsidRPr="003402E5">
              <w:rPr>
                <w:rFonts w:ascii="Arial" w:hAnsi="Arial" w:cs="Arial"/>
                <w:i/>
              </w:rPr>
              <w:t>Linx</w:t>
            </w:r>
            <w:proofErr w:type="spellEnd"/>
            <w:r w:rsidRPr="003402E5">
              <w:rPr>
                <w:rFonts w:ascii="Arial" w:hAnsi="Arial" w:cs="Arial"/>
              </w:rPr>
              <w:t xml:space="preserve"> 45 (139-146)</w:t>
            </w:r>
          </w:p>
          <w:p w14:paraId="77C0A0AA" w14:textId="77777777" w:rsidR="003402E5" w:rsidRPr="003402E5" w:rsidRDefault="003402E5" w:rsidP="003402E5">
            <w:pPr>
              <w:rPr>
                <w:rFonts w:ascii="Arial" w:hAnsi="Arial" w:cs="Arial"/>
              </w:rPr>
            </w:pPr>
            <w:r w:rsidRPr="003402E5">
              <w:rPr>
                <w:rFonts w:ascii="Arial" w:hAnsi="Arial" w:cs="Arial"/>
              </w:rPr>
              <w:t xml:space="preserve">RIEGEL, M., PELLAT, J.C., RIOUL, R., (2001), </w:t>
            </w:r>
            <w:r w:rsidRPr="003402E5">
              <w:rPr>
                <w:rFonts w:ascii="Arial" w:hAnsi="Arial" w:cs="Arial"/>
                <w:i/>
              </w:rPr>
              <w:t>Grammaire méthodique du français</w:t>
            </w:r>
            <w:r w:rsidRPr="003402E5">
              <w:rPr>
                <w:rFonts w:ascii="Arial" w:hAnsi="Arial" w:cs="Arial"/>
              </w:rPr>
              <w:t>, Paris, PUF</w:t>
            </w:r>
          </w:p>
          <w:p w14:paraId="33E08488" w14:textId="77777777" w:rsidR="003402E5" w:rsidRPr="003402E5" w:rsidRDefault="003402E5" w:rsidP="003402E5">
            <w:pPr>
              <w:rPr>
                <w:rFonts w:ascii="Arial" w:hAnsi="Arial" w:cs="Arial"/>
              </w:rPr>
            </w:pPr>
            <w:r w:rsidRPr="003402E5">
              <w:rPr>
                <w:rFonts w:ascii="Arial" w:hAnsi="Arial" w:cs="Arial"/>
              </w:rPr>
              <w:t xml:space="preserve">MOIGNET, G., (1981), </w:t>
            </w:r>
            <w:r w:rsidRPr="003402E5">
              <w:rPr>
                <w:rFonts w:ascii="Arial" w:hAnsi="Arial" w:cs="Arial"/>
                <w:i/>
              </w:rPr>
              <w:t>Systématique de la langue française</w:t>
            </w:r>
            <w:r w:rsidRPr="003402E5">
              <w:rPr>
                <w:rFonts w:ascii="Arial" w:hAnsi="Arial" w:cs="Arial"/>
              </w:rPr>
              <w:t xml:space="preserve">, Paris, </w:t>
            </w:r>
            <w:proofErr w:type="spellStart"/>
            <w:r w:rsidRPr="003402E5">
              <w:rPr>
                <w:rFonts w:ascii="Arial" w:hAnsi="Arial" w:cs="Arial"/>
              </w:rPr>
              <w:t>Klincksieck</w:t>
            </w:r>
            <w:proofErr w:type="spellEnd"/>
          </w:p>
          <w:p w14:paraId="6005AAD8" w14:textId="4749291A" w:rsidR="006E0223" w:rsidRPr="003402E5" w:rsidRDefault="003402E5" w:rsidP="003402E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3402E5">
              <w:rPr>
                <w:rFonts w:ascii="Arial" w:hAnsi="Arial" w:cs="Arial"/>
              </w:rPr>
              <w:t>GREVISSE, M., (1993</w:t>
            </w:r>
            <w:r w:rsidRPr="003402E5">
              <w:rPr>
                <w:rFonts w:ascii="Arial" w:hAnsi="Arial" w:cs="Arial"/>
                <w:vertAlign w:val="superscript"/>
              </w:rPr>
              <w:t>13</w:t>
            </w:r>
            <w:r w:rsidRPr="003402E5">
              <w:rPr>
                <w:rFonts w:ascii="Arial" w:hAnsi="Arial" w:cs="Arial"/>
              </w:rPr>
              <w:t xml:space="preserve">), </w:t>
            </w:r>
            <w:r w:rsidRPr="003402E5">
              <w:rPr>
                <w:rFonts w:ascii="Arial" w:hAnsi="Arial" w:cs="Arial"/>
                <w:i/>
              </w:rPr>
              <w:t>Le Bon Usage</w:t>
            </w:r>
            <w:r w:rsidRPr="003402E5">
              <w:rPr>
                <w:rFonts w:ascii="Arial" w:hAnsi="Arial" w:cs="Arial"/>
              </w:rPr>
              <w:t>, Paris, Duculot</w:t>
            </w:r>
          </w:p>
        </w:tc>
      </w:tr>
      <w:tr w:rsidR="006E0223" w:rsidRPr="003402E5" w14:paraId="7DF907A4" w14:textId="547808C5" w:rsidTr="006E0223">
        <w:tc>
          <w:tcPr>
            <w:tcW w:w="2405" w:type="dxa"/>
          </w:tcPr>
          <w:p w14:paraId="2AFE6F1A" w14:textId="39865B64" w:rsidR="006E0223" w:rsidRPr="006E0223" w:rsidRDefault="006E0223" w:rsidP="0015552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657" w:type="dxa"/>
          </w:tcPr>
          <w:p w14:paraId="1BF5416A" w14:textId="6690D47A" w:rsidR="006E0223" w:rsidRPr="003402E5" w:rsidRDefault="00133090" w:rsidP="0015552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  <w:lang w:val="it-IT"/>
              </w:rPr>
            </w:pPr>
            <w:r w:rsidRPr="003402E5">
              <w:rPr>
                <w:rFonts w:ascii="Arial" w:eastAsiaTheme="minorEastAsia" w:hAnsi="Arial" w:cs="Arial"/>
                <w:bCs/>
                <w:kern w:val="24"/>
                <w:lang w:val="it-IT"/>
              </w:rPr>
              <w:t>Tomislav FRLETA, tfrleta@unizd.hr</w:t>
            </w:r>
          </w:p>
        </w:tc>
      </w:tr>
    </w:tbl>
    <w:p w14:paraId="5CA351AA" w14:textId="42271939" w:rsidR="00E43B19" w:rsidRPr="003402E5" w:rsidRDefault="00E43B19" w:rsidP="0015552E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it-IT"/>
        </w:rPr>
      </w:pPr>
    </w:p>
    <w:sectPr w:rsidR="00E43B19" w:rsidRPr="003402E5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33C1D" w14:textId="77777777" w:rsidR="0054619C" w:rsidRDefault="0054619C">
      <w:pPr>
        <w:spacing w:after="0" w:line="240" w:lineRule="auto"/>
      </w:pPr>
      <w:r>
        <w:separator/>
      </w:r>
    </w:p>
  </w:endnote>
  <w:endnote w:type="continuationSeparator" w:id="0">
    <w:p w14:paraId="14A2FD23" w14:textId="77777777" w:rsidR="0054619C" w:rsidRDefault="0054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7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EA69" w14:textId="77777777" w:rsidR="0054619C" w:rsidRDefault="0054619C">
      <w:pPr>
        <w:spacing w:after="0" w:line="240" w:lineRule="auto"/>
      </w:pPr>
      <w:r>
        <w:separator/>
      </w:r>
    </w:p>
  </w:footnote>
  <w:footnote w:type="continuationSeparator" w:id="0">
    <w:p w14:paraId="7B012AC9" w14:textId="77777777" w:rsidR="0054619C" w:rsidRDefault="0054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4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4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2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0"/>
  </w:num>
  <w:num w:numId="9">
    <w:abstractNumId w:val="46"/>
  </w:num>
  <w:num w:numId="10">
    <w:abstractNumId w:val="17"/>
  </w:num>
  <w:num w:numId="11">
    <w:abstractNumId w:val="26"/>
  </w:num>
  <w:num w:numId="12">
    <w:abstractNumId w:val="33"/>
  </w:num>
  <w:num w:numId="13">
    <w:abstractNumId w:val="36"/>
  </w:num>
  <w:num w:numId="14">
    <w:abstractNumId w:val="38"/>
  </w:num>
  <w:num w:numId="15">
    <w:abstractNumId w:val="39"/>
  </w:num>
  <w:num w:numId="16">
    <w:abstractNumId w:val="44"/>
  </w:num>
  <w:num w:numId="17">
    <w:abstractNumId w:val="47"/>
  </w:num>
  <w:num w:numId="18">
    <w:abstractNumId w:val="29"/>
  </w:num>
  <w:num w:numId="19">
    <w:abstractNumId w:val="3"/>
  </w:num>
  <w:num w:numId="20">
    <w:abstractNumId w:val="27"/>
  </w:num>
  <w:num w:numId="21">
    <w:abstractNumId w:val="35"/>
  </w:num>
  <w:num w:numId="22">
    <w:abstractNumId w:val="24"/>
  </w:num>
  <w:num w:numId="23">
    <w:abstractNumId w:val="9"/>
  </w:num>
  <w:num w:numId="24">
    <w:abstractNumId w:val="31"/>
  </w:num>
  <w:num w:numId="25">
    <w:abstractNumId w:val="0"/>
  </w:num>
  <w:num w:numId="26">
    <w:abstractNumId w:val="13"/>
  </w:num>
  <w:num w:numId="27">
    <w:abstractNumId w:val="43"/>
  </w:num>
  <w:num w:numId="28">
    <w:abstractNumId w:val="23"/>
  </w:num>
  <w:num w:numId="29">
    <w:abstractNumId w:val="1"/>
  </w:num>
  <w:num w:numId="30">
    <w:abstractNumId w:val="40"/>
  </w:num>
  <w:num w:numId="31">
    <w:abstractNumId w:val="30"/>
  </w:num>
  <w:num w:numId="32">
    <w:abstractNumId w:val="8"/>
  </w:num>
  <w:num w:numId="33">
    <w:abstractNumId w:val="16"/>
  </w:num>
  <w:num w:numId="34">
    <w:abstractNumId w:val="7"/>
  </w:num>
  <w:num w:numId="35">
    <w:abstractNumId w:val="19"/>
  </w:num>
  <w:num w:numId="36">
    <w:abstractNumId w:val="41"/>
  </w:num>
  <w:num w:numId="37">
    <w:abstractNumId w:val="37"/>
  </w:num>
  <w:num w:numId="38">
    <w:abstractNumId w:val="34"/>
  </w:num>
  <w:num w:numId="39">
    <w:abstractNumId w:val="22"/>
  </w:num>
  <w:num w:numId="40">
    <w:abstractNumId w:val="45"/>
  </w:num>
  <w:num w:numId="41">
    <w:abstractNumId w:val="32"/>
  </w:num>
  <w:num w:numId="42">
    <w:abstractNumId w:val="28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8583B"/>
    <w:rsid w:val="00091CCF"/>
    <w:rsid w:val="00092715"/>
    <w:rsid w:val="000A2E21"/>
    <w:rsid w:val="000F1A12"/>
    <w:rsid w:val="00107D4D"/>
    <w:rsid w:val="00133090"/>
    <w:rsid w:val="00141702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402E5"/>
    <w:rsid w:val="00352180"/>
    <w:rsid w:val="00360BCC"/>
    <w:rsid w:val="003C6E4C"/>
    <w:rsid w:val="003D7AE4"/>
    <w:rsid w:val="0041395D"/>
    <w:rsid w:val="00445329"/>
    <w:rsid w:val="0045254A"/>
    <w:rsid w:val="00471E29"/>
    <w:rsid w:val="00477239"/>
    <w:rsid w:val="00490A57"/>
    <w:rsid w:val="00491C54"/>
    <w:rsid w:val="004A172C"/>
    <w:rsid w:val="004A3960"/>
    <w:rsid w:val="004D0C28"/>
    <w:rsid w:val="005063B6"/>
    <w:rsid w:val="0054619C"/>
    <w:rsid w:val="005505FA"/>
    <w:rsid w:val="0055602C"/>
    <w:rsid w:val="00562983"/>
    <w:rsid w:val="00564DD9"/>
    <w:rsid w:val="005A1600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D20C0"/>
    <w:rsid w:val="009F6F1B"/>
    <w:rsid w:val="00A00FE2"/>
    <w:rsid w:val="00A20714"/>
    <w:rsid w:val="00A52ED1"/>
    <w:rsid w:val="00A545F4"/>
    <w:rsid w:val="00A71924"/>
    <w:rsid w:val="00A9254E"/>
    <w:rsid w:val="00AA0ABB"/>
    <w:rsid w:val="00AC5D29"/>
    <w:rsid w:val="00AF7A9C"/>
    <w:rsid w:val="00B057E7"/>
    <w:rsid w:val="00B21DE5"/>
    <w:rsid w:val="00B77D42"/>
    <w:rsid w:val="00B84707"/>
    <w:rsid w:val="00B84865"/>
    <w:rsid w:val="00B92E3C"/>
    <w:rsid w:val="00BA3138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6EEF"/>
    <w:rsid w:val="00D12FED"/>
    <w:rsid w:val="00D27613"/>
    <w:rsid w:val="00D514C1"/>
    <w:rsid w:val="00D53108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6B59"/>
    <w:rsid w:val="00EB15DE"/>
    <w:rsid w:val="00EB7DD7"/>
    <w:rsid w:val="00ED5C4F"/>
    <w:rsid w:val="00F11E07"/>
    <w:rsid w:val="00F12219"/>
    <w:rsid w:val="00F1229D"/>
    <w:rsid w:val="00F1699A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090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1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2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6C13-BD03-455F-BE24-D9FB6211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Windows User</cp:lastModifiedBy>
  <cp:revision>2</cp:revision>
  <cp:lastPrinted>2022-06-08T12:43:00Z</cp:lastPrinted>
  <dcterms:created xsi:type="dcterms:W3CDTF">2022-12-06T20:21:00Z</dcterms:created>
  <dcterms:modified xsi:type="dcterms:W3CDTF">2022-12-06T20:21:00Z</dcterms:modified>
</cp:coreProperties>
</file>