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698CB7EC" w14:textId="562D20BB" w:rsidR="006E0223" w:rsidRPr="000D51F4" w:rsidRDefault="003C7542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0D51F4">
              <w:rPr>
                <w:rFonts w:ascii="Arial" w:hAnsi="Arial" w:cs="Arial"/>
                <w:b/>
              </w:rPr>
              <w:t>Expression écrite et orale II</w:t>
            </w:r>
          </w:p>
        </w:tc>
      </w:tr>
      <w:tr w:rsidR="006E0223" w:rsidRPr="006E0223" w14:paraId="195C59AF" w14:textId="5678CA2D" w:rsidTr="003C7542">
        <w:tc>
          <w:tcPr>
            <w:tcW w:w="2539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523" w:type="dxa"/>
          </w:tcPr>
          <w:p w14:paraId="72F0FA55" w14:textId="1C4D9475" w:rsidR="006E0223" w:rsidRPr="00831CFA" w:rsidRDefault="003C7542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831CFA">
              <w:rPr>
                <w:rFonts w:ascii="Arial" w:eastAsiaTheme="minorEastAsia" w:hAnsi="Arial" w:cs="Arial"/>
                <w:bCs/>
                <w:kern w:val="24"/>
              </w:rPr>
              <w:t>2</w:t>
            </w:r>
          </w:p>
        </w:tc>
      </w:tr>
      <w:tr w:rsidR="006E0223" w:rsidRPr="006E0223" w14:paraId="3D5B611C" w14:textId="21C094DA" w:rsidTr="003C7542">
        <w:tc>
          <w:tcPr>
            <w:tcW w:w="2539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523" w:type="dxa"/>
          </w:tcPr>
          <w:p w14:paraId="741B4057" w14:textId="6744FCE8" w:rsidR="006E0223" w:rsidRPr="000D51F4" w:rsidRDefault="003C7542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0D51F4">
              <w:rPr>
                <w:rFonts w:ascii="Arial" w:eastAsiaTheme="minorEastAsia" w:hAnsi="Arial" w:cs="Arial"/>
                <w:bCs/>
                <w:kern w:val="24"/>
              </w:rPr>
              <w:t>2</w:t>
            </w:r>
          </w:p>
        </w:tc>
      </w:tr>
      <w:tr w:rsidR="006E0223" w:rsidRPr="006E0223" w14:paraId="7BCA1998" w14:textId="54803EF1" w:rsidTr="003C7542">
        <w:tc>
          <w:tcPr>
            <w:tcW w:w="2539" w:type="dxa"/>
          </w:tcPr>
          <w:p w14:paraId="75A95260" w14:textId="6AD89CDA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523" w:type="dxa"/>
          </w:tcPr>
          <w:p w14:paraId="467C7F19" w14:textId="4DDA0662" w:rsidR="003C7542" w:rsidRPr="000D51F4" w:rsidRDefault="000D51F4" w:rsidP="000D51F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</w:rPr>
            </w:pPr>
            <w:r w:rsidRPr="000D51F4">
              <w:rPr>
                <w:rFonts w:ascii="Arial" w:hAnsi="Arial" w:cs="Arial"/>
                <w:shd w:val="clear" w:color="auto" w:fill="FFFFFF"/>
              </w:rPr>
              <w:t>-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D51F4">
              <w:rPr>
                <w:rFonts w:ascii="Arial" w:hAnsi="Arial" w:cs="Arial"/>
                <w:shd w:val="clear" w:color="auto" w:fill="FFFFFF"/>
              </w:rPr>
              <w:t>c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>om</w:t>
            </w:r>
            <w:bookmarkStart w:id="0" w:name="_GoBack"/>
            <w:bookmarkEnd w:id="0"/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prendre et utiliser à l’oral </w:t>
            </w:r>
            <w:r w:rsidRPr="000D51F4">
              <w:rPr>
                <w:rFonts w:ascii="Arial" w:hAnsi="Arial" w:cs="Arial"/>
                <w:shd w:val="clear" w:color="auto" w:fill="FFFFFF"/>
              </w:rPr>
              <w:t>d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es phrases isolées et </w:t>
            </w:r>
            <w:r w:rsidRPr="000D51F4">
              <w:rPr>
                <w:rFonts w:ascii="Arial" w:hAnsi="Arial" w:cs="Arial"/>
                <w:shd w:val="clear" w:color="auto" w:fill="FFFFFF"/>
              </w:rPr>
              <w:t>d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es </w:t>
            </w:r>
            <w:r w:rsidRPr="000D51F4">
              <w:rPr>
                <w:rFonts w:ascii="Arial" w:hAnsi="Arial" w:cs="Arial"/>
                <w:shd w:val="clear" w:color="auto" w:fill="FFFFFF"/>
              </w:rPr>
              <w:t>expressions courantes en relation avec des domaines de priorité immédiate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2EAD9F06" w14:textId="10539C76" w:rsidR="000D51F4" w:rsidRPr="000D51F4" w:rsidRDefault="000D51F4" w:rsidP="000D51F4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- 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interagir dans des situations simples et courantes demandant un échange d’information simple et direct sur </w:t>
            </w:r>
            <w:r w:rsidRPr="000D51F4">
              <w:rPr>
                <w:rFonts w:ascii="Arial" w:hAnsi="Arial" w:cs="Arial"/>
                <w:shd w:val="clear" w:color="auto" w:fill="FFFFFF"/>
              </w:rPr>
              <w:t>d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es sujets et </w:t>
            </w:r>
            <w:r w:rsidRPr="000D51F4">
              <w:rPr>
                <w:rFonts w:ascii="Arial" w:hAnsi="Arial" w:cs="Arial"/>
                <w:shd w:val="clear" w:color="auto" w:fill="FFFFFF"/>
              </w:rPr>
              <w:t>d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es activités </w:t>
            </w:r>
            <w:r w:rsidRPr="000D51F4">
              <w:rPr>
                <w:rFonts w:ascii="Arial" w:hAnsi="Arial" w:cs="Arial"/>
                <w:shd w:val="clear" w:color="auto" w:fill="FFFFFF"/>
              </w:rPr>
              <w:t>familiers et habituels</w:t>
            </w:r>
          </w:p>
          <w:p w14:paraId="6BC47A50" w14:textId="77777777" w:rsidR="00831CFA" w:rsidRDefault="000D51F4" w:rsidP="00831CFA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- 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décrire de façon simple des aspects de </w:t>
            </w:r>
            <w:r>
              <w:rPr>
                <w:rFonts w:ascii="Arial" w:hAnsi="Arial" w:cs="Arial"/>
                <w:shd w:val="clear" w:color="auto" w:fill="FFFFFF"/>
              </w:rPr>
              <w:t>sa formation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>, son entourage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immédiat</w:t>
            </w:r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  et</w:t>
            </w:r>
            <w:proofErr w:type="gramEnd"/>
            <w:r w:rsidR="003C7542" w:rsidRPr="000D51F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831CFA">
              <w:rPr>
                <w:rFonts w:ascii="Arial" w:hAnsi="Arial" w:cs="Arial"/>
                <w:shd w:val="clear" w:color="auto" w:fill="FFFFFF"/>
              </w:rPr>
              <w:t xml:space="preserve">évoquer des sujets qui </w:t>
            </w:r>
            <w:proofErr w:type="spellStart"/>
            <w:r w:rsidR="00831CFA">
              <w:rPr>
                <w:rFonts w:ascii="Arial" w:hAnsi="Arial" w:cs="Arial"/>
                <w:shd w:val="clear" w:color="auto" w:fill="FFFFFF"/>
              </w:rPr>
              <w:t>correspoendent</w:t>
            </w:r>
            <w:proofErr w:type="spellEnd"/>
            <w:r w:rsidR="00831CFA">
              <w:rPr>
                <w:rFonts w:ascii="Arial" w:hAnsi="Arial" w:cs="Arial"/>
                <w:shd w:val="clear" w:color="auto" w:fill="FFFFFF"/>
              </w:rPr>
              <w:t xml:space="preserve"> à des besoins immédiats</w:t>
            </w:r>
          </w:p>
          <w:p w14:paraId="4EDE0CC2" w14:textId="587C478E" w:rsidR="003C7542" w:rsidRPr="000D51F4" w:rsidRDefault="00831CFA" w:rsidP="00831CFA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7542" w:rsidRPr="000D51F4">
              <w:rPr>
                <w:rFonts w:ascii="Arial" w:hAnsi="Arial" w:cs="Arial"/>
              </w:rPr>
              <w:t>comprendre des textes et des enregistrements audio(-visuels) courts et simples</w:t>
            </w:r>
          </w:p>
          <w:p w14:paraId="379C4445" w14:textId="50D69769" w:rsidR="003C7542" w:rsidRPr="000D51F4" w:rsidRDefault="00831CFA" w:rsidP="00831CFA">
            <w:p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7542" w:rsidRPr="000D51F4">
              <w:rPr>
                <w:rFonts w:ascii="Arial" w:hAnsi="Arial" w:cs="Arial"/>
              </w:rPr>
              <w:t>demander ou tran</w:t>
            </w:r>
            <w:r>
              <w:rPr>
                <w:rFonts w:ascii="Arial" w:hAnsi="Arial" w:cs="Arial"/>
              </w:rPr>
              <w:t>s</w:t>
            </w:r>
            <w:r w:rsidR="003C7542" w:rsidRPr="000D51F4">
              <w:rPr>
                <w:rFonts w:ascii="Arial" w:hAnsi="Arial" w:cs="Arial"/>
              </w:rPr>
              <w:t>mettre à l’écrit des renseignements personnels détaillés</w:t>
            </w:r>
          </w:p>
          <w:p w14:paraId="56FB8EC6" w14:textId="2FA53F03" w:rsidR="006E0223" w:rsidRPr="00831CFA" w:rsidRDefault="00831CFA" w:rsidP="00831CF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7542" w:rsidRPr="00831CFA">
              <w:rPr>
                <w:rFonts w:ascii="Arial" w:hAnsi="Arial" w:cs="Arial"/>
              </w:rPr>
              <w:t>rédiger des textes simples et courts</w:t>
            </w:r>
          </w:p>
        </w:tc>
      </w:tr>
      <w:tr w:rsidR="006E0223" w:rsidRPr="006E0223" w14:paraId="514509F3" w14:textId="0BA11900" w:rsidTr="003C7542">
        <w:tc>
          <w:tcPr>
            <w:tcW w:w="2539" w:type="dxa"/>
          </w:tcPr>
          <w:p w14:paraId="1344CBA4" w14:textId="42842710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523" w:type="dxa"/>
          </w:tcPr>
          <w:p w14:paraId="691B96F9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1. </w:t>
            </w:r>
            <w:r w:rsidRPr="000D51F4">
              <w:rPr>
                <w:rFonts w:ascii="Arial" w:hAnsi="Arial" w:cs="Arial"/>
              </w:rPr>
              <w:t>Parler de ses goûts et de ses objectifs. Sélectionner des informations pertinentes. Parler des lieux de travail. Organiser un forum étudiant pour présenter des métiers. Créer une fiche métier.</w:t>
            </w:r>
          </w:p>
          <w:p w14:paraId="627BCD9C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2. </w:t>
            </w:r>
            <w:r w:rsidRPr="000D51F4">
              <w:rPr>
                <w:rFonts w:ascii="Arial" w:hAnsi="Arial" w:cs="Arial"/>
              </w:rPr>
              <w:t>Décrire son université. Trier les informations pertinentes. Travailler en groupe. Réaliser une brève interview. Présenter son université sous forme d'article à publier sur un blog.</w:t>
            </w:r>
          </w:p>
          <w:p w14:paraId="428BBCE1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>3.</w:t>
            </w:r>
            <w:r w:rsidRPr="000D51F4">
              <w:rPr>
                <w:rFonts w:ascii="Arial" w:hAnsi="Arial" w:cs="Arial"/>
              </w:rPr>
              <w:t xml:space="preserve"> Choisir un sport parmi des activités proposées au sein de son université. Expliquer et justifier son choix pour intégrer une équipe/un cours. Parler de soi et de ses goûts. Donner son avis : utiliser la condition avec si.</w:t>
            </w:r>
          </w:p>
          <w:p w14:paraId="05D9CA1A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4. </w:t>
            </w:r>
            <w:r w:rsidRPr="000D51F4">
              <w:rPr>
                <w:rFonts w:ascii="Arial" w:hAnsi="Arial" w:cs="Arial"/>
              </w:rPr>
              <w:t>Présenter son parcours scolaire. Expliquer et justifier ses choix d'études. Parler de ses objectifs</w:t>
            </w:r>
          </w:p>
          <w:p w14:paraId="0F2AEA11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D51F4">
              <w:rPr>
                <w:rFonts w:ascii="Arial" w:hAnsi="Arial" w:cs="Arial"/>
              </w:rPr>
              <w:t>professionnels</w:t>
            </w:r>
            <w:proofErr w:type="gramEnd"/>
            <w:r w:rsidRPr="000D51F4">
              <w:rPr>
                <w:rFonts w:ascii="Arial" w:hAnsi="Arial" w:cs="Arial"/>
              </w:rPr>
              <w:t xml:space="preserve"> en vue d'un entretien pour un stage. Parler au passé, au présent et au futur. </w:t>
            </w:r>
            <w:r w:rsidRPr="000D51F4">
              <w:rPr>
                <w:rFonts w:ascii="Arial" w:eastAsia="MS Gothic" w:hAnsi="Arial" w:cs="Arial"/>
                <w:b/>
              </w:rPr>
              <w:t>Test de vocabulaire</w:t>
            </w:r>
            <w:r w:rsidRPr="000D51F4">
              <w:rPr>
                <w:rFonts w:ascii="Arial" w:eastAsia="MS Gothic" w:hAnsi="Arial" w:cs="Arial"/>
              </w:rPr>
              <w:t xml:space="preserve"> 1.</w:t>
            </w:r>
          </w:p>
          <w:p w14:paraId="7C623E80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5. </w:t>
            </w:r>
            <w:r w:rsidRPr="000D51F4">
              <w:rPr>
                <w:rFonts w:ascii="Arial" w:hAnsi="Arial" w:cs="Arial"/>
              </w:rPr>
              <w:t>Créer une affiche à destination des étudiants de l'Université pour inciter à préserver l'environnement. Parler de problèmes actuels. Sélectionner des informations. Inciter. Utiliser des comparaisons.</w:t>
            </w:r>
          </w:p>
          <w:p w14:paraId="6004BAC5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6. </w:t>
            </w:r>
            <w:r w:rsidRPr="000D51F4">
              <w:rPr>
                <w:rFonts w:ascii="Arial" w:hAnsi="Arial" w:cs="Arial"/>
              </w:rPr>
              <w:t>Étude comparative du système scolaire français et du système scolaire croate – quel système choisir ? Parler des systèmes scolaires. Établir une liste d'avantages et d'inconvénients. Donner</w:t>
            </w:r>
          </w:p>
          <w:p w14:paraId="307E0497" w14:textId="77777777" w:rsidR="003C7542" w:rsidRPr="000D51F4" w:rsidRDefault="003C7542" w:rsidP="003C7542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proofErr w:type="gramStart"/>
            <w:r w:rsidRPr="000D51F4">
              <w:rPr>
                <w:rFonts w:ascii="Arial" w:hAnsi="Arial" w:cs="Arial"/>
              </w:rPr>
              <w:t>son</w:t>
            </w:r>
            <w:proofErr w:type="gramEnd"/>
            <w:r w:rsidRPr="000D51F4">
              <w:rPr>
                <w:rFonts w:ascii="Arial" w:hAnsi="Arial" w:cs="Arial"/>
              </w:rPr>
              <w:t xml:space="preserve"> opinion.</w:t>
            </w:r>
          </w:p>
          <w:p w14:paraId="6D82D358" w14:textId="77777777" w:rsidR="003C7542" w:rsidRPr="000D51F4" w:rsidRDefault="003C7542" w:rsidP="003C7542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7. </w:t>
            </w:r>
            <w:r w:rsidRPr="000D51F4">
              <w:rPr>
                <w:rFonts w:ascii="Arial" w:eastAsia="MS Gothic" w:hAnsi="Arial" w:cs="Arial"/>
                <w:b/>
              </w:rPr>
              <w:t>Contrôle continu 1.</w:t>
            </w:r>
          </w:p>
          <w:p w14:paraId="4EF2C38A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>8.</w:t>
            </w:r>
            <w:r w:rsidRPr="000D51F4">
              <w:rPr>
                <w:rFonts w:ascii="Arial" w:hAnsi="Arial" w:cs="Arial"/>
              </w:rPr>
              <w:t xml:space="preserve"> Choisir une activité culturelle dans sa ville avec un ami. Se mettre d'accord. Proposer – refuser –</w:t>
            </w:r>
          </w:p>
          <w:p w14:paraId="5244669D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D51F4">
              <w:rPr>
                <w:rFonts w:ascii="Arial" w:hAnsi="Arial" w:cs="Arial"/>
              </w:rPr>
              <w:t>accepter</w:t>
            </w:r>
            <w:proofErr w:type="gramEnd"/>
            <w:r w:rsidRPr="000D51F4">
              <w:rPr>
                <w:rFonts w:ascii="Arial" w:hAnsi="Arial" w:cs="Arial"/>
              </w:rPr>
              <w:t>. Parler de ses préférences. Persuader. La culture et les Français.</w:t>
            </w:r>
          </w:p>
          <w:p w14:paraId="25217AF1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>9.</w:t>
            </w:r>
            <w:r w:rsidRPr="000D51F4">
              <w:rPr>
                <w:rFonts w:ascii="Arial" w:hAnsi="Arial" w:cs="Arial"/>
              </w:rPr>
              <w:t xml:space="preserve"> Comprendre une émission à la radio ou à la télé. </w:t>
            </w:r>
            <w:r w:rsidRPr="000D51F4">
              <w:rPr>
                <w:rFonts w:ascii="Arial" w:eastAsia="MS Gothic" w:hAnsi="Arial" w:cs="Arial"/>
                <w:b/>
              </w:rPr>
              <w:t>Test de vocabulaire</w:t>
            </w:r>
            <w:r w:rsidRPr="000D51F4">
              <w:rPr>
                <w:rFonts w:ascii="Arial" w:eastAsia="MS Gothic" w:hAnsi="Arial" w:cs="Arial"/>
              </w:rPr>
              <w:t xml:space="preserve"> 2.</w:t>
            </w:r>
          </w:p>
          <w:p w14:paraId="1076243B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10. </w:t>
            </w:r>
            <w:r w:rsidRPr="000D51F4">
              <w:rPr>
                <w:rFonts w:ascii="Arial" w:hAnsi="Arial" w:cs="Arial"/>
              </w:rPr>
              <w:t>Comprendre un fait divers d'un journal télé français. Synthétiser un fait divers à un camarade.</w:t>
            </w:r>
          </w:p>
          <w:p w14:paraId="1F589326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hAnsi="Arial" w:cs="Arial"/>
              </w:rPr>
              <w:lastRenderedPageBreak/>
              <w:t>Cibler des informations. Expliquer une situation. Raconter une histoire en utilisant les temps adaptés.</w:t>
            </w:r>
          </w:p>
          <w:p w14:paraId="2411D69F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11. </w:t>
            </w:r>
            <w:r w:rsidRPr="000D51F4">
              <w:rPr>
                <w:rFonts w:ascii="Arial" w:hAnsi="Arial" w:cs="Arial"/>
              </w:rPr>
              <w:t>Exprimer son désaccord. Se disputer. Les mots et expressions du désaccord. Les gros mots. Saynètes à partir d'images.</w:t>
            </w:r>
          </w:p>
          <w:p w14:paraId="5B6365FB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12. Politique française. </w:t>
            </w:r>
            <w:r w:rsidRPr="000D51F4">
              <w:rPr>
                <w:rFonts w:ascii="Arial" w:hAnsi="Arial" w:cs="Arial"/>
              </w:rPr>
              <w:t>Organiser un débat en classe. Débattre sur un thème de société actuel. Prendre la parole. Exprimer son opinion. Organiser ses idées. Utiliser des exemples concrets. Rôle du médiateur/présentateur.</w:t>
            </w:r>
          </w:p>
          <w:p w14:paraId="0F4C2E52" w14:textId="77777777" w:rsidR="003C7542" w:rsidRPr="000D51F4" w:rsidRDefault="003C7542" w:rsidP="003C75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13. </w:t>
            </w:r>
            <w:r w:rsidRPr="000D51F4">
              <w:rPr>
                <w:rFonts w:ascii="Arial" w:hAnsi="Arial" w:cs="Arial"/>
              </w:rPr>
              <w:t>Faire un exposé. Établir un barème de notation pour un exposé. Méthode pour réaliser un exposé de type universitaire. À faire/à ne pas faire pour obtenir une bonne note.</w:t>
            </w:r>
            <w:r w:rsidRPr="000D51F4">
              <w:rPr>
                <w:rFonts w:ascii="Arial" w:eastAsia="MS Gothic" w:hAnsi="Arial" w:cs="Arial"/>
              </w:rPr>
              <w:t xml:space="preserve"> </w:t>
            </w:r>
            <w:r w:rsidRPr="000D51F4">
              <w:rPr>
                <w:rFonts w:ascii="Arial" w:eastAsia="MS Gothic" w:hAnsi="Arial" w:cs="Arial"/>
                <w:b/>
              </w:rPr>
              <w:t>Test de vocabulaire 3.</w:t>
            </w:r>
          </w:p>
          <w:p w14:paraId="7899B4FC" w14:textId="77777777" w:rsidR="003C7542" w:rsidRPr="000D51F4" w:rsidRDefault="003C7542" w:rsidP="003C7542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0D51F4">
              <w:rPr>
                <w:rFonts w:ascii="Arial" w:eastAsia="MS Gothic" w:hAnsi="Arial" w:cs="Arial"/>
              </w:rPr>
              <w:t xml:space="preserve">14. </w:t>
            </w:r>
            <w:r w:rsidRPr="000D51F4">
              <w:rPr>
                <w:rFonts w:ascii="Arial" w:eastAsia="MS Gothic" w:hAnsi="Arial" w:cs="Arial"/>
                <w:b/>
              </w:rPr>
              <w:t>Contrôle continu 2.</w:t>
            </w:r>
          </w:p>
          <w:p w14:paraId="3E48CB06" w14:textId="3BC12667" w:rsidR="006E0223" w:rsidRPr="000D51F4" w:rsidRDefault="003C7542" w:rsidP="003C7542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0D51F4">
              <w:rPr>
                <w:rFonts w:ascii="Arial" w:eastAsia="MS Gothic" w:hAnsi="Arial" w:cs="Arial"/>
              </w:rPr>
              <w:t>15.</w:t>
            </w:r>
            <w:r w:rsidRPr="000D51F4">
              <w:rPr>
                <w:rFonts w:ascii="Arial" w:hAnsi="Arial" w:cs="Arial"/>
              </w:rPr>
              <w:t xml:space="preserve"> Présenter un exposé. Prendre la parole en continu.</w:t>
            </w:r>
          </w:p>
        </w:tc>
      </w:tr>
      <w:tr w:rsidR="006E0223" w:rsidRPr="006E0223" w14:paraId="4B3E262E" w14:textId="09A17D99" w:rsidTr="003C7542">
        <w:tc>
          <w:tcPr>
            <w:tcW w:w="2539" w:type="dxa"/>
          </w:tcPr>
          <w:p w14:paraId="609B9208" w14:textId="22B3ABBD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Modalités de contrôle des connaissances</w:t>
            </w:r>
          </w:p>
        </w:tc>
        <w:tc>
          <w:tcPr>
            <w:tcW w:w="6523" w:type="dxa"/>
          </w:tcPr>
          <w:p w14:paraId="135C16F3" w14:textId="54209374" w:rsidR="006E0223" w:rsidRPr="000D51F4" w:rsidRDefault="003C7542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0D51F4">
              <w:rPr>
                <w:rFonts w:ascii="Arial" w:hAnsi="Arial" w:cs="Arial"/>
              </w:rPr>
              <w:t>Contrôle continu, examen écrit, examen oral</w:t>
            </w:r>
          </w:p>
        </w:tc>
      </w:tr>
      <w:tr w:rsidR="006E0223" w:rsidRPr="006E0223" w14:paraId="3089A151" w14:textId="4EE91CE0" w:rsidTr="003C7542">
        <w:tc>
          <w:tcPr>
            <w:tcW w:w="2539" w:type="dxa"/>
          </w:tcPr>
          <w:p w14:paraId="2A4B946B" w14:textId="0E074985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523" w:type="dxa"/>
          </w:tcPr>
          <w:p w14:paraId="06BE2844" w14:textId="77777777" w:rsidR="003C7542" w:rsidRPr="000D51F4" w:rsidRDefault="003C7542" w:rsidP="003C7542">
            <w:p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r w:rsidRPr="000D51F4">
              <w:rPr>
                <w:rFonts w:ascii="Arial" w:hAnsi="Arial" w:cs="Arial"/>
              </w:rPr>
              <w:t xml:space="preserve">1. Miquel, C., </w:t>
            </w:r>
            <w:r w:rsidRPr="000D51F4">
              <w:rPr>
                <w:rFonts w:ascii="Arial" w:hAnsi="Arial" w:cs="Arial"/>
                <w:i/>
              </w:rPr>
              <w:t>Vocabulaire progressif du français</w:t>
            </w:r>
            <w:r w:rsidRPr="000D51F4">
              <w:rPr>
                <w:rFonts w:ascii="Arial" w:hAnsi="Arial" w:cs="Arial"/>
              </w:rPr>
              <w:t xml:space="preserve">, </w:t>
            </w:r>
            <w:r w:rsidRPr="000D51F4">
              <w:rPr>
                <w:rFonts w:ascii="Arial" w:hAnsi="Arial" w:cs="Arial"/>
                <w:i/>
              </w:rPr>
              <w:t>Niveau débutant,</w:t>
            </w:r>
            <w:r w:rsidRPr="000D51F4">
              <w:rPr>
                <w:rFonts w:ascii="Arial" w:hAnsi="Arial" w:cs="Arial"/>
              </w:rPr>
              <w:t xml:space="preserve"> CLE International (n’importe quelle édition)</w:t>
            </w:r>
          </w:p>
          <w:p w14:paraId="481B7804" w14:textId="77777777" w:rsidR="003C7542" w:rsidRPr="000D51F4" w:rsidRDefault="003C7542" w:rsidP="003C7542">
            <w:pPr>
              <w:tabs>
                <w:tab w:val="left" w:pos="1218"/>
              </w:tabs>
              <w:spacing w:before="20" w:after="20"/>
              <w:contextualSpacing/>
              <w:rPr>
                <w:rFonts w:ascii="Arial" w:hAnsi="Arial" w:cs="Arial"/>
              </w:rPr>
            </w:pPr>
            <w:r w:rsidRPr="000D51F4">
              <w:rPr>
                <w:rFonts w:ascii="Arial" w:hAnsi="Arial" w:cs="Arial"/>
              </w:rPr>
              <w:t xml:space="preserve">2. Miquel, C., </w:t>
            </w:r>
            <w:r w:rsidRPr="000D51F4">
              <w:rPr>
                <w:rFonts w:ascii="Arial" w:hAnsi="Arial" w:cs="Arial"/>
                <w:i/>
              </w:rPr>
              <w:t>Communication progressive du français</w:t>
            </w:r>
            <w:r w:rsidRPr="000D51F4">
              <w:rPr>
                <w:rFonts w:ascii="Arial" w:hAnsi="Arial" w:cs="Arial"/>
              </w:rPr>
              <w:t xml:space="preserve">, </w:t>
            </w:r>
            <w:r w:rsidRPr="000D51F4">
              <w:rPr>
                <w:rFonts w:ascii="Arial" w:hAnsi="Arial" w:cs="Arial"/>
                <w:i/>
              </w:rPr>
              <w:t>Niveau débutant</w:t>
            </w:r>
            <w:r w:rsidRPr="000D51F4">
              <w:rPr>
                <w:rFonts w:ascii="Arial" w:hAnsi="Arial" w:cs="Arial"/>
              </w:rPr>
              <w:t>, CLE International (n’importe quelle édition)</w:t>
            </w:r>
          </w:p>
          <w:p w14:paraId="60D81DF3" w14:textId="77777777" w:rsidR="003C7542" w:rsidRPr="000D51F4" w:rsidRDefault="003C7542" w:rsidP="003C7542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0D51F4">
              <w:rPr>
                <w:rFonts w:ascii="Arial" w:hAnsi="Arial" w:cs="Arial"/>
              </w:rPr>
              <w:t xml:space="preserve">3. </w:t>
            </w:r>
            <w:proofErr w:type="spellStart"/>
            <w:r w:rsidRPr="000D51F4">
              <w:rPr>
                <w:rFonts w:ascii="Arial" w:hAnsi="Arial" w:cs="Arial"/>
              </w:rPr>
              <w:t>Putanec</w:t>
            </w:r>
            <w:proofErr w:type="spellEnd"/>
            <w:r w:rsidRPr="000D51F4">
              <w:rPr>
                <w:rFonts w:ascii="Arial" w:hAnsi="Arial" w:cs="Arial"/>
              </w:rPr>
              <w:t xml:space="preserve">, V., </w:t>
            </w:r>
            <w:proofErr w:type="spellStart"/>
            <w:r w:rsidRPr="000D51F4">
              <w:rPr>
                <w:rFonts w:ascii="Arial" w:hAnsi="Arial" w:cs="Arial"/>
                <w:i/>
              </w:rPr>
              <w:t>Francusko-hrvatski</w:t>
            </w:r>
            <w:proofErr w:type="spellEnd"/>
            <w:r w:rsidRPr="000D51F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D51F4">
              <w:rPr>
                <w:rFonts w:ascii="Arial" w:hAnsi="Arial" w:cs="Arial"/>
                <w:i/>
              </w:rPr>
              <w:t>rječnik</w:t>
            </w:r>
            <w:proofErr w:type="spellEnd"/>
            <w:r w:rsidRPr="000D51F4">
              <w:rPr>
                <w:rFonts w:ascii="Arial" w:hAnsi="Arial" w:cs="Arial"/>
              </w:rPr>
              <w:t xml:space="preserve">, </w:t>
            </w:r>
            <w:proofErr w:type="spellStart"/>
            <w:r w:rsidRPr="000D51F4">
              <w:rPr>
                <w:rFonts w:ascii="Arial" w:hAnsi="Arial" w:cs="Arial"/>
              </w:rPr>
              <w:t>Školska</w:t>
            </w:r>
            <w:proofErr w:type="spellEnd"/>
            <w:r w:rsidRPr="000D51F4">
              <w:rPr>
                <w:rFonts w:ascii="Arial" w:hAnsi="Arial" w:cs="Arial"/>
              </w:rPr>
              <w:t xml:space="preserve"> </w:t>
            </w:r>
            <w:proofErr w:type="spellStart"/>
            <w:r w:rsidRPr="000D51F4">
              <w:rPr>
                <w:rFonts w:ascii="Arial" w:hAnsi="Arial" w:cs="Arial"/>
              </w:rPr>
              <w:t>knjiga</w:t>
            </w:r>
            <w:proofErr w:type="spellEnd"/>
            <w:r w:rsidRPr="000D51F4">
              <w:rPr>
                <w:rFonts w:ascii="Arial" w:hAnsi="Arial" w:cs="Arial"/>
              </w:rPr>
              <w:t xml:space="preserve"> (n’importe quelle édition)</w:t>
            </w:r>
          </w:p>
          <w:p w14:paraId="5E01CDB7" w14:textId="77777777" w:rsidR="003C7542" w:rsidRPr="000D51F4" w:rsidRDefault="003C7542" w:rsidP="003C7542">
            <w:pPr>
              <w:spacing w:before="120" w:after="120"/>
              <w:contextualSpacing/>
              <w:rPr>
                <w:rFonts w:ascii="Arial" w:hAnsi="Arial" w:cs="Arial"/>
                <w:lang w:val="en-US"/>
              </w:rPr>
            </w:pPr>
            <w:r w:rsidRPr="000D51F4">
              <w:rPr>
                <w:rFonts w:ascii="Arial" w:hAnsi="Arial" w:cs="Arial"/>
                <w:lang w:val="en-US"/>
              </w:rPr>
              <w:t xml:space="preserve">4. </w:t>
            </w:r>
            <w:proofErr w:type="spellStart"/>
            <w:r w:rsidRPr="000D51F4">
              <w:rPr>
                <w:rFonts w:ascii="Arial" w:hAnsi="Arial" w:cs="Arial"/>
                <w:lang w:val="en-US"/>
              </w:rPr>
              <w:t>Dayre</w:t>
            </w:r>
            <w:proofErr w:type="spellEnd"/>
            <w:r w:rsidRPr="000D51F4">
              <w:rPr>
                <w:rFonts w:ascii="Arial" w:hAnsi="Arial" w:cs="Arial"/>
                <w:lang w:val="en-US"/>
              </w:rPr>
              <w:t xml:space="preserve">, J., </w:t>
            </w:r>
            <w:proofErr w:type="spellStart"/>
            <w:r w:rsidRPr="000D51F4">
              <w:rPr>
                <w:rFonts w:ascii="Arial" w:hAnsi="Arial" w:cs="Arial"/>
                <w:lang w:val="en-US"/>
              </w:rPr>
              <w:t>Deanović</w:t>
            </w:r>
            <w:proofErr w:type="spellEnd"/>
            <w:r w:rsidRPr="000D51F4">
              <w:rPr>
                <w:rFonts w:ascii="Arial" w:hAnsi="Arial" w:cs="Arial"/>
                <w:lang w:val="en-US"/>
              </w:rPr>
              <w:t xml:space="preserve">, M., </w:t>
            </w:r>
            <w:proofErr w:type="spellStart"/>
            <w:r w:rsidRPr="000D51F4">
              <w:rPr>
                <w:rFonts w:ascii="Arial" w:hAnsi="Arial" w:cs="Arial"/>
                <w:lang w:val="en-US"/>
              </w:rPr>
              <w:t>Maixner</w:t>
            </w:r>
            <w:proofErr w:type="spellEnd"/>
            <w:r w:rsidRPr="000D51F4">
              <w:rPr>
                <w:rFonts w:ascii="Arial" w:hAnsi="Arial" w:cs="Arial"/>
                <w:lang w:val="en-US"/>
              </w:rPr>
              <w:t xml:space="preserve">, R., </w:t>
            </w:r>
            <w:proofErr w:type="spellStart"/>
            <w:r w:rsidRPr="000D51F4">
              <w:rPr>
                <w:rFonts w:ascii="Arial" w:hAnsi="Arial" w:cs="Arial"/>
                <w:i/>
                <w:iCs/>
                <w:lang w:val="en-US"/>
              </w:rPr>
              <w:t>Hrvatsko-francuski</w:t>
            </w:r>
            <w:proofErr w:type="spellEnd"/>
            <w:r w:rsidRPr="000D51F4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proofErr w:type="spellStart"/>
            <w:r w:rsidRPr="000D51F4">
              <w:rPr>
                <w:rFonts w:ascii="Arial" w:hAnsi="Arial" w:cs="Arial"/>
                <w:i/>
                <w:iCs/>
                <w:lang w:val="en-US"/>
              </w:rPr>
              <w:t>rječnik</w:t>
            </w:r>
            <w:proofErr w:type="spellEnd"/>
            <w:r w:rsidRPr="000D51F4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D51F4">
              <w:rPr>
                <w:rFonts w:ascii="Arial" w:hAnsi="Arial" w:cs="Arial"/>
                <w:lang w:val="en-US"/>
              </w:rPr>
              <w:t>Dominović</w:t>
            </w:r>
            <w:proofErr w:type="spellEnd"/>
            <w:r w:rsidRPr="000D51F4">
              <w:rPr>
                <w:rFonts w:ascii="Arial" w:hAnsi="Arial" w:cs="Arial"/>
                <w:lang w:val="en-US"/>
              </w:rPr>
              <w:t>, Zagreb, 1996.</w:t>
            </w:r>
          </w:p>
          <w:p w14:paraId="6005AAD8" w14:textId="063DC88A" w:rsidR="006E0223" w:rsidRPr="000D51F4" w:rsidRDefault="003C7542" w:rsidP="003C7542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0D51F4">
              <w:rPr>
                <w:rFonts w:ascii="Arial" w:eastAsia="MS Gothic" w:hAnsi="Arial" w:cs="Arial"/>
              </w:rPr>
              <w:t>5. Matériel polycopié</w:t>
            </w:r>
          </w:p>
        </w:tc>
      </w:tr>
      <w:tr w:rsidR="003C7542" w:rsidRPr="006E0223" w14:paraId="7DF907A4" w14:textId="547808C5" w:rsidTr="003C7542">
        <w:tc>
          <w:tcPr>
            <w:tcW w:w="2539" w:type="dxa"/>
          </w:tcPr>
          <w:p w14:paraId="2AFE6F1A" w14:textId="39865B64" w:rsidR="003C7542" w:rsidRPr="006E0223" w:rsidRDefault="003C7542" w:rsidP="003C7542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523" w:type="dxa"/>
          </w:tcPr>
          <w:p w14:paraId="2367450A" w14:textId="77777777" w:rsidR="003C7542" w:rsidRPr="000D51F4" w:rsidRDefault="003C7542" w:rsidP="003C7542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proofErr w:type="spellStart"/>
            <w:r w:rsidRPr="000D51F4">
              <w:rPr>
                <w:rFonts w:ascii="Arial" w:eastAsiaTheme="minorEastAsia" w:hAnsi="Arial" w:cs="Arial"/>
                <w:b/>
                <w:bCs/>
                <w:kern w:val="24"/>
              </w:rPr>
              <w:t>Marija</w:t>
            </w:r>
            <w:proofErr w:type="spellEnd"/>
            <w:r w:rsidRPr="000D51F4">
              <w:rPr>
                <w:rFonts w:ascii="Arial" w:eastAsiaTheme="minorEastAsia" w:hAnsi="Arial" w:cs="Arial"/>
                <w:b/>
                <w:bCs/>
                <w:kern w:val="24"/>
              </w:rPr>
              <w:t xml:space="preserve"> </w:t>
            </w:r>
            <w:proofErr w:type="spellStart"/>
            <w:r w:rsidRPr="000D51F4">
              <w:rPr>
                <w:rFonts w:ascii="Arial" w:eastAsiaTheme="minorEastAsia" w:hAnsi="Arial" w:cs="Arial"/>
                <w:b/>
                <w:bCs/>
                <w:kern w:val="24"/>
              </w:rPr>
              <w:t>Spajić</w:t>
            </w:r>
            <w:proofErr w:type="spellEnd"/>
            <w:r w:rsidRPr="000D51F4">
              <w:rPr>
                <w:rFonts w:ascii="Arial" w:eastAsiaTheme="minorEastAsia" w:hAnsi="Arial" w:cs="Arial"/>
                <w:b/>
                <w:bCs/>
                <w:kern w:val="24"/>
              </w:rPr>
              <w:t xml:space="preserve"> </w:t>
            </w:r>
            <w:hyperlink r:id="rId8" w:history="1">
              <w:r w:rsidRPr="000D51F4">
                <w:rPr>
                  <w:rStyle w:val="Hyperlink"/>
                  <w:rFonts w:ascii="Arial" w:eastAsiaTheme="minorEastAsia" w:hAnsi="Arial" w:cs="Arial"/>
                  <w:b/>
                  <w:bCs/>
                  <w:kern w:val="24"/>
                </w:rPr>
                <w:t>mspajic@unizd.hr</w:t>
              </w:r>
            </w:hyperlink>
          </w:p>
          <w:p w14:paraId="4BD056B1" w14:textId="77777777" w:rsidR="003C7542" w:rsidRPr="000D51F4" w:rsidRDefault="003C7542" w:rsidP="003C7542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0D51F4">
              <w:rPr>
                <w:rFonts w:ascii="Arial" w:eastAsiaTheme="minorEastAsia" w:hAnsi="Arial" w:cs="Arial"/>
                <w:b/>
                <w:bCs/>
                <w:kern w:val="24"/>
              </w:rPr>
              <w:t xml:space="preserve">Marie Delmet </w:t>
            </w:r>
            <w:hyperlink r:id="rId9" w:history="1">
              <w:r w:rsidRPr="000D51F4">
                <w:rPr>
                  <w:rStyle w:val="Hyperlink"/>
                  <w:rFonts w:ascii="Arial" w:eastAsiaTheme="minorEastAsia" w:hAnsi="Arial" w:cs="Arial"/>
                  <w:b/>
                  <w:bCs/>
                  <w:kern w:val="24"/>
                </w:rPr>
                <w:t>mdelmet22@unizd.hr</w:t>
              </w:r>
            </w:hyperlink>
          </w:p>
          <w:p w14:paraId="1BF5416A" w14:textId="77777777" w:rsidR="003C7542" w:rsidRPr="000D51F4" w:rsidRDefault="003C7542" w:rsidP="003C7542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</w:p>
        </w:tc>
      </w:tr>
    </w:tbl>
    <w:p w14:paraId="5CA351AA" w14:textId="42271939" w:rsidR="00E43B19" w:rsidRPr="0015552E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sectPr w:rsidR="00E43B19" w:rsidRPr="0015552E" w:rsidSect="0015552E">
      <w:headerReference w:type="default" r:id="rId10"/>
      <w:footerReference w:type="default" r:id="rId11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CCE0" w14:textId="77777777" w:rsidR="0015441D" w:rsidRDefault="0015441D">
      <w:pPr>
        <w:spacing w:after="0" w:line="240" w:lineRule="auto"/>
      </w:pPr>
      <w:r>
        <w:separator/>
      </w:r>
    </w:p>
  </w:endnote>
  <w:endnote w:type="continuationSeparator" w:id="0">
    <w:p w14:paraId="47964300" w14:textId="77777777" w:rsidR="0015441D" w:rsidRDefault="0015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8383" w14:textId="77777777" w:rsidR="0015441D" w:rsidRDefault="0015441D">
      <w:pPr>
        <w:spacing w:after="0" w:line="240" w:lineRule="auto"/>
      </w:pPr>
      <w:r>
        <w:separator/>
      </w:r>
    </w:p>
  </w:footnote>
  <w:footnote w:type="continuationSeparator" w:id="0">
    <w:p w14:paraId="4E337E7D" w14:textId="77777777" w:rsidR="0015441D" w:rsidRDefault="0015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26937"/>
    <w:multiLevelType w:val="hybridMultilevel"/>
    <w:tmpl w:val="4B5C65FA"/>
    <w:lvl w:ilvl="0" w:tplc="E1200ADE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5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974AB0"/>
    <w:multiLevelType w:val="hybridMultilevel"/>
    <w:tmpl w:val="D286E4FC"/>
    <w:lvl w:ilvl="0" w:tplc="E35E2E0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6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4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21"/>
  </w:num>
  <w:num w:numId="9">
    <w:abstractNumId w:val="48"/>
  </w:num>
  <w:num w:numId="10">
    <w:abstractNumId w:val="17"/>
  </w:num>
  <w:num w:numId="11">
    <w:abstractNumId w:val="27"/>
  </w:num>
  <w:num w:numId="12">
    <w:abstractNumId w:val="34"/>
  </w:num>
  <w:num w:numId="13">
    <w:abstractNumId w:val="37"/>
  </w:num>
  <w:num w:numId="14">
    <w:abstractNumId w:val="39"/>
  </w:num>
  <w:num w:numId="15">
    <w:abstractNumId w:val="40"/>
  </w:num>
  <w:num w:numId="16">
    <w:abstractNumId w:val="46"/>
  </w:num>
  <w:num w:numId="17">
    <w:abstractNumId w:val="49"/>
  </w:num>
  <w:num w:numId="18">
    <w:abstractNumId w:val="30"/>
  </w:num>
  <w:num w:numId="19">
    <w:abstractNumId w:val="3"/>
  </w:num>
  <w:num w:numId="20">
    <w:abstractNumId w:val="28"/>
  </w:num>
  <w:num w:numId="21">
    <w:abstractNumId w:val="36"/>
  </w:num>
  <w:num w:numId="22">
    <w:abstractNumId w:val="25"/>
  </w:num>
  <w:num w:numId="23">
    <w:abstractNumId w:val="9"/>
  </w:num>
  <w:num w:numId="24">
    <w:abstractNumId w:val="32"/>
  </w:num>
  <w:num w:numId="25">
    <w:abstractNumId w:val="0"/>
  </w:num>
  <w:num w:numId="26">
    <w:abstractNumId w:val="13"/>
  </w:num>
  <w:num w:numId="27">
    <w:abstractNumId w:val="45"/>
  </w:num>
  <w:num w:numId="28">
    <w:abstractNumId w:val="24"/>
  </w:num>
  <w:num w:numId="29">
    <w:abstractNumId w:val="1"/>
  </w:num>
  <w:num w:numId="30">
    <w:abstractNumId w:val="42"/>
  </w:num>
  <w:num w:numId="31">
    <w:abstractNumId w:val="31"/>
  </w:num>
  <w:num w:numId="32">
    <w:abstractNumId w:val="8"/>
  </w:num>
  <w:num w:numId="33">
    <w:abstractNumId w:val="16"/>
  </w:num>
  <w:num w:numId="34">
    <w:abstractNumId w:val="7"/>
  </w:num>
  <w:num w:numId="35">
    <w:abstractNumId w:val="20"/>
  </w:num>
  <w:num w:numId="36">
    <w:abstractNumId w:val="43"/>
  </w:num>
  <w:num w:numId="37">
    <w:abstractNumId w:val="38"/>
  </w:num>
  <w:num w:numId="38">
    <w:abstractNumId w:val="35"/>
  </w:num>
  <w:num w:numId="39">
    <w:abstractNumId w:val="23"/>
  </w:num>
  <w:num w:numId="40">
    <w:abstractNumId w:val="47"/>
  </w:num>
  <w:num w:numId="41">
    <w:abstractNumId w:val="33"/>
  </w:num>
  <w:num w:numId="42">
    <w:abstractNumId w:val="29"/>
  </w:num>
  <w:num w:numId="43">
    <w:abstractNumId w:val="14"/>
  </w:num>
  <w:num w:numId="44">
    <w:abstractNumId w:val="11"/>
  </w:num>
  <w:num w:numId="45">
    <w:abstractNumId w:val="10"/>
  </w:num>
  <w:num w:numId="46">
    <w:abstractNumId w:val="5"/>
  </w:num>
  <w:num w:numId="47">
    <w:abstractNumId w:val="26"/>
  </w:num>
  <w:num w:numId="48">
    <w:abstractNumId w:val="19"/>
  </w:num>
  <w:num w:numId="49">
    <w:abstractNumId w:val="1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95"/>
    <w:rsid w:val="00004218"/>
    <w:rsid w:val="00015A81"/>
    <w:rsid w:val="00033F30"/>
    <w:rsid w:val="00056492"/>
    <w:rsid w:val="0006498E"/>
    <w:rsid w:val="0008583B"/>
    <w:rsid w:val="00091CCF"/>
    <w:rsid w:val="00092715"/>
    <w:rsid w:val="000A2E21"/>
    <w:rsid w:val="000D51F4"/>
    <w:rsid w:val="000F1A12"/>
    <w:rsid w:val="00107D4D"/>
    <w:rsid w:val="0015163A"/>
    <w:rsid w:val="0015441D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6C23"/>
    <w:rsid w:val="00316D43"/>
    <w:rsid w:val="00352180"/>
    <w:rsid w:val="00360BCC"/>
    <w:rsid w:val="003C6E4C"/>
    <w:rsid w:val="003C7542"/>
    <w:rsid w:val="003D7AE4"/>
    <w:rsid w:val="0041395D"/>
    <w:rsid w:val="00445329"/>
    <w:rsid w:val="0045254A"/>
    <w:rsid w:val="00471E29"/>
    <w:rsid w:val="00490A57"/>
    <w:rsid w:val="00491C54"/>
    <w:rsid w:val="004A172C"/>
    <w:rsid w:val="004A3960"/>
    <w:rsid w:val="004C53F0"/>
    <w:rsid w:val="004D0C28"/>
    <w:rsid w:val="005063B6"/>
    <w:rsid w:val="005505FA"/>
    <w:rsid w:val="0055602C"/>
    <w:rsid w:val="00562983"/>
    <w:rsid w:val="00564DD9"/>
    <w:rsid w:val="005A1600"/>
    <w:rsid w:val="005C61C4"/>
    <w:rsid w:val="005F19F6"/>
    <w:rsid w:val="00605EB1"/>
    <w:rsid w:val="00636274"/>
    <w:rsid w:val="006366F0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31CFA"/>
    <w:rsid w:val="00865723"/>
    <w:rsid w:val="00871C17"/>
    <w:rsid w:val="00877859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8180A"/>
    <w:rsid w:val="009C2CEA"/>
    <w:rsid w:val="009F6F1B"/>
    <w:rsid w:val="00A00FE2"/>
    <w:rsid w:val="00A20714"/>
    <w:rsid w:val="00A52ED1"/>
    <w:rsid w:val="00A545F4"/>
    <w:rsid w:val="00A71924"/>
    <w:rsid w:val="00A9254E"/>
    <w:rsid w:val="00AA0ABB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B4D35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96B59"/>
    <w:rsid w:val="00EB15DE"/>
    <w:rsid w:val="00EB7DD7"/>
    <w:rsid w:val="00ED5C4F"/>
    <w:rsid w:val="00F11E07"/>
    <w:rsid w:val="00F12219"/>
    <w:rsid w:val="00F1229D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aji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elmet22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AA29-CFBF-4F3C-8D10-D995E334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Dell</cp:lastModifiedBy>
  <cp:revision>3</cp:revision>
  <cp:lastPrinted>2022-06-08T12:43:00Z</cp:lastPrinted>
  <dcterms:created xsi:type="dcterms:W3CDTF">2022-10-29T14:06:00Z</dcterms:created>
  <dcterms:modified xsi:type="dcterms:W3CDTF">2022-10-31T11:08:00Z</dcterms:modified>
</cp:coreProperties>
</file>