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34D7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Sociologija kulture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8659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34D7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Sociologija</w:t>
            </w:r>
            <w:r w:rsidR="0078659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786598">
              <w:rPr>
                <w:rFonts w:ascii="Times New Roman" w:hAnsi="Times New Roman" w:cs="Times New Roman"/>
                <w:sz w:val="20"/>
              </w:rPr>
              <w:t>pds</w:t>
            </w:r>
            <w:proofErr w:type="spellEnd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034D72" w:rsidP="00034D72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B7F3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B7F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B7F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B7F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B7F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B7F3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B7F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B7F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B7F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B7F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B7F3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B7F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B7F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B7F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B7F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B7F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B7F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B7F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B7F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B7F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B7F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B7F3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B7F3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B7F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B7F3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B7F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B7F3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86598" w:rsidP="00034D72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Utorak, 10-13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34D7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hrvatsaki</w:t>
            </w:r>
            <w:proofErr w:type="spellEnd"/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  <w:r w:rsidR="00786598">
              <w:rPr>
                <w:rFonts w:ascii="Times New Roman" w:hAnsi="Times New Roman" w:cs="Times New Roman"/>
                <w:sz w:val="18"/>
              </w:rPr>
              <w:t>23. 2. 2021</w:t>
            </w:r>
            <w:r w:rsidR="00034D7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nastave/</w:t>
            </w:r>
            <w:r w:rsidR="00786598">
              <w:rPr>
                <w:rFonts w:ascii="Times New Roman" w:hAnsi="Times New Roman" w:cs="Times New Roman"/>
                <w:sz w:val="18"/>
              </w:rPr>
              <w:t xml:space="preserve"> 1. 6. 2021</w:t>
            </w:r>
            <w:r w:rsidR="00034D72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034D72" w:rsidRPr="009947BA" w:rsidRDefault="00034D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 za upis kolegija.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865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Ratko Čorić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034D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Ratko Čorić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34D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rcoric@unizd.hr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034D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Ponedjeljak, 11-12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B7F3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34D72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034D72" w:rsidRPr="009947BA" w:rsidRDefault="00034D7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034D72" w:rsidRDefault="00034D72" w:rsidP="004E5279">
            <w:pPr>
              <w:rPr>
                <w:b/>
                <w:bCs/>
              </w:rPr>
            </w:pPr>
            <w:r>
              <w:rPr>
                <w:b/>
                <w:bCs/>
              </w:rPr>
              <w:t>Očekivani ishodi učenja:</w:t>
            </w:r>
          </w:p>
          <w:p w:rsidR="00034D72" w:rsidRDefault="00034D72" w:rsidP="00034D72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razlikovanje dimenzija pojma kulture, osobito unutar sociologije</w:t>
            </w:r>
          </w:p>
          <w:p w:rsidR="00034D72" w:rsidRPr="000F2C3F" w:rsidRDefault="00034D72" w:rsidP="00034D7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Cs/>
              </w:rPr>
              <w:t xml:space="preserve">identificiranje razina sociološkog pristupa kulturi (kultura kao sustav, razina </w:t>
            </w:r>
            <w:proofErr w:type="spellStart"/>
            <w:r>
              <w:rPr>
                <w:bCs/>
              </w:rPr>
              <w:t>aktera..</w:t>
            </w:r>
            <w:proofErr w:type="spellEnd"/>
            <w:r>
              <w:rPr>
                <w:bCs/>
              </w:rPr>
              <w:t>.)</w:t>
            </w:r>
          </w:p>
          <w:p w:rsidR="00034D72" w:rsidRPr="00CC3BE2" w:rsidRDefault="00034D72" w:rsidP="00034D72">
            <w:pPr>
              <w:numPr>
                <w:ilvl w:val="0"/>
                <w:numId w:val="1"/>
              </w:numPr>
              <w:rPr>
                <w:bCs/>
              </w:rPr>
            </w:pPr>
            <w:r w:rsidRPr="00CC3BE2">
              <w:rPr>
                <w:bCs/>
              </w:rPr>
              <w:t>i</w:t>
            </w:r>
            <w:r>
              <w:rPr>
                <w:bCs/>
              </w:rPr>
              <w:t>zdvojiti suvremene sociološke teorije o kulturi koje naglašavaju povezanost kulture i identiteta</w:t>
            </w:r>
          </w:p>
          <w:p w:rsidR="00034D72" w:rsidRPr="00384D42" w:rsidRDefault="00034D72" w:rsidP="00034D72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Cs/>
              </w:rPr>
              <w:t>koristiti sposobnost timskog rada kao i vještine interakcije s drugima</w:t>
            </w:r>
          </w:p>
          <w:p w:rsidR="00034D72" w:rsidRPr="00AC0945" w:rsidRDefault="00034D72" w:rsidP="004E5279">
            <w:pPr>
              <w:rPr>
                <w:rFonts w:ascii="Arial Narrow" w:hAnsi="Arial Narrow" w:cs="Arial"/>
              </w:rPr>
            </w:pPr>
          </w:p>
        </w:tc>
      </w:tr>
      <w:tr w:rsidR="00034D72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034D72" w:rsidRPr="009947BA" w:rsidRDefault="00034D7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Ishodi učenja na razini programa </w:t>
            </w: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034D72" w:rsidRPr="00B4202A" w:rsidRDefault="00034D7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4D72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34D72" w:rsidRPr="009947BA" w:rsidRDefault="00034D7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34D72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34D72" w:rsidRPr="00C02454" w:rsidRDefault="00034D72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034D72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4D72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034D72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4D72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034D72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4D72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034D72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4D72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034D72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4D72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034D72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034D72" w:rsidRPr="00C02454" w:rsidRDefault="00034D7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34D72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4D72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034D72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4D72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4D72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034D72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4D72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034D72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4D72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034D72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4D72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034D72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034D72" w:rsidRPr="00C02454" w:rsidRDefault="00034D7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34D72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4D72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034D72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4D72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034D72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4D72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034D72" w:rsidRPr="00C0245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4D72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034D7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34D72" w:rsidRPr="009947BA" w:rsidRDefault="00034D7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034D72" w:rsidRPr="009C56B1" w:rsidRDefault="00034D7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034D72" w:rsidRPr="00DE6D53" w:rsidRDefault="00034D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034D7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34D72" w:rsidRPr="009947BA" w:rsidRDefault="00034D7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034D72" w:rsidRPr="009947BA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034D7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4D72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034D72" w:rsidRPr="009947BA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4D7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4D72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034D72" w:rsidRPr="009947BA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D7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34D7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34D72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034D7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34D72" w:rsidRPr="009947BA" w:rsidRDefault="00034D7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34D72" w:rsidRDefault="00034D7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034D72" w:rsidRDefault="007865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8. i 22. 6. 2021</w:t>
            </w:r>
            <w:r w:rsidR="00034D7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034D72" w:rsidRDefault="007865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7. i 21. 9. 2021</w:t>
            </w:r>
            <w:r w:rsidR="00034D72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034D7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34D72" w:rsidRPr="009947BA" w:rsidRDefault="00034D7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034D72" w:rsidRPr="009947BA" w:rsidRDefault="00034D7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Arial Narrow" w:hAnsi="Arial Narrow" w:cs="Arial"/>
              </w:rPr>
              <w:t>Kompleksnost pojma kulture i nadasve vi</w:t>
            </w:r>
            <w:r w:rsidR="00786598">
              <w:rPr>
                <w:rFonts w:ascii="Arial Narrow" w:hAnsi="Arial Narrow" w:cs="Arial"/>
              </w:rPr>
              <w:t>šestrukost njegova značenja zahti</w:t>
            </w:r>
            <w:r>
              <w:rPr>
                <w:rFonts w:ascii="Arial Narrow" w:hAnsi="Arial Narrow" w:cs="Arial"/>
              </w:rPr>
              <w:t xml:space="preserve">jevaju uvodno razjašnjenje  te povijesnu i socijalnu genezu pojmova kulture i civilizacije. Naglašavajući poželjnost  interdisciplinarnosti u pristupu kulturi, ukazuje se na znanosti koje se bave kulturom, a da bi se naglasila specifičnost sociologijskog pristupa, a onda i različitih razina unutar njega. Govoreći o demokratizaciji kulture u kontekstu nastajanja i razvoja modernog društva, obrađuju se i pojmovi narodne, elitne i masovne kulture, odnosno kulturne industrije, kao i specifičnost njihovog suodnosa u suvremenom društvu. Kad je riječ </w:t>
            </w:r>
            <w:r w:rsidR="00786598">
              <w:rPr>
                <w:rFonts w:ascii="Arial Narrow" w:hAnsi="Arial Narrow" w:cs="Arial"/>
              </w:rPr>
              <w:t>o globalizacijskom procesu, oso</w:t>
            </w:r>
            <w:r>
              <w:rPr>
                <w:rFonts w:ascii="Arial Narrow" w:hAnsi="Arial Narrow" w:cs="Arial"/>
              </w:rPr>
              <w:t>bito se ističu njegovi kulturni aspekti, što ukl</w:t>
            </w:r>
            <w:r w:rsidR="00786598">
              <w:rPr>
                <w:rFonts w:ascii="Arial Narrow" w:hAnsi="Arial Narrow" w:cs="Arial"/>
              </w:rPr>
              <w:t xml:space="preserve">jučuje tematiziranje </w:t>
            </w:r>
            <w:proofErr w:type="spellStart"/>
            <w:r w:rsidR="00786598">
              <w:rPr>
                <w:rFonts w:ascii="Arial Narrow" w:hAnsi="Arial Narrow" w:cs="Arial"/>
              </w:rPr>
              <w:t>konzumerizma</w:t>
            </w:r>
            <w:proofErr w:type="spellEnd"/>
            <w:r>
              <w:rPr>
                <w:rFonts w:ascii="Arial Narrow" w:hAnsi="Arial Narrow" w:cs="Arial"/>
              </w:rPr>
              <w:t xml:space="preserve"> i potrošačke kulture, multikulturalizma, kao i odnosa kulture i identiteta.</w:t>
            </w:r>
          </w:p>
        </w:tc>
      </w:tr>
      <w:tr w:rsidR="00B34FB5" w:rsidRPr="009947BA" w:rsidTr="00F3582C">
        <w:tc>
          <w:tcPr>
            <w:tcW w:w="1801" w:type="dxa"/>
            <w:shd w:val="clear" w:color="auto" w:fill="F2F2F2" w:themeFill="background1" w:themeFillShade="F2"/>
          </w:tcPr>
          <w:p w:rsidR="00B34FB5" w:rsidRPr="009947BA" w:rsidRDefault="00B34FB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  <w:vAlign w:val="center"/>
          </w:tcPr>
          <w:p w:rsidR="00B34FB5" w:rsidRPr="00B34FB5" w:rsidRDefault="00B34FB5" w:rsidP="00B34FB5">
            <w:pPr>
              <w:pStyle w:val="ListParagraph"/>
              <w:numPr>
                <w:ilvl w:val="0"/>
                <w:numId w:val="8"/>
              </w:numPr>
              <w:tabs>
                <w:tab w:val="left" w:pos="468"/>
              </w:tabs>
              <w:rPr>
                <w:rFonts w:ascii="Times New Roman" w:hAnsi="Times New Roman"/>
                <w:sz w:val="20"/>
                <w:szCs w:val="20"/>
              </w:rPr>
            </w:pPr>
            <w:r w:rsidRPr="001D13F7">
              <w:t>Upoznavanje sa sadržajem kolegija i načinima izvedbe nastave.</w:t>
            </w:r>
          </w:p>
          <w:p w:rsidR="00B34FB5" w:rsidRPr="00B34FB5" w:rsidRDefault="00B34FB5" w:rsidP="00B34FB5">
            <w:pPr>
              <w:pStyle w:val="ListParagraph"/>
              <w:numPr>
                <w:ilvl w:val="0"/>
                <w:numId w:val="8"/>
              </w:numPr>
              <w:tabs>
                <w:tab w:val="left" w:pos="46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t>Pojam kulture. Materijalna i duhovna kultura. Različitost definicija i shvaćanja kulture kroz povijest i sociološko određenje.</w:t>
            </w:r>
          </w:p>
          <w:p w:rsidR="00B34FB5" w:rsidRDefault="00B34FB5" w:rsidP="00B34FB5">
            <w:pPr>
              <w:pStyle w:val="ListParagraph"/>
              <w:numPr>
                <w:ilvl w:val="0"/>
                <w:numId w:val="8"/>
              </w:numPr>
            </w:pPr>
            <w:r>
              <w:t>Kultura i civilizacija. Određenje i predmet sociologije kulture. Srodne znanosti. Interdisciplinarnost.</w:t>
            </w:r>
          </w:p>
          <w:p w:rsidR="00B34FB5" w:rsidRDefault="00B34FB5" w:rsidP="00B34FB5">
            <w:pPr>
              <w:pStyle w:val="ListParagraph"/>
              <w:numPr>
                <w:ilvl w:val="0"/>
                <w:numId w:val="8"/>
              </w:numPr>
            </w:pPr>
            <w:r>
              <w:t>Simbol kao temeljna odrednica kulture – čovjek kao «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symbolicum</w:t>
            </w:r>
            <w:proofErr w:type="spellEnd"/>
            <w:r>
              <w:t>». Jezik kao kulturna univerzalija.</w:t>
            </w:r>
          </w:p>
          <w:p w:rsidR="00B34FB5" w:rsidRDefault="00B34FB5" w:rsidP="00B34FB5">
            <w:pPr>
              <w:pStyle w:val="ListParagraph"/>
              <w:numPr>
                <w:ilvl w:val="0"/>
                <w:numId w:val="8"/>
              </w:numPr>
            </w:pPr>
            <w:r>
              <w:t>Odnos kulture i društva. Sistemske i strukturalističke teorije.(kratki pregled)</w:t>
            </w:r>
          </w:p>
          <w:p w:rsidR="00B34FB5" w:rsidRDefault="00B34FB5" w:rsidP="00B34FB5">
            <w:pPr>
              <w:pStyle w:val="ListParagraph"/>
              <w:numPr>
                <w:ilvl w:val="0"/>
                <w:numId w:val="8"/>
              </w:numPr>
            </w:pPr>
            <w:r>
              <w:t>Odnos kulture i društva. Kultura i društveno djelovanje.(kratki pregled)</w:t>
            </w:r>
          </w:p>
          <w:p w:rsidR="00B34FB5" w:rsidRDefault="00B34FB5" w:rsidP="00B34FB5">
            <w:pPr>
              <w:pStyle w:val="ListParagraph"/>
              <w:numPr>
                <w:ilvl w:val="0"/>
                <w:numId w:val="8"/>
              </w:numPr>
            </w:pPr>
            <w:r>
              <w:t>KOLOKVIJ</w:t>
            </w:r>
          </w:p>
          <w:p w:rsidR="00B34FB5" w:rsidRDefault="00B34FB5" w:rsidP="00B34FB5">
            <w:pPr>
              <w:pStyle w:val="ListParagraph"/>
              <w:numPr>
                <w:ilvl w:val="0"/>
                <w:numId w:val="8"/>
              </w:numPr>
            </w:pPr>
            <w:r>
              <w:t>Oblici duhovne kulture (područja kulturne proizvodnje). Mit, magija, religija, filozofija, znanost, umjetnost.</w:t>
            </w:r>
          </w:p>
          <w:p w:rsidR="00B34FB5" w:rsidRDefault="00B34FB5" w:rsidP="00B34FB5">
            <w:pPr>
              <w:pStyle w:val="ListParagraph"/>
              <w:numPr>
                <w:ilvl w:val="0"/>
                <w:numId w:val="8"/>
              </w:numPr>
            </w:pPr>
            <w:r>
              <w:t>Socijalizacija i identitet.</w:t>
            </w:r>
          </w:p>
          <w:p w:rsidR="00B34FB5" w:rsidRDefault="00B34FB5" w:rsidP="00B34FB5">
            <w:pPr>
              <w:pStyle w:val="ListParagraph"/>
              <w:numPr>
                <w:ilvl w:val="0"/>
                <w:numId w:val="8"/>
              </w:numPr>
            </w:pPr>
            <w:r>
              <w:t>Kulturne promjene i procesi: difuzija, asimilacija, dodiri kultura, pluralizam kultura. Modernizacija, globalizacija.</w:t>
            </w:r>
          </w:p>
          <w:p w:rsidR="00B34FB5" w:rsidRDefault="00B34FB5" w:rsidP="00B34FB5">
            <w:pPr>
              <w:pStyle w:val="ListParagraph"/>
              <w:numPr>
                <w:ilvl w:val="0"/>
                <w:numId w:val="8"/>
              </w:numPr>
            </w:pPr>
            <w:r>
              <w:t>Demokratizacija kulture. Narodna, elitna i masovna kultura.</w:t>
            </w:r>
          </w:p>
          <w:p w:rsidR="00B34FB5" w:rsidRDefault="00B34FB5" w:rsidP="00B34FB5">
            <w:pPr>
              <w:pStyle w:val="ListParagraph"/>
              <w:numPr>
                <w:ilvl w:val="0"/>
                <w:numId w:val="8"/>
              </w:numPr>
            </w:pPr>
            <w:r>
              <w:t>Masovna kultura ili kulturna industrija:različita motrišta</w:t>
            </w:r>
          </w:p>
          <w:p w:rsidR="00B34FB5" w:rsidRDefault="00B34FB5" w:rsidP="00B34FB5">
            <w:pPr>
              <w:pStyle w:val="ListParagraph"/>
              <w:numPr>
                <w:ilvl w:val="0"/>
                <w:numId w:val="8"/>
              </w:numPr>
              <w:tabs>
                <w:tab w:val="left" w:pos="468"/>
              </w:tabs>
            </w:pPr>
            <w:r>
              <w:t xml:space="preserve">Globalizacija, multikulturalizam, </w:t>
            </w:r>
            <w:proofErr w:type="spellStart"/>
            <w:r>
              <w:t>postmoderna</w:t>
            </w:r>
            <w:proofErr w:type="spellEnd"/>
            <w:r>
              <w:t>. Potrošačko društvo i potrošačka kultura.</w:t>
            </w:r>
          </w:p>
          <w:p w:rsidR="00B34FB5" w:rsidRDefault="00B34FB5" w:rsidP="00B34FB5">
            <w:pPr>
              <w:pStyle w:val="ListParagraph"/>
              <w:numPr>
                <w:ilvl w:val="0"/>
                <w:numId w:val="8"/>
              </w:numPr>
            </w:pPr>
          </w:p>
          <w:p w:rsidR="00B34FB5" w:rsidRPr="00B34FB5" w:rsidRDefault="00B34FB5" w:rsidP="00B34FB5">
            <w:pPr>
              <w:tabs>
                <w:tab w:val="left" w:pos="46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56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95604" w:rsidRPr="009947BA" w:rsidRDefault="00C95604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C95604" w:rsidRDefault="00C95604" w:rsidP="00034D72">
            <w:pPr>
              <w:rPr>
                <w:bCs/>
              </w:rPr>
            </w:pPr>
            <w:proofErr w:type="spellStart"/>
            <w:r>
              <w:rPr>
                <w:b/>
                <w:bCs/>
              </w:rPr>
              <w:t>Crespi</w:t>
            </w:r>
            <w:proofErr w:type="spellEnd"/>
            <w:r>
              <w:rPr>
                <w:b/>
                <w:bCs/>
              </w:rPr>
              <w:t>, F.</w:t>
            </w:r>
            <w:r w:rsidRPr="004F1190">
              <w:rPr>
                <w:bCs/>
              </w:rPr>
              <w:t xml:space="preserve"> (2006), Sociologija kulture</w:t>
            </w:r>
            <w:r>
              <w:rPr>
                <w:bCs/>
              </w:rPr>
              <w:t>, Politička kultura, Zagreb</w:t>
            </w:r>
          </w:p>
          <w:p w:rsidR="00C95604" w:rsidRDefault="00C95604" w:rsidP="00034D72">
            <w:pPr>
              <w:rPr>
                <w:bCs/>
              </w:rPr>
            </w:pPr>
            <w:r w:rsidRPr="00BD5C75">
              <w:rPr>
                <w:b/>
                <w:bCs/>
              </w:rPr>
              <w:t>Čolić, S.</w:t>
            </w:r>
            <w:r>
              <w:rPr>
                <w:bCs/>
              </w:rPr>
              <w:t xml:space="preserve"> (2002), Kultura i povijest, Hrvatska sveučilišna naklada, Zagreb</w:t>
            </w:r>
          </w:p>
          <w:p w:rsidR="00C95604" w:rsidRPr="00BD5C75" w:rsidRDefault="00C95604" w:rsidP="00034D72">
            <w:pPr>
              <w:rPr>
                <w:b/>
                <w:bCs/>
              </w:rPr>
            </w:pPr>
            <w:proofErr w:type="spellStart"/>
            <w:r w:rsidRPr="00BD5C75">
              <w:rPr>
                <w:b/>
                <w:bCs/>
              </w:rPr>
              <w:t>Skledar</w:t>
            </w:r>
            <w:proofErr w:type="spellEnd"/>
            <w:r w:rsidRPr="00BD5C75">
              <w:rPr>
                <w:b/>
                <w:bCs/>
              </w:rPr>
              <w:t>, N.</w:t>
            </w:r>
            <w:r>
              <w:rPr>
                <w:bCs/>
              </w:rPr>
              <w:t xml:space="preserve"> (2002), Čovjek i kultura, </w:t>
            </w:r>
            <w:proofErr w:type="spellStart"/>
            <w:r>
              <w:rPr>
                <w:bCs/>
              </w:rPr>
              <w:t>Societas</w:t>
            </w:r>
            <w:proofErr w:type="spellEnd"/>
            <w:r>
              <w:rPr>
                <w:bCs/>
              </w:rPr>
              <w:t>, Zagreb</w:t>
            </w:r>
          </w:p>
          <w:p w:rsidR="00C95604" w:rsidRPr="009947BA" w:rsidRDefault="00C9560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956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95604" w:rsidRPr="009947BA" w:rsidRDefault="00C95604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95604" w:rsidRDefault="00C95604" w:rsidP="00034D72">
            <w:pPr>
              <w:rPr>
                <w:rFonts w:ascii="Arial Narrow" w:hAnsi="Arial Narrow" w:cs="Arial"/>
              </w:rPr>
            </w:pPr>
            <w:r w:rsidRPr="00B94FD1">
              <w:rPr>
                <w:rFonts w:ascii="Arial Narrow" w:hAnsi="Arial Narrow" w:cs="Arial"/>
                <w:b/>
              </w:rPr>
              <w:t>Benda,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B94FD1">
              <w:rPr>
                <w:rFonts w:ascii="Arial Narrow" w:hAnsi="Arial Narrow" w:cs="Arial"/>
                <w:b/>
              </w:rPr>
              <w:t xml:space="preserve"> J.</w:t>
            </w:r>
            <w:r>
              <w:rPr>
                <w:rFonts w:ascii="Arial Narrow" w:hAnsi="Arial Narrow" w:cs="Arial"/>
              </w:rPr>
              <w:t xml:space="preserve"> (1997), Izdaja intelektualaca, Politička kultura, Zagreb</w:t>
            </w:r>
          </w:p>
          <w:p w:rsidR="00C95604" w:rsidRDefault="00C95604" w:rsidP="00034D72">
            <w:pPr>
              <w:rPr>
                <w:rFonts w:ascii="Arial Narrow" w:hAnsi="Arial Narrow" w:cs="Arial"/>
              </w:rPr>
            </w:pPr>
            <w:proofErr w:type="spellStart"/>
            <w:r w:rsidRPr="002157D1">
              <w:rPr>
                <w:rFonts w:ascii="Arial Narrow" w:hAnsi="Arial Narrow" w:cs="Arial"/>
                <w:b/>
              </w:rPr>
              <w:t>Cassirer</w:t>
            </w:r>
            <w:proofErr w:type="spellEnd"/>
            <w:r w:rsidRPr="002157D1">
              <w:rPr>
                <w:rFonts w:ascii="Arial Narrow" w:hAnsi="Arial Narrow" w:cs="Arial"/>
                <w:b/>
              </w:rPr>
              <w:t>,  E.</w:t>
            </w:r>
            <w:r>
              <w:rPr>
                <w:rFonts w:ascii="Arial Narrow" w:hAnsi="Arial Narrow" w:cs="Arial"/>
              </w:rPr>
              <w:t xml:space="preserve"> (1978), Ogled o čovjeku: uvod u filozofiju ljudske kulture, Naprijed, Zagreb</w:t>
            </w:r>
          </w:p>
          <w:p w:rsidR="00C95604" w:rsidRDefault="00C95604" w:rsidP="00034D72">
            <w:pPr>
              <w:rPr>
                <w:rFonts w:ascii="Arial Narrow" w:hAnsi="Arial Narrow" w:cs="Arial"/>
              </w:rPr>
            </w:pPr>
            <w:proofErr w:type="spellStart"/>
            <w:r w:rsidRPr="002157D1">
              <w:rPr>
                <w:rFonts w:ascii="Arial Narrow" w:hAnsi="Arial Narrow" w:cs="Arial"/>
                <w:b/>
              </w:rPr>
              <w:t>Eagleton</w:t>
            </w:r>
            <w:proofErr w:type="spellEnd"/>
            <w:r w:rsidRPr="002157D1">
              <w:rPr>
                <w:rFonts w:ascii="Arial Narrow" w:hAnsi="Arial Narrow" w:cs="Arial"/>
                <w:b/>
              </w:rPr>
              <w:t>, T.</w:t>
            </w:r>
            <w:r>
              <w:rPr>
                <w:rFonts w:ascii="Arial Narrow" w:hAnsi="Arial Narrow" w:cs="Arial"/>
              </w:rPr>
              <w:t xml:space="preserve"> (2002), Ideja kulture, Naklada Jesenski i </w:t>
            </w:r>
            <w:proofErr w:type="spellStart"/>
            <w:r>
              <w:rPr>
                <w:rFonts w:ascii="Arial Narrow" w:hAnsi="Arial Narrow" w:cs="Arial"/>
              </w:rPr>
              <w:t>Turk</w:t>
            </w:r>
            <w:proofErr w:type="spellEnd"/>
            <w:r>
              <w:rPr>
                <w:rFonts w:ascii="Arial Narrow" w:hAnsi="Arial Narrow" w:cs="Arial"/>
              </w:rPr>
              <w:t>, Zagreb</w:t>
            </w:r>
          </w:p>
          <w:p w:rsidR="00C95604" w:rsidRDefault="00C95604" w:rsidP="00034D72">
            <w:pPr>
              <w:rPr>
                <w:rFonts w:ascii="Arial Narrow" w:hAnsi="Arial Narrow" w:cs="Arial"/>
              </w:rPr>
            </w:pPr>
            <w:proofErr w:type="spellStart"/>
            <w:r w:rsidRPr="00B94FD1">
              <w:rPr>
                <w:rFonts w:ascii="Arial Narrow" w:hAnsi="Arial Narrow" w:cs="Arial"/>
                <w:b/>
              </w:rPr>
              <w:lastRenderedPageBreak/>
              <w:t>Elias</w:t>
            </w:r>
            <w:proofErr w:type="spellEnd"/>
            <w:r w:rsidRPr="00B94FD1">
              <w:rPr>
                <w:rFonts w:ascii="Arial Narrow" w:hAnsi="Arial Narrow" w:cs="Arial"/>
                <w:b/>
              </w:rPr>
              <w:t>, N.</w:t>
            </w:r>
            <w:r>
              <w:rPr>
                <w:rFonts w:ascii="Arial Narrow" w:hAnsi="Arial Narrow" w:cs="Arial"/>
              </w:rPr>
              <w:t xml:space="preserve"> (1996), O procesu civilizacije, Izdanja Antibarbarus, Zagreb</w:t>
            </w:r>
          </w:p>
          <w:p w:rsidR="00C95604" w:rsidRDefault="00C95604" w:rsidP="00034D72">
            <w:pPr>
              <w:rPr>
                <w:rFonts w:ascii="Arial Narrow" w:hAnsi="Arial Narrow" w:cs="Arial"/>
              </w:rPr>
            </w:pPr>
            <w:proofErr w:type="spellStart"/>
            <w:r w:rsidRPr="00B94FD1">
              <w:rPr>
                <w:rFonts w:ascii="Arial Narrow" w:hAnsi="Arial Narrow" w:cs="Arial"/>
                <w:b/>
              </w:rPr>
              <w:t>Haralambos</w:t>
            </w:r>
            <w:proofErr w:type="spellEnd"/>
            <w:r w:rsidRPr="00B94FD1">
              <w:rPr>
                <w:rFonts w:ascii="Arial Narrow" w:hAnsi="Arial Narrow" w:cs="Arial"/>
                <w:b/>
              </w:rPr>
              <w:t xml:space="preserve"> , M</w:t>
            </w:r>
            <w:r>
              <w:rPr>
                <w:rFonts w:ascii="Arial Narrow" w:hAnsi="Arial Narrow" w:cs="Arial"/>
              </w:rPr>
              <w:t>. (2002), Sociologija: teme i perspektive (poglavlje „Kultura i identitet“), Golden marketing, Zagreb</w:t>
            </w:r>
          </w:p>
          <w:p w:rsidR="00C95604" w:rsidRDefault="00C95604" w:rsidP="00034D72">
            <w:pPr>
              <w:rPr>
                <w:rFonts w:ascii="Arial Narrow" w:hAnsi="Arial Narrow" w:cs="Arial"/>
              </w:rPr>
            </w:pPr>
            <w:r w:rsidRPr="0020495E">
              <w:rPr>
                <w:b/>
              </w:rPr>
              <w:t>Kalanj, R.</w:t>
            </w:r>
            <w:r>
              <w:t xml:space="preserve"> (2000</w:t>
            </w:r>
            <w:r w:rsidRPr="0020495E">
              <w:t>), Ideje i djelovanje</w:t>
            </w:r>
            <w:r>
              <w:t>, Hrvatsko sociološko društvo, Zagreb</w:t>
            </w:r>
          </w:p>
          <w:p w:rsidR="00C95604" w:rsidRDefault="00C95604" w:rsidP="00034D72">
            <w:pPr>
              <w:rPr>
                <w:rFonts w:ascii="Arial Narrow" w:hAnsi="Arial Narrow" w:cs="Arial"/>
              </w:rPr>
            </w:pPr>
            <w:proofErr w:type="spellStart"/>
            <w:r w:rsidRPr="00B94FD1">
              <w:rPr>
                <w:rFonts w:ascii="Arial Narrow" w:hAnsi="Arial Narrow" w:cs="Arial"/>
                <w:b/>
              </w:rPr>
              <w:t>Lipovetsky</w:t>
            </w:r>
            <w:proofErr w:type="spellEnd"/>
            <w:r w:rsidRPr="00B94FD1">
              <w:rPr>
                <w:rFonts w:ascii="Arial Narrow" w:hAnsi="Arial Narrow" w:cs="Arial"/>
                <w:b/>
              </w:rPr>
              <w:t>, G.</w:t>
            </w:r>
            <w:r>
              <w:rPr>
                <w:rFonts w:ascii="Arial Narrow" w:hAnsi="Arial Narrow" w:cs="Arial"/>
              </w:rPr>
              <w:t xml:space="preserve"> (2008), Paradoksalna sreća, Izdanja Antibarbarus, Zagreb</w:t>
            </w:r>
          </w:p>
          <w:p w:rsidR="00C95604" w:rsidRDefault="00C95604" w:rsidP="00034D72">
            <w:pPr>
              <w:rPr>
                <w:rFonts w:ascii="Arial Narrow" w:hAnsi="Arial Narrow" w:cs="Arial"/>
              </w:rPr>
            </w:pPr>
            <w:proofErr w:type="spellStart"/>
            <w:r w:rsidRPr="00B94FD1">
              <w:rPr>
                <w:rFonts w:ascii="Arial Narrow" w:hAnsi="Arial Narrow" w:cs="Arial"/>
                <w:b/>
              </w:rPr>
              <w:t>Mannheim</w:t>
            </w:r>
            <w:proofErr w:type="spellEnd"/>
            <w:r w:rsidRPr="00B94FD1">
              <w:rPr>
                <w:rFonts w:ascii="Arial Narrow" w:hAnsi="Arial Narrow" w:cs="Arial"/>
                <w:b/>
              </w:rPr>
              <w:t>, K.</w:t>
            </w:r>
            <w:r>
              <w:rPr>
                <w:rFonts w:ascii="Arial Narrow" w:hAnsi="Arial Narrow" w:cs="Arial"/>
              </w:rPr>
              <w:t xml:space="preserve"> (1980), Eseji o sociologije kulture, Stvarnost, Zagreb</w:t>
            </w:r>
          </w:p>
          <w:p w:rsidR="00C95604" w:rsidRDefault="00C95604" w:rsidP="00034D72">
            <w:pPr>
              <w:rPr>
                <w:rFonts w:ascii="Arial Narrow" w:hAnsi="Arial Narrow" w:cs="Arial"/>
              </w:rPr>
            </w:pPr>
            <w:r w:rsidRPr="002157D1">
              <w:rPr>
                <w:rFonts w:ascii="Arial Narrow" w:hAnsi="Arial Narrow" w:cs="Arial"/>
                <w:b/>
              </w:rPr>
              <w:t>Mesić, M.</w:t>
            </w:r>
            <w:r>
              <w:rPr>
                <w:rFonts w:ascii="Arial Narrow" w:hAnsi="Arial Narrow" w:cs="Arial"/>
              </w:rPr>
              <w:t xml:space="preserve"> (2006), Multikulturalizam: društveni i teorijski izazovi,  Školska knjiga, Grafički zavod Hrvatske, Zagreb</w:t>
            </w:r>
          </w:p>
          <w:p w:rsidR="00C95604" w:rsidRDefault="00C95604" w:rsidP="00034D72">
            <w:pPr>
              <w:rPr>
                <w:rFonts w:ascii="Arial Narrow" w:hAnsi="Arial Narrow" w:cs="Arial"/>
              </w:rPr>
            </w:pPr>
            <w:proofErr w:type="spellStart"/>
            <w:r w:rsidRPr="0034734D">
              <w:rPr>
                <w:rFonts w:ascii="Arial Narrow" w:hAnsi="Arial Narrow" w:cs="Arial"/>
                <w:b/>
              </w:rPr>
              <w:t>Parekh</w:t>
            </w:r>
            <w:proofErr w:type="spellEnd"/>
            <w:r w:rsidRPr="0034734D">
              <w:rPr>
                <w:rFonts w:ascii="Arial Narrow" w:hAnsi="Arial Narrow" w:cs="Arial"/>
                <w:b/>
              </w:rPr>
              <w:t>, B.</w:t>
            </w:r>
            <w:r>
              <w:rPr>
                <w:rFonts w:ascii="Arial Narrow" w:hAnsi="Arial Narrow" w:cs="Arial"/>
              </w:rPr>
              <w:t xml:space="preserve"> (2008), Nova politika identiteta, Politička kultura, Zagreb</w:t>
            </w:r>
          </w:p>
          <w:p w:rsidR="00C95604" w:rsidRPr="009947BA" w:rsidRDefault="00C95604" w:rsidP="00034D7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B94FD1">
              <w:rPr>
                <w:rFonts w:ascii="Arial Narrow" w:hAnsi="Arial Narrow" w:cs="Arial"/>
                <w:b/>
              </w:rPr>
              <w:t>Todorov</w:t>
            </w:r>
            <w:proofErr w:type="spellEnd"/>
            <w:r w:rsidRPr="00B94FD1">
              <w:rPr>
                <w:rFonts w:ascii="Arial Narrow" w:hAnsi="Arial Narrow" w:cs="Arial"/>
                <w:b/>
              </w:rPr>
              <w:t>, T.</w:t>
            </w:r>
            <w:r>
              <w:rPr>
                <w:rFonts w:ascii="Arial Narrow" w:hAnsi="Arial Narrow" w:cs="Arial"/>
              </w:rPr>
              <w:t xml:space="preserve"> (2009), Strah od barbara, TIM press, d.o.o., Zagreb</w:t>
            </w:r>
          </w:p>
        </w:tc>
      </w:tr>
      <w:tr w:rsidR="00C956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95604" w:rsidRPr="009947BA" w:rsidRDefault="00C95604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C95604" w:rsidRPr="009947BA" w:rsidRDefault="00C9560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9560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C95604" w:rsidRPr="00C02454" w:rsidRDefault="00C95604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C95604" w:rsidRPr="00C02454" w:rsidRDefault="00C956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C95604" w:rsidRPr="00C02454" w:rsidRDefault="00C9560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9560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95604" w:rsidRPr="00C02454" w:rsidRDefault="00C95604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C95604" w:rsidRPr="00C02454" w:rsidRDefault="002B7F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0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9560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9560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95604" w:rsidRPr="00C02454" w:rsidRDefault="00C9560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C95604" w:rsidRPr="00C02454" w:rsidRDefault="002B7F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0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9560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9560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95604" w:rsidRPr="00C02454" w:rsidRDefault="00C9560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C95604" w:rsidRPr="00C02454" w:rsidRDefault="002B7F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0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9560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9560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C95604" w:rsidRPr="00C02454" w:rsidRDefault="002B7F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0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9560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9560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C9560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95604" w:rsidRPr="00C02454" w:rsidRDefault="00C95604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C95604" w:rsidRPr="00C02454" w:rsidRDefault="002B7F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0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9560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9560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C95604" w:rsidRPr="00C02454" w:rsidRDefault="002B7F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0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9560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9560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C95604" w:rsidRPr="00C02454" w:rsidRDefault="002B7F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0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9560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9560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95604" w:rsidRPr="00C02454" w:rsidRDefault="00C9560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C95604" w:rsidRPr="00C02454" w:rsidRDefault="002B7F3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0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9560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9560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95604" w:rsidRPr="00C02454" w:rsidRDefault="00C9560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C95604" w:rsidRPr="00C02454" w:rsidRDefault="002B7F3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0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9560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9560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C95604" w:rsidRPr="00C02454" w:rsidRDefault="002B7F3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04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95604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95604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956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95604" w:rsidRPr="009947BA" w:rsidRDefault="00C95604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C95604" w:rsidRPr="00B7307A" w:rsidRDefault="00001DF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35</w:t>
            </w:r>
            <w:r w:rsidR="00C95604" w:rsidRPr="00B7307A">
              <w:rPr>
                <w:rFonts w:ascii="Times New Roman" w:eastAsia="MS Gothic" w:hAnsi="Times New Roman" w:cs="Times New Roman"/>
                <w:sz w:val="18"/>
              </w:rPr>
              <w:t xml:space="preserve">% </w:t>
            </w:r>
            <w:r>
              <w:rPr>
                <w:rFonts w:ascii="Times New Roman" w:eastAsia="MS Gothic" w:hAnsi="Times New Roman" w:cs="Times New Roman"/>
                <w:sz w:val="18"/>
              </w:rPr>
              <w:t>kolokvij, 35</w:t>
            </w:r>
            <w:r w:rsidR="00C95604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, 30% seminarski esej</w:t>
            </w:r>
            <w:bookmarkStart w:id="0" w:name="_GoBack"/>
            <w:bookmarkEnd w:id="0"/>
          </w:p>
        </w:tc>
      </w:tr>
      <w:tr w:rsidR="00C95604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C95604" w:rsidRPr="00B4202A" w:rsidRDefault="00C95604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C95604" w:rsidRPr="009947BA" w:rsidRDefault="00C95604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C95604" w:rsidRPr="00B7307A" w:rsidRDefault="00C9560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C95604" w:rsidRPr="009947BA" w:rsidRDefault="00C956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C9560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95604" w:rsidRDefault="00C95604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95604" w:rsidRPr="00B7307A" w:rsidRDefault="00C9560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C95604" w:rsidRPr="009947BA" w:rsidRDefault="00C956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C9560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95604" w:rsidRDefault="00C95604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95604" w:rsidRPr="00B7307A" w:rsidRDefault="00C9560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C95604" w:rsidRPr="009947BA" w:rsidRDefault="00C956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C9560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95604" w:rsidRDefault="00C95604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95604" w:rsidRPr="00B7307A" w:rsidRDefault="00C9560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C95604" w:rsidRPr="009947BA" w:rsidRDefault="00C956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C95604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C95604" w:rsidRDefault="00C95604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C95604" w:rsidRPr="00B7307A" w:rsidRDefault="00C9560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C95604" w:rsidRPr="009947BA" w:rsidRDefault="00C956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C956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95604" w:rsidRPr="009947BA" w:rsidRDefault="00C95604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C9560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0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9560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C95604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9560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0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9560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C9560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0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9560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C95604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0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9560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C95604" w:rsidRPr="009947BA" w:rsidRDefault="002B7F3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60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9560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95604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C95604" w:rsidRPr="009947BA" w:rsidRDefault="00C95604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C95604" w:rsidRDefault="00C9560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C95604" w:rsidRDefault="00C9560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95604" w:rsidRPr="00684BBC" w:rsidRDefault="00C9560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C95604" w:rsidRPr="00684BBC" w:rsidRDefault="00C9560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C95604" w:rsidRDefault="00C9560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95604" w:rsidRPr="00684BBC" w:rsidRDefault="00C9560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95604" w:rsidRPr="00684BBC" w:rsidRDefault="00C9560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C95604" w:rsidRPr="00684BBC" w:rsidRDefault="00C95604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C95604" w:rsidRPr="009947BA" w:rsidRDefault="00C95604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3B" w:rsidRDefault="002B7F3B" w:rsidP="009947BA">
      <w:pPr>
        <w:spacing w:before="0" w:after="0"/>
      </w:pPr>
      <w:r>
        <w:separator/>
      </w:r>
    </w:p>
  </w:endnote>
  <w:endnote w:type="continuationSeparator" w:id="0">
    <w:p w:rsidR="002B7F3B" w:rsidRDefault="002B7F3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3B" w:rsidRDefault="002B7F3B" w:rsidP="009947BA">
      <w:pPr>
        <w:spacing w:before="0" w:after="0"/>
      </w:pPr>
      <w:r>
        <w:separator/>
      </w:r>
    </w:p>
  </w:footnote>
  <w:footnote w:type="continuationSeparator" w:id="0">
    <w:p w:rsidR="002B7F3B" w:rsidRDefault="002B7F3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159"/>
    <w:multiLevelType w:val="hybridMultilevel"/>
    <w:tmpl w:val="8A265956"/>
    <w:lvl w:ilvl="0" w:tplc="0CFED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C508F"/>
    <w:multiLevelType w:val="hybridMultilevel"/>
    <w:tmpl w:val="0A5816C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D0E"/>
    <w:multiLevelType w:val="hybridMultilevel"/>
    <w:tmpl w:val="773E1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C36FA"/>
    <w:multiLevelType w:val="hybridMultilevel"/>
    <w:tmpl w:val="DC925674"/>
    <w:lvl w:ilvl="0" w:tplc="08F4DC6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3CB53E82"/>
    <w:multiLevelType w:val="hybridMultilevel"/>
    <w:tmpl w:val="E64EC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57F61"/>
    <w:multiLevelType w:val="hybridMultilevel"/>
    <w:tmpl w:val="5652F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20131"/>
    <w:multiLevelType w:val="hybridMultilevel"/>
    <w:tmpl w:val="F26218A4"/>
    <w:lvl w:ilvl="0" w:tplc="F9C80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00001"/>
    <w:multiLevelType w:val="hybridMultilevel"/>
    <w:tmpl w:val="426EF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DF3"/>
    <w:rsid w:val="0001045D"/>
    <w:rsid w:val="00034D72"/>
    <w:rsid w:val="00071936"/>
    <w:rsid w:val="00082D6A"/>
    <w:rsid w:val="000A790E"/>
    <w:rsid w:val="000C0578"/>
    <w:rsid w:val="0010332B"/>
    <w:rsid w:val="001443A2"/>
    <w:rsid w:val="00150B32"/>
    <w:rsid w:val="00197510"/>
    <w:rsid w:val="002012A7"/>
    <w:rsid w:val="0022722C"/>
    <w:rsid w:val="0028545A"/>
    <w:rsid w:val="002B7F3B"/>
    <w:rsid w:val="002D4900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C033D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86598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34FB5"/>
    <w:rsid w:val="00B4202A"/>
    <w:rsid w:val="00B612F8"/>
    <w:rsid w:val="00B71A57"/>
    <w:rsid w:val="00B7307A"/>
    <w:rsid w:val="00BC4533"/>
    <w:rsid w:val="00C02454"/>
    <w:rsid w:val="00C3477B"/>
    <w:rsid w:val="00C85956"/>
    <w:rsid w:val="00C95604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BEB3-EC14-4653-8EA6-96FB30F3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rcoric</cp:lastModifiedBy>
  <cp:revision>4</cp:revision>
  <dcterms:created xsi:type="dcterms:W3CDTF">2020-03-03T09:25:00Z</dcterms:created>
  <dcterms:modified xsi:type="dcterms:W3CDTF">2021-02-25T10:32:00Z</dcterms:modified>
</cp:coreProperties>
</file>