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06" w:type="dxa"/>
        <w:tblLook w:val="04A0" w:firstRow="1" w:lastRow="0" w:firstColumn="1" w:lastColumn="0" w:noHBand="0" w:noVBand="1"/>
      </w:tblPr>
      <w:tblGrid>
        <w:gridCol w:w="4696"/>
        <w:gridCol w:w="4410"/>
      </w:tblGrid>
      <w:tr w:rsidR="00F3518B" w:rsidRPr="0078075B" w14:paraId="71B7CDE6" w14:textId="77777777" w:rsidTr="001B2CF3">
        <w:trPr>
          <w:trHeight w:val="277"/>
        </w:trPr>
        <w:tc>
          <w:tcPr>
            <w:tcW w:w="4696" w:type="dxa"/>
            <w:vAlign w:val="center"/>
          </w:tcPr>
          <w:p w14:paraId="3ECB9768" w14:textId="77777777" w:rsidR="00F3518B" w:rsidRPr="001B2CF3" w:rsidRDefault="00F3518B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Nazi</w:t>
            </w:r>
            <w:r w:rsidR="001B289A" w:rsidRPr="001B2CF3">
              <w:rPr>
                <w:rFonts w:ascii="Merriweather" w:hAnsi="Merriweather" w:cs="Times New Roman"/>
                <w:b/>
                <w:sz w:val="20"/>
                <w:szCs w:val="20"/>
              </w:rPr>
              <w:t>v obveznika: Sveučilište u Zadru</w:t>
            </w:r>
          </w:p>
        </w:tc>
        <w:tc>
          <w:tcPr>
            <w:tcW w:w="4410" w:type="dxa"/>
            <w:vAlign w:val="center"/>
          </w:tcPr>
          <w:p w14:paraId="237C46E0" w14:textId="77777777" w:rsidR="00F3518B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Matični broj: 01695525</w:t>
            </w:r>
          </w:p>
        </w:tc>
      </w:tr>
      <w:tr w:rsidR="001B2CF3" w:rsidRPr="0078075B" w14:paraId="5ACC02ED" w14:textId="77777777" w:rsidTr="001B2CF3">
        <w:trPr>
          <w:trHeight w:val="295"/>
        </w:trPr>
        <w:tc>
          <w:tcPr>
            <w:tcW w:w="4696" w:type="dxa"/>
            <w:vAlign w:val="center"/>
          </w:tcPr>
          <w:p w14:paraId="3362D82E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Poštanski broj i mjesto: 23000 Zadar</w:t>
            </w:r>
          </w:p>
        </w:tc>
        <w:tc>
          <w:tcPr>
            <w:tcW w:w="4410" w:type="dxa"/>
            <w:vAlign w:val="center"/>
          </w:tcPr>
          <w:p w14:paraId="720C3EA4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OIB: 10839679016</w:t>
            </w:r>
          </w:p>
        </w:tc>
      </w:tr>
      <w:tr w:rsidR="001B2CF3" w:rsidRPr="0078075B" w14:paraId="1EC74272" w14:textId="77777777" w:rsidTr="001B2CF3">
        <w:trPr>
          <w:trHeight w:val="277"/>
        </w:trPr>
        <w:tc>
          <w:tcPr>
            <w:tcW w:w="4696" w:type="dxa"/>
            <w:vAlign w:val="center"/>
          </w:tcPr>
          <w:p w14:paraId="5F9926EC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Adresa sjedišta: Mihovila Pavlinovića 1</w:t>
            </w:r>
          </w:p>
        </w:tc>
        <w:tc>
          <w:tcPr>
            <w:tcW w:w="4410" w:type="dxa"/>
            <w:vAlign w:val="center"/>
          </w:tcPr>
          <w:p w14:paraId="117709FF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Razina: 11</w:t>
            </w:r>
          </w:p>
        </w:tc>
      </w:tr>
      <w:tr w:rsidR="001B2CF3" w:rsidRPr="0078075B" w14:paraId="10AFA37C" w14:textId="77777777" w:rsidTr="001B2CF3">
        <w:trPr>
          <w:trHeight w:val="572"/>
        </w:trPr>
        <w:tc>
          <w:tcPr>
            <w:tcW w:w="4696" w:type="dxa"/>
            <w:vAlign w:val="center"/>
          </w:tcPr>
          <w:p w14:paraId="5D4CDBD7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Šifra županije, grada ili općine:  520 Zadarska županija grad/općina Zadar</w:t>
            </w:r>
          </w:p>
        </w:tc>
        <w:tc>
          <w:tcPr>
            <w:tcW w:w="4410" w:type="dxa"/>
            <w:vAlign w:val="center"/>
          </w:tcPr>
          <w:p w14:paraId="689AAB6F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Razdjel:</w:t>
            </w:r>
            <w:r w:rsidR="00A72D84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</w:t>
            </w: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080</w:t>
            </w:r>
          </w:p>
        </w:tc>
      </w:tr>
      <w:tr w:rsidR="001B2CF3" w:rsidRPr="0078075B" w14:paraId="2488D9EE" w14:textId="77777777" w:rsidTr="001B2CF3">
        <w:trPr>
          <w:trHeight w:val="295"/>
        </w:trPr>
        <w:tc>
          <w:tcPr>
            <w:tcW w:w="4696" w:type="dxa"/>
            <w:vAlign w:val="center"/>
          </w:tcPr>
          <w:p w14:paraId="3D1F7D93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Broj RKP-a</w:t>
            </w:r>
            <w:r>
              <w:rPr>
                <w:rFonts w:ascii="Merriweather" w:hAnsi="Merriweather" w:cs="Times New Roman"/>
                <w:b/>
                <w:sz w:val="20"/>
                <w:szCs w:val="20"/>
              </w:rPr>
              <w:t>:</w:t>
            </w: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 xml:space="preserve"> 23815</w:t>
            </w:r>
          </w:p>
        </w:tc>
        <w:tc>
          <w:tcPr>
            <w:tcW w:w="4410" w:type="dxa"/>
            <w:vAlign w:val="center"/>
          </w:tcPr>
          <w:p w14:paraId="7C214CB6" w14:textId="77777777" w:rsidR="001B2CF3" w:rsidRPr="001B2CF3" w:rsidRDefault="001B2CF3" w:rsidP="001B2CF3">
            <w:pPr>
              <w:jc w:val="both"/>
              <w:rPr>
                <w:rFonts w:ascii="Merriweather" w:hAnsi="Merriweather" w:cs="Times New Roman"/>
                <w:b/>
                <w:sz w:val="20"/>
                <w:szCs w:val="20"/>
              </w:rPr>
            </w:pPr>
            <w:r w:rsidRPr="001B2CF3">
              <w:rPr>
                <w:rFonts w:ascii="Merriweather" w:hAnsi="Merriweather" w:cs="Times New Roman"/>
                <w:b/>
                <w:sz w:val="20"/>
                <w:szCs w:val="20"/>
              </w:rPr>
              <w:t>Šifra djelatnosti: 8542</w:t>
            </w:r>
          </w:p>
        </w:tc>
      </w:tr>
    </w:tbl>
    <w:p w14:paraId="311D4406" w14:textId="77777777" w:rsidR="006868BB" w:rsidRPr="0078075B" w:rsidRDefault="006868BB" w:rsidP="005242B1">
      <w:pPr>
        <w:spacing w:line="25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4AC7555F" w14:textId="77777777" w:rsidR="00F75A08" w:rsidRPr="0078075B" w:rsidRDefault="00F75A08" w:rsidP="004B52C7">
      <w:pPr>
        <w:rPr>
          <w:rFonts w:ascii="Times New Roman" w:hAnsi="Times New Roman" w:cs="Times New Roman"/>
          <w:sz w:val="24"/>
          <w:szCs w:val="24"/>
        </w:rPr>
      </w:pPr>
    </w:p>
    <w:p w14:paraId="5C230A62" w14:textId="77777777" w:rsidR="00F75A08" w:rsidRPr="00A72D84" w:rsidRDefault="008007AB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>BILJE</w:t>
      </w:r>
      <w:r w:rsidR="004B52C7" w:rsidRPr="00A72D84">
        <w:rPr>
          <w:rFonts w:ascii="Merriweather Light" w:hAnsi="Merriweather Light" w:cs="Times New Roman"/>
          <w:b/>
          <w:sz w:val="20"/>
          <w:szCs w:val="20"/>
        </w:rPr>
        <w:t>Š</w:t>
      </w:r>
      <w:r w:rsidRPr="00A72D84">
        <w:rPr>
          <w:rFonts w:ascii="Merriweather Light" w:hAnsi="Merriweather Light" w:cs="Times New Roman"/>
          <w:b/>
          <w:sz w:val="20"/>
          <w:szCs w:val="20"/>
        </w:rPr>
        <w:t>KE</w:t>
      </w:r>
    </w:p>
    <w:p w14:paraId="47522885" w14:textId="77777777" w:rsidR="00F75A08" w:rsidRPr="00A72D84" w:rsidRDefault="00F75A08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>uz financijsk</w:t>
      </w:r>
      <w:r w:rsidR="001B2CF3" w:rsidRPr="00A72D84">
        <w:rPr>
          <w:rFonts w:ascii="Merriweather Light" w:hAnsi="Merriweather Light" w:cs="Times New Roman"/>
          <w:b/>
          <w:sz w:val="20"/>
          <w:szCs w:val="20"/>
        </w:rPr>
        <w:t>i</w:t>
      </w:r>
      <w:r w:rsidRPr="00A72D84">
        <w:rPr>
          <w:rFonts w:ascii="Merriweather Light" w:hAnsi="Merriweather Light" w:cs="Times New Roman"/>
          <w:b/>
          <w:sz w:val="20"/>
          <w:szCs w:val="20"/>
        </w:rPr>
        <w:t xml:space="preserve"> izvještaj</w:t>
      </w:r>
    </w:p>
    <w:p w14:paraId="35E944C4" w14:textId="45557CBE" w:rsidR="00F75A08" w:rsidRPr="00A72D84" w:rsidRDefault="00F75A08" w:rsidP="00A72D84">
      <w:pPr>
        <w:jc w:val="center"/>
        <w:rPr>
          <w:rFonts w:ascii="Merriweather Light" w:hAnsi="Merriweather Light" w:cs="Times New Roman"/>
          <w:b/>
          <w:sz w:val="20"/>
          <w:szCs w:val="20"/>
        </w:rPr>
      </w:pPr>
      <w:r w:rsidRPr="00A72D84">
        <w:rPr>
          <w:rFonts w:ascii="Merriweather Light" w:hAnsi="Merriweather Light" w:cs="Times New Roman"/>
          <w:b/>
          <w:sz w:val="20"/>
          <w:szCs w:val="20"/>
        </w:rPr>
        <w:t xml:space="preserve">za razdoblje od 01. siječnja do 31. prosinca </w:t>
      </w:r>
      <w:r w:rsidR="008239F5" w:rsidRPr="00A72D84">
        <w:rPr>
          <w:rFonts w:ascii="Merriweather Light" w:hAnsi="Merriweather Light" w:cs="Times New Roman"/>
          <w:b/>
          <w:sz w:val="20"/>
          <w:szCs w:val="20"/>
        </w:rPr>
        <w:t>202</w:t>
      </w:r>
      <w:r w:rsidR="00592F42">
        <w:rPr>
          <w:rFonts w:ascii="Merriweather Light" w:hAnsi="Merriweather Light" w:cs="Times New Roman"/>
          <w:b/>
          <w:sz w:val="20"/>
          <w:szCs w:val="20"/>
        </w:rPr>
        <w:t>4</w:t>
      </w:r>
      <w:r w:rsidRPr="00A72D84">
        <w:rPr>
          <w:rFonts w:ascii="Merriweather Light" w:hAnsi="Merriweather Light" w:cs="Times New Roman"/>
          <w:b/>
          <w:sz w:val="20"/>
          <w:szCs w:val="20"/>
        </w:rPr>
        <w:t>. godine</w:t>
      </w:r>
    </w:p>
    <w:p w14:paraId="50FFF3DC" w14:textId="77777777" w:rsidR="0066717E" w:rsidRPr="00FA7B10" w:rsidRDefault="0066717E" w:rsidP="00A72D84">
      <w:pPr>
        <w:rPr>
          <w:rFonts w:ascii="Merriweather Light" w:hAnsi="Merriweather Light" w:cs="Times New Roman"/>
          <w:sz w:val="20"/>
          <w:szCs w:val="20"/>
        </w:rPr>
      </w:pPr>
    </w:p>
    <w:p w14:paraId="063B24E7" w14:textId="77777777" w:rsidR="002B57F4" w:rsidRPr="00472BBE" w:rsidRDefault="00A72D8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Zakonska je obveza pravnih subjekata da uz redovite financijske izvještaje po pojedinim obračunskim razdobljima izrade i odgovarajuće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b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ilješke. Sukladno toj obvezi propisan je i osnovni sadržaj  i minimum podataka koje te bilješke moraju sadržavati. Bilješke predstavljaju analitički </w:t>
      </w:r>
      <w:r w:rsidR="003B4FF7" w:rsidRPr="004B52C7">
        <w:rPr>
          <w:rFonts w:ascii="Merriweather Light" w:hAnsi="Merriweather Light" w:cs="Times New Roman"/>
          <w:sz w:val="20"/>
          <w:szCs w:val="20"/>
        </w:rPr>
        <w:t>rezime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 poslovnog rezultata s obrazloženjem osnovnih odstupanja od očekivanih odnosno planiranih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kretanja. Obveza prezentiranja b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 xml:space="preserve">ilježaka odnosi se i na proračunske korisnike među koje se ubrajaju i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s</w:t>
      </w:r>
      <w:r w:rsidR="003B4FF7" w:rsidRPr="00472BBE">
        <w:rPr>
          <w:rFonts w:ascii="Merriweather Light" w:hAnsi="Merriweather Light" w:cs="Times New Roman"/>
          <w:sz w:val="20"/>
          <w:szCs w:val="20"/>
        </w:rPr>
        <w:t>veučilišta.</w:t>
      </w:r>
    </w:p>
    <w:p w14:paraId="26036D90" w14:textId="2ACAE42F" w:rsidR="002B57F4" w:rsidRPr="00472BBE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 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 xml:space="preserve">Osnovni cilj ovih Bilješki je ukratko analizirati poslovanje Sveučilišta u Zadru u protekloj </w:t>
      </w:r>
      <w:r w:rsidR="008239F5" w:rsidRPr="00472BBE">
        <w:rPr>
          <w:rFonts w:ascii="Merriweather Light" w:hAnsi="Merriweather Light" w:cs="Times New Roman"/>
          <w:sz w:val="20"/>
          <w:szCs w:val="20"/>
        </w:rPr>
        <w:t>202</w:t>
      </w:r>
      <w:r w:rsidR="00592F42">
        <w:rPr>
          <w:rFonts w:ascii="Merriweather Light" w:hAnsi="Merriweather Light" w:cs="Times New Roman"/>
          <w:sz w:val="20"/>
          <w:szCs w:val="20"/>
        </w:rPr>
        <w:t>4</w:t>
      </w:r>
      <w:r w:rsidRPr="00472BBE">
        <w:rPr>
          <w:rFonts w:ascii="Merriweather Light" w:hAnsi="Merriweather Light" w:cs="Times New Roman"/>
          <w:sz w:val="20"/>
          <w:szCs w:val="20"/>
        </w:rPr>
        <w:t>. godini s naglaskom na osnovnim ekonomskim pokazateljima i financijskim rezultatima  radi utvrđivanja većih odstupanja u odnosu na ostvareno u prethodnoj godini.</w:t>
      </w:r>
    </w:p>
    <w:p w14:paraId="6C8EF744" w14:textId="3F0CDAFE" w:rsidR="002B57F4" w:rsidRPr="00A72D84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 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>Za Sveučilište u Zadru izrađeni su sljedeći izvještaji o pos</w:t>
      </w:r>
      <w:r w:rsidR="00DF1558" w:rsidRPr="00472BBE">
        <w:rPr>
          <w:rFonts w:ascii="Merriweather Light" w:hAnsi="Merriweather Light" w:cs="Times New Roman"/>
          <w:sz w:val="20"/>
          <w:szCs w:val="20"/>
        </w:rPr>
        <w:t>lovanju za obračunsko razdoblje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siječanj-prosinac </w:t>
      </w:r>
      <w:r w:rsidR="0030397F" w:rsidRPr="00A72D84">
        <w:rPr>
          <w:rFonts w:ascii="Merriweather Light" w:hAnsi="Merriweather Light" w:cs="Times New Roman"/>
          <w:sz w:val="20"/>
          <w:szCs w:val="20"/>
        </w:rPr>
        <w:t>2</w:t>
      </w:r>
      <w:r w:rsidR="008239F5" w:rsidRPr="00A72D84">
        <w:rPr>
          <w:rFonts w:ascii="Merriweather Light" w:hAnsi="Merriweather Light" w:cs="Times New Roman"/>
          <w:sz w:val="20"/>
          <w:szCs w:val="20"/>
        </w:rPr>
        <w:t>02</w:t>
      </w:r>
      <w:r w:rsidR="009E54D5">
        <w:rPr>
          <w:rFonts w:ascii="Merriweather Light" w:hAnsi="Merriweather Light" w:cs="Times New Roman"/>
          <w:sz w:val="20"/>
          <w:szCs w:val="20"/>
        </w:rPr>
        <w:t>4</w:t>
      </w:r>
      <w:r w:rsidR="0030397F" w:rsidRPr="00A72D84">
        <w:rPr>
          <w:rFonts w:ascii="Merriweather Light" w:hAnsi="Merriweather Light" w:cs="Times New Roman"/>
          <w:sz w:val="20"/>
          <w:szCs w:val="20"/>
        </w:rPr>
        <w:t>.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 godine</w:t>
      </w:r>
      <w:r w:rsidR="00A06192" w:rsidRPr="00A72D84">
        <w:rPr>
          <w:rFonts w:ascii="Merriweather Light" w:hAnsi="Merriweather Light" w:cs="Times New Roman"/>
          <w:sz w:val="20"/>
          <w:szCs w:val="20"/>
        </w:rPr>
        <w:t>:</w:t>
      </w:r>
    </w:p>
    <w:p w14:paraId="43B0D042" w14:textId="77777777"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prihodima  i rashodima, primicima i izdatcima, na obrascu PR-RAS</w:t>
      </w:r>
    </w:p>
    <w:p w14:paraId="713244D2" w14:textId="77777777" w:rsidR="00A06192" w:rsidRPr="00A72D84" w:rsidRDefault="00A06192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Bilanca, na obrascu BIL</w:t>
      </w:r>
      <w:r w:rsidR="007B3B4D">
        <w:rPr>
          <w:rFonts w:ascii="Merriweather Light" w:hAnsi="Merriweather Light" w:cs="Times New Roman"/>
          <w:sz w:val="20"/>
          <w:szCs w:val="20"/>
        </w:rPr>
        <w:t>ANCA</w:t>
      </w:r>
    </w:p>
    <w:p w14:paraId="30872C1E" w14:textId="77777777" w:rsidR="00A06192" w:rsidRPr="00A72D84" w:rsidRDefault="00A06192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obvezama, na obrascu O</w:t>
      </w:r>
      <w:r w:rsidR="006D3097">
        <w:rPr>
          <w:rFonts w:ascii="Merriweather Light" w:hAnsi="Merriweather Light" w:cs="Times New Roman"/>
          <w:sz w:val="20"/>
          <w:szCs w:val="20"/>
        </w:rPr>
        <w:t>BVEZE</w:t>
      </w:r>
      <w:r w:rsidRPr="00A72D84">
        <w:rPr>
          <w:rFonts w:ascii="Merriweather Light" w:hAnsi="Merriweather Light" w:cs="Times New Roman"/>
          <w:sz w:val="20"/>
          <w:szCs w:val="20"/>
        </w:rPr>
        <w:t xml:space="preserve"> </w:t>
      </w:r>
    </w:p>
    <w:p w14:paraId="4CB4503E" w14:textId="77777777"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rashodima prema funkcijskoj klasifikaciji na obrascu RAS- funkcijski</w:t>
      </w:r>
    </w:p>
    <w:p w14:paraId="3C773018" w14:textId="77777777" w:rsidR="002B57F4" w:rsidRPr="00A72D84" w:rsidRDefault="002B57F4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Izvještaj o promjenama</w:t>
      </w:r>
      <w:r w:rsidR="0066717E" w:rsidRPr="00A72D84">
        <w:rPr>
          <w:rFonts w:ascii="Merriweather Light" w:hAnsi="Merriweather Light" w:cs="Times New Roman"/>
          <w:sz w:val="20"/>
          <w:szCs w:val="20"/>
        </w:rPr>
        <w:t xml:space="preserve"> u vrijednosti i obujmu imovine</w:t>
      </w:r>
      <w:r w:rsidRPr="00A72D84">
        <w:rPr>
          <w:rFonts w:ascii="Merriweather Light" w:hAnsi="Merriweather Light" w:cs="Times New Roman"/>
          <w:sz w:val="20"/>
          <w:szCs w:val="20"/>
        </w:rPr>
        <w:t>, na obrascu P-VRIO</w:t>
      </w:r>
    </w:p>
    <w:p w14:paraId="437CCCD4" w14:textId="77777777" w:rsidR="002B57F4" w:rsidRPr="00A72D84" w:rsidRDefault="00CA7CFD" w:rsidP="00A72D84">
      <w:pPr>
        <w:pStyle w:val="ListParagraph"/>
        <w:numPr>
          <w:ilvl w:val="0"/>
          <w:numId w:val="14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Bilješke</w:t>
      </w:r>
    </w:p>
    <w:p w14:paraId="25CABF21" w14:textId="77777777" w:rsidR="004B52C7" w:rsidRDefault="004B52C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6E130DDB" w14:textId="77777777" w:rsidR="0066717E" w:rsidRDefault="002B57F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Sveučilište u Zadru  je dužno dostavljati prethodno spomenute financi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>jske izvještaje F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>INI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, Ministarstvu znanosti i obrazovanja </w:t>
      </w:r>
      <w:r w:rsidR="00A72D84">
        <w:rPr>
          <w:rFonts w:ascii="Merriweather Light" w:hAnsi="Merriweather Light" w:cs="Times New Roman"/>
          <w:sz w:val="20"/>
          <w:szCs w:val="20"/>
        </w:rPr>
        <w:t>te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 Državnom uredu za reviziju.</w:t>
      </w:r>
    </w:p>
    <w:p w14:paraId="6C078597" w14:textId="77777777"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779CD595" w14:textId="77777777"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56BAAC57" w14:textId="77777777"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52725F25" w14:textId="77777777" w:rsidR="006D3097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08B8EA9B" w14:textId="77777777" w:rsidR="006D3097" w:rsidRPr="00472BBE" w:rsidRDefault="006D309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390CFFD2" w14:textId="77777777" w:rsidR="004B52C7" w:rsidRDefault="004B52C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42BEE804" w14:textId="77777777" w:rsidR="00A517F9" w:rsidRDefault="00A517F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30D7BB4B" w14:textId="77777777" w:rsidR="00A517F9" w:rsidRPr="00472BBE" w:rsidRDefault="00A517F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5F38FDEB" w14:textId="77777777" w:rsidR="00A67731" w:rsidRPr="006D3097" w:rsidRDefault="00A72D84" w:rsidP="006D3097">
      <w:pPr>
        <w:pStyle w:val="ListParagraph"/>
        <w:numPr>
          <w:ilvl w:val="0"/>
          <w:numId w:val="19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6D3097">
        <w:rPr>
          <w:rFonts w:ascii="Merriweather Light" w:hAnsi="Merriweather Light" w:cs="Times New Roman"/>
          <w:b/>
          <w:sz w:val="20"/>
          <w:szCs w:val="20"/>
        </w:rPr>
        <w:t>Obrazac</w:t>
      </w:r>
      <w:r w:rsidR="00A67731" w:rsidRPr="006D3097">
        <w:rPr>
          <w:rFonts w:ascii="Merriweather Light" w:hAnsi="Merriweather Light" w:cs="Times New Roman"/>
          <w:b/>
          <w:sz w:val="20"/>
          <w:szCs w:val="20"/>
        </w:rPr>
        <w:t xml:space="preserve"> PR-RAS</w:t>
      </w:r>
    </w:p>
    <w:p w14:paraId="2871F9C3" w14:textId="77777777" w:rsidR="006D3097" w:rsidRPr="006D3097" w:rsidRDefault="006D3097" w:rsidP="006D3097">
      <w:pPr>
        <w:pStyle w:val="ListParagraph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14:paraId="37877C11" w14:textId="77777777" w:rsidR="00313C85" w:rsidRPr="00472BBE" w:rsidRDefault="00A72D84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P</w:t>
      </w:r>
      <w:r w:rsidR="00CF48A2" w:rsidRPr="00A72D84">
        <w:rPr>
          <w:rFonts w:ascii="Merriweather Light" w:hAnsi="Merriweather Light" w:cs="Times New Roman"/>
          <w:sz w:val="20"/>
          <w:szCs w:val="20"/>
        </w:rPr>
        <w:t>R-RAS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 xml:space="preserve"> je osnovni i najvažniji obrazac u kojem se iskazuju ostvareni elementi koji daju poslovni rezultat Sveučilišta u navedenom obračunsko</w:t>
      </w:r>
      <w:r w:rsidR="00813706" w:rsidRPr="00472BBE">
        <w:rPr>
          <w:rFonts w:ascii="Merriweather Light" w:hAnsi="Merriweather Light" w:cs="Times New Roman"/>
          <w:sz w:val="20"/>
          <w:szCs w:val="20"/>
        </w:rPr>
        <w:t>m</w:t>
      </w:r>
      <w:r w:rsidR="003125A8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CF48A2" w:rsidRPr="00472BBE">
        <w:rPr>
          <w:rFonts w:ascii="Merriweather Light" w:hAnsi="Merriweather Light" w:cs="Times New Roman"/>
          <w:sz w:val="20"/>
          <w:szCs w:val="20"/>
        </w:rPr>
        <w:t>razdoblju</w:t>
      </w:r>
      <w:r w:rsidR="00313C85" w:rsidRPr="00472BBE">
        <w:rPr>
          <w:rFonts w:ascii="Merriweather Light" w:hAnsi="Merriweather Light" w:cs="Times New Roman"/>
          <w:sz w:val="20"/>
          <w:szCs w:val="20"/>
        </w:rPr>
        <w:t>.</w:t>
      </w:r>
    </w:p>
    <w:p w14:paraId="63AF63ED" w14:textId="35A7F3A9" w:rsidR="00D21A5A" w:rsidRPr="00715A80" w:rsidRDefault="00313C85" w:rsidP="00715A80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U razdoblju od siječnja do prosinca </w:t>
      </w:r>
      <w:r w:rsidR="00C60C23" w:rsidRPr="00472BBE">
        <w:rPr>
          <w:rFonts w:ascii="Merriweather Light" w:hAnsi="Merriweather Light" w:cs="Times New Roman"/>
          <w:sz w:val="20"/>
          <w:szCs w:val="20"/>
        </w:rPr>
        <w:t>202</w:t>
      </w:r>
      <w:r w:rsidR="00345814">
        <w:rPr>
          <w:rFonts w:ascii="Merriweather Light" w:hAnsi="Merriweather Light" w:cs="Times New Roman"/>
          <w:sz w:val="20"/>
          <w:szCs w:val="20"/>
        </w:rPr>
        <w:t>4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. godine ostvareni su ukupni prihodi i primici u ukupnom iznosu od </w:t>
      </w:r>
      <w:r w:rsidR="00455C66" w:rsidRPr="00455C66">
        <w:rPr>
          <w:rFonts w:ascii="Merriweather Light" w:hAnsi="Merriweather Light" w:cs="Times New Roman"/>
          <w:sz w:val="20"/>
          <w:szCs w:val="20"/>
        </w:rPr>
        <w:t>35.117.991,36</w:t>
      </w:r>
      <w:r w:rsidR="00A517F9">
        <w:rPr>
          <w:rFonts w:ascii="Merriweather Light" w:hAnsi="Merriweather Light" w:cs="Times New Roman"/>
          <w:sz w:val="20"/>
          <w:szCs w:val="20"/>
        </w:rPr>
        <w:t>€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X678)</w:t>
      </w:r>
      <w:r w:rsidRPr="00577001">
        <w:rPr>
          <w:rFonts w:ascii="Merriweather Light" w:hAnsi="Merriweather Light" w:cs="Times New Roman"/>
          <w:sz w:val="20"/>
          <w:szCs w:val="20"/>
        </w:rPr>
        <w:t>,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te ukupni rashodi</w:t>
      </w:r>
      <w:r w:rsidR="003125A8" w:rsidRPr="00472BBE">
        <w:rPr>
          <w:rFonts w:ascii="Merriweather Light" w:hAnsi="Merriweather Light" w:cs="Times New Roman"/>
          <w:sz w:val="20"/>
          <w:szCs w:val="20"/>
        </w:rPr>
        <w:t xml:space="preserve"> 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izdaci u iznosu od </w:t>
      </w:r>
      <w:r w:rsidR="00ED74C2" w:rsidRPr="00ED74C2">
        <w:rPr>
          <w:rFonts w:ascii="Merriweather Light" w:hAnsi="Merriweather Light" w:cs="Times New Roman"/>
          <w:sz w:val="20"/>
          <w:szCs w:val="20"/>
        </w:rPr>
        <w:t>34.303.125,64</w:t>
      </w:r>
      <w:r w:rsidR="00A517F9">
        <w:rPr>
          <w:rFonts w:ascii="Merriweather Light" w:hAnsi="Merriweather Light" w:cs="Times New Roman"/>
          <w:sz w:val="20"/>
          <w:szCs w:val="20"/>
        </w:rPr>
        <w:t>€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Y345</w:t>
      </w:r>
      <w:r w:rsidRPr="00577001">
        <w:rPr>
          <w:rFonts w:ascii="Merriweather Light" w:hAnsi="Merriweather Light" w:cs="Times New Roman"/>
          <w:sz w:val="20"/>
          <w:szCs w:val="20"/>
        </w:rPr>
        <w:t>).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</w:p>
    <w:p w14:paraId="5A996D70" w14:textId="719EABE2" w:rsidR="00313C85" w:rsidRDefault="00313C85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Iz navedenog proizlazi da je Sveučilište u Zadru ostvarilo ukupni </w:t>
      </w:r>
      <w:r w:rsidR="00FE484F">
        <w:rPr>
          <w:rFonts w:ascii="Merriweather Light" w:hAnsi="Merriweather Light" w:cs="Times New Roman"/>
          <w:sz w:val="20"/>
          <w:szCs w:val="20"/>
        </w:rPr>
        <w:t>višak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prihoda i primitaka u 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iznosu od </w:t>
      </w:r>
      <w:r w:rsidR="00707ABB" w:rsidRPr="00707ABB">
        <w:rPr>
          <w:rFonts w:ascii="Merriweather Light" w:hAnsi="Merriweather Light" w:cs="Times New Roman"/>
          <w:sz w:val="20"/>
          <w:szCs w:val="20"/>
        </w:rPr>
        <w:t>814.865,72</w:t>
      </w:r>
      <w:r w:rsidR="00A517F9">
        <w:rPr>
          <w:rFonts w:ascii="Merriweather Light" w:hAnsi="Merriweather Light" w:cs="Times New Roman"/>
          <w:sz w:val="20"/>
          <w:szCs w:val="20"/>
        </w:rPr>
        <w:t xml:space="preserve">€ </w:t>
      </w:r>
      <w:r w:rsidRPr="00577001">
        <w:rPr>
          <w:rFonts w:ascii="Merriweather Light" w:hAnsi="Merriweather Light" w:cs="Times New Roman"/>
          <w:sz w:val="20"/>
          <w:szCs w:val="20"/>
        </w:rPr>
        <w:t>(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>šifra X005</w:t>
      </w:r>
      <w:r w:rsidRPr="00577001">
        <w:rPr>
          <w:rFonts w:ascii="Merriweather Light" w:hAnsi="Merriweather Light" w:cs="Times New Roman"/>
          <w:sz w:val="20"/>
          <w:szCs w:val="20"/>
        </w:rPr>
        <w:t>). Pribrajanjem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prenesenog viška iz prethodnih godina u iznosu 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od </w:t>
      </w:r>
      <w:r w:rsidR="00DC5628" w:rsidRPr="00DC5628">
        <w:rPr>
          <w:rFonts w:ascii="Merriweather Light" w:hAnsi="Merriweather Light" w:cs="Times New Roman"/>
          <w:sz w:val="20"/>
          <w:szCs w:val="20"/>
        </w:rPr>
        <w:t>5.983.710,09</w:t>
      </w:r>
      <w:r w:rsidR="00A517F9">
        <w:rPr>
          <w:rFonts w:ascii="Merriweather Light" w:hAnsi="Merriweather Light" w:cs="Times New Roman"/>
          <w:sz w:val="20"/>
          <w:szCs w:val="20"/>
        </w:rPr>
        <w:t>€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 xml:space="preserve"> (šifra 9221-9222)</w:t>
      </w:r>
      <w:r w:rsidRPr="00577001">
        <w:rPr>
          <w:rFonts w:ascii="Merriweather Light" w:hAnsi="Merriweather Light" w:cs="Times New Roman"/>
          <w:sz w:val="20"/>
          <w:szCs w:val="20"/>
        </w:rPr>
        <w:t xml:space="preserve"> konačni rezultat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je višak prihoda i primitaka od </w:t>
      </w:r>
      <w:r w:rsidR="00DC5628" w:rsidRPr="00DC5628">
        <w:rPr>
          <w:rFonts w:ascii="Merriweather Light" w:hAnsi="Merriweather Light" w:cs="Times New Roman"/>
          <w:sz w:val="20"/>
          <w:szCs w:val="20"/>
        </w:rPr>
        <w:t>6.798.575,81</w:t>
      </w:r>
      <w:r w:rsidR="00A517F9">
        <w:rPr>
          <w:rFonts w:ascii="Merriweather Light" w:hAnsi="Merriweather Light" w:cs="Times New Roman"/>
          <w:sz w:val="20"/>
          <w:szCs w:val="20"/>
        </w:rPr>
        <w:t>€</w:t>
      </w:r>
      <w:r w:rsidR="00577001" w:rsidRPr="00577001">
        <w:rPr>
          <w:rFonts w:ascii="Merriweather Light" w:hAnsi="Merriweather Light" w:cs="Times New Roman"/>
          <w:sz w:val="20"/>
          <w:szCs w:val="20"/>
        </w:rPr>
        <w:t xml:space="preserve"> (šifra X006).</w:t>
      </w:r>
    </w:p>
    <w:p w14:paraId="4B084292" w14:textId="77777777" w:rsidR="00715A80" w:rsidRDefault="00715A80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16EEAF90" w14:textId="77777777" w:rsidR="00715A80" w:rsidRDefault="00715A80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Prihodi poslovanja</w:t>
      </w:r>
    </w:p>
    <w:p w14:paraId="5DD1D697" w14:textId="7F7B6A7E" w:rsidR="00715A80" w:rsidRDefault="00715A80" w:rsidP="009338ED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Do značajnog povećanja u ukupnoj strukturi prihoda poslovanja u odnosu na prethodnu godinu došlo je na </w:t>
      </w:r>
      <w:r w:rsidR="009338ED">
        <w:rPr>
          <w:rFonts w:ascii="Merriweather Light" w:hAnsi="Merriweather Light" w:cs="Times New Roman"/>
          <w:sz w:val="20"/>
          <w:szCs w:val="20"/>
        </w:rPr>
        <w:t xml:space="preserve">šifri </w:t>
      </w:r>
      <w:r w:rsidR="00A517F9">
        <w:rPr>
          <w:rFonts w:ascii="Merriweather Light" w:hAnsi="Merriweather Light" w:cs="Times New Roman"/>
          <w:sz w:val="20"/>
          <w:szCs w:val="20"/>
        </w:rPr>
        <w:t>63</w:t>
      </w:r>
      <w:r w:rsidR="00E2729D">
        <w:rPr>
          <w:rFonts w:ascii="Merriweather Light" w:hAnsi="Merriweather Light" w:cs="Times New Roman"/>
          <w:sz w:val="20"/>
          <w:szCs w:val="20"/>
        </w:rPr>
        <w:t>21</w:t>
      </w:r>
      <w:r w:rsidR="00A517F9">
        <w:rPr>
          <w:rFonts w:ascii="Merriweather Light" w:hAnsi="Merriweather Light" w:cs="Times New Roman"/>
          <w:sz w:val="20"/>
          <w:szCs w:val="20"/>
        </w:rPr>
        <w:t xml:space="preserve"> </w:t>
      </w:r>
      <w:r w:rsidR="00C763D9" w:rsidRPr="00C763D9">
        <w:rPr>
          <w:rFonts w:ascii="Merriweather Light" w:hAnsi="Merriweather Light" w:cs="Times New Roman"/>
          <w:sz w:val="20"/>
          <w:szCs w:val="20"/>
        </w:rPr>
        <w:t xml:space="preserve">Tekuće pomoći od međunarodnih organizacija </w:t>
      </w:r>
      <w:r w:rsidR="00A517F9">
        <w:rPr>
          <w:rFonts w:ascii="Merriweather Light" w:hAnsi="Merriweather Light" w:cs="Times New Roman"/>
          <w:sz w:val="20"/>
          <w:szCs w:val="20"/>
        </w:rPr>
        <w:t xml:space="preserve">(povećanje za </w:t>
      </w:r>
      <w:r w:rsidR="00C763D9">
        <w:rPr>
          <w:rFonts w:ascii="Merriweather Light" w:hAnsi="Merriweather Light" w:cs="Times New Roman"/>
          <w:sz w:val="20"/>
          <w:szCs w:val="20"/>
        </w:rPr>
        <w:t>257,3</w:t>
      </w:r>
      <w:r w:rsidR="00A517F9">
        <w:rPr>
          <w:rFonts w:ascii="Merriweather Light" w:hAnsi="Merriweather Light" w:cs="Times New Roman"/>
          <w:sz w:val="20"/>
          <w:szCs w:val="20"/>
        </w:rPr>
        <w:t>%)</w:t>
      </w:r>
      <w:r w:rsidRPr="00715A80">
        <w:rPr>
          <w:rFonts w:ascii="Merriweather Light" w:hAnsi="Merriweather Light" w:cs="Times New Roman"/>
          <w:sz w:val="20"/>
          <w:szCs w:val="20"/>
        </w:rPr>
        <w:t xml:space="preserve"> </w:t>
      </w:r>
      <w:r w:rsidRPr="008100FD">
        <w:rPr>
          <w:rFonts w:ascii="Merriweather Light" w:hAnsi="Merriweather Light" w:cs="Times New Roman"/>
          <w:sz w:val="20"/>
          <w:szCs w:val="20"/>
        </w:rPr>
        <w:t xml:space="preserve">zbog </w:t>
      </w:r>
      <w:r w:rsidR="00A517F9" w:rsidRPr="008100FD">
        <w:rPr>
          <w:rFonts w:ascii="Merriweather Light" w:hAnsi="Merriweather Light" w:cs="Times New Roman"/>
          <w:sz w:val="20"/>
          <w:szCs w:val="20"/>
        </w:rPr>
        <w:t>ostvarenih prihoda temeljem ugovorenih EU projekata</w:t>
      </w:r>
      <w:r w:rsidR="00260CFB">
        <w:rPr>
          <w:rFonts w:ascii="Merriweather Light" w:hAnsi="Merriweather Light" w:cs="Times New Roman"/>
          <w:sz w:val="20"/>
          <w:szCs w:val="20"/>
        </w:rPr>
        <w:t xml:space="preserve"> i suradnje sa stranim sveučilištima.</w:t>
      </w:r>
    </w:p>
    <w:p w14:paraId="5622504C" w14:textId="7CF0A3CD" w:rsidR="00A517F9" w:rsidRDefault="00A517F9" w:rsidP="009338E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Također, na šifri 6</w:t>
      </w:r>
      <w:r w:rsidR="00E33CEF">
        <w:rPr>
          <w:rFonts w:ascii="Merriweather Light" w:hAnsi="Merriweather Light" w:cs="Times New Roman"/>
          <w:sz w:val="20"/>
          <w:szCs w:val="20"/>
        </w:rPr>
        <w:t>323</w:t>
      </w:r>
      <w:r>
        <w:rPr>
          <w:rFonts w:ascii="Merriweather Light" w:hAnsi="Merriweather Light" w:cs="Times New Roman"/>
          <w:sz w:val="20"/>
          <w:szCs w:val="20"/>
        </w:rPr>
        <w:t xml:space="preserve"> </w:t>
      </w:r>
      <w:r w:rsidR="00B74438" w:rsidRPr="00B74438">
        <w:rPr>
          <w:rFonts w:ascii="Merriweather Light" w:hAnsi="Merriweather Light" w:cs="Times New Roman"/>
          <w:sz w:val="20"/>
          <w:szCs w:val="20"/>
        </w:rPr>
        <w:t>Tekuće pomoći od institucija i tijela EU</w:t>
      </w:r>
      <w:r>
        <w:rPr>
          <w:rFonts w:ascii="Merriweather Light" w:hAnsi="Merriweather Light" w:cs="Times New Roman"/>
          <w:sz w:val="20"/>
          <w:szCs w:val="20"/>
        </w:rPr>
        <w:t xml:space="preserve"> došlo je do povećanja od 1</w:t>
      </w:r>
      <w:r w:rsidR="00B74438">
        <w:rPr>
          <w:rFonts w:ascii="Merriweather Light" w:hAnsi="Merriweather Light" w:cs="Times New Roman"/>
          <w:sz w:val="20"/>
          <w:szCs w:val="20"/>
        </w:rPr>
        <w:t>18,2</w:t>
      </w:r>
      <w:r>
        <w:rPr>
          <w:rFonts w:ascii="Merriweather Light" w:hAnsi="Merriweather Light" w:cs="Times New Roman"/>
          <w:sz w:val="20"/>
          <w:szCs w:val="20"/>
        </w:rPr>
        <w:t xml:space="preserve">% </w:t>
      </w:r>
      <w:r w:rsidRPr="00A24DDC">
        <w:rPr>
          <w:rFonts w:ascii="Merriweather Light" w:hAnsi="Merriweather Light" w:cs="Times New Roman"/>
          <w:sz w:val="20"/>
          <w:szCs w:val="20"/>
        </w:rPr>
        <w:t xml:space="preserve">zbog doznake sredstava </w:t>
      </w:r>
      <w:r w:rsidR="009A195D" w:rsidRPr="00A24DDC">
        <w:rPr>
          <w:rFonts w:ascii="Merriweather Light" w:hAnsi="Merriweather Light" w:cs="Times New Roman"/>
          <w:sz w:val="20"/>
          <w:szCs w:val="20"/>
        </w:rPr>
        <w:t>temeljem</w:t>
      </w:r>
      <w:r w:rsidR="009A195D">
        <w:rPr>
          <w:rFonts w:ascii="Merriweather Light" w:hAnsi="Merriweather Light" w:cs="Times New Roman"/>
          <w:sz w:val="20"/>
          <w:szCs w:val="20"/>
        </w:rPr>
        <w:t xml:space="preserve"> ugovorenih EU projekata.</w:t>
      </w:r>
    </w:p>
    <w:p w14:paraId="232B9B37" w14:textId="43D2E048" w:rsidR="009511A4" w:rsidRDefault="009511A4" w:rsidP="009511A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Do značajnog povećanja u odnosu na prethodnu godinu došlo je </w:t>
      </w:r>
      <w:r>
        <w:rPr>
          <w:rFonts w:ascii="Merriweather Light" w:hAnsi="Merriweather Light" w:cs="Times New Roman"/>
          <w:sz w:val="20"/>
          <w:szCs w:val="20"/>
        </w:rPr>
        <w:t xml:space="preserve">i </w:t>
      </w:r>
      <w:r w:rsidRPr="00715A80">
        <w:rPr>
          <w:rFonts w:ascii="Merriweather Light" w:hAnsi="Merriweather Light" w:cs="Times New Roman"/>
          <w:sz w:val="20"/>
          <w:szCs w:val="20"/>
        </w:rPr>
        <w:t xml:space="preserve">na </w:t>
      </w:r>
      <w:r>
        <w:rPr>
          <w:rFonts w:ascii="Merriweather Light" w:hAnsi="Merriweather Light" w:cs="Times New Roman"/>
          <w:sz w:val="20"/>
          <w:szCs w:val="20"/>
        </w:rPr>
        <w:t>šifri 63</w:t>
      </w:r>
      <w:r w:rsidR="00C27474">
        <w:rPr>
          <w:rFonts w:ascii="Merriweather Light" w:hAnsi="Merriweather Light" w:cs="Times New Roman"/>
          <w:sz w:val="20"/>
          <w:szCs w:val="20"/>
        </w:rPr>
        <w:t>93</w:t>
      </w:r>
      <w:r>
        <w:rPr>
          <w:rFonts w:ascii="Merriweather Light" w:hAnsi="Merriweather Light" w:cs="Times New Roman"/>
          <w:sz w:val="20"/>
          <w:szCs w:val="20"/>
        </w:rPr>
        <w:t xml:space="preserve"> </w:t>
      </w:r>
      <w:r w:rsidR="00C27474" w:rsidRPr="00C27474">
        <w:rPr>
          <w:rFonts w:ascii="Merriweather Light" w:hAnsi="Merriweather Light" w:cs="Times New Roman"/>
          <w:sz w:val="20"/>
          <w:szCs w:val="20"/>
        </w:rPr>
        <w:t>Tekući prijenosi između proračunskih korisnika istog proračuna temeljem prijenosa EU sredstava</w:t>
      </w:r>
      <w:r w:rsidRPr="00C763D9">
        <w:rPr>
          <w:rFonts w:ascii="Merriweather Light" w:hAnsi="Merriweather Light" w:cs="Times New Roman"/>
          <w:sz w:val="20"/>
          <w:szCs w:val="20"/>
        </w:rPr>
        <w:t xml:space="preserve"> </w:t>
      </w:r>
      <w:r>
        <w:rPr>
          <w:rFonts w:ascii="Merriweather Light" w:hAnsi="Merriweather Light" w:cs="Times New Roman"/>
          <w:sz w:val="20"/>
          <w:szCs w:val="20"/>
        </w:rPr>
        <w:t xml:space="preserve">(povećanje za </w:t>
      </w:r>
      <w:r w:rsidR="00C27474">
        <w:rPr>
          <w:rFonts w:ascii="Merriweather Light" w:hAnsi="Merriweather Light" w:cs="Times New Roman"/>
          <w:sz w:val="20"/>
          <w:szCs w:val="20"/>
        </w:rPr>
        <w:t>65,2</w:t>
      </w:r>
      <w:r>
        <w:rPr>
          <w:rFonts w:ascii="Merriweather Light" w:hAnsi="Merriweather Light" w:cs="Times New Roman"/>
          <w:sz w:val="20"/>
          <w:szCs w:val="20"/>
        </w:rPr>
        <w:t>%)</w:t>
      </w:r>
      <w:r w:rsidRPr="00715A80">
        <w:rPr>
          <w:rFonts w:ascii="Merriweather Light" w:hAnsi="Merriweather Light" w:cs="Times New Roman"/>
          <w:sz w:val="20"/>
          <w:szCs w:val="20"/>
        </w:rPr>
        <w:t xml:space="preserve"> </w:t>
      </w:r>
      <w:r w:rsidR="0055597B">
        <w:rPr>
          <w:rFonts w:ascii="Merriweather Light" w:hAnsi="Merriweather Light" w:cs="Times New Roman"/>
          <w:sz w:val="20"/>
          <w:szCs w:val="20"/>
        </w:rPr>
        <w:t xml:space="preserve">od strane </w:t>
      </w:r>
      <w:r w:rsidR="00A24DDC">
        <w:rPr>
          <w:rFonts w:ascii="Merriweather Light" w:hAnsi="Merriweather Light" w:cs="Times New Roman"/>
          <w:sz w:val="20"/>
          <w:szCs w:val="20"/>
        </w:rPr>
        <w:t>nositelja projekata na kojima je Sveučilište u Zadru partner.</w:t>
      </w:r>
    </w:p>
    <w:p w14:paraId="706D10D4" w14:textId="77777777" w:rsidR="009511A4" w:rsidRPr="00715A80" w:rsidRDefault="009511A4" w:rsidP="009338ED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3200C631" w14:textId="77777777" w:rsidR="005E1C28" w:rsidRPr="00715A80" w:rsidRDefault="00715A80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Rashodi poslovanja</w:t>
      </w:r>
    </w:p>
    <w:p w14:paraId="62C016F2" w14:textId="152C0987" w:rsidR="0074144E" w:rsidRPr="00472BBE" w:rsidRDefault="00CD3032" w:rsidP="00A517F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Najveći dio ukupnih rashoda poslovanja čine rashodi za zaposlene u iznosu od </w:t>
      </w:r>
      <w:r w:rsidR="004E6353" w:rsidRPr="004E6353">
        <w:rPr>
          <w:rFonts w:ascii="Merriweather Light" w:hAnsi="Merriweather Light" w:cs="Times New Roman"/>
          <w:sz w:val="20"/>
          <w:szCs w:val="20"/>
        </w:rPr>
        <w:t>26.137.715,99</w:t>
      </w:r>
      <w:r w:rsidR="00A517F9">
        <w:rPr>
          <w:rFonts w:ascii="Merriweather Light" w:hAnsi="Merriweather Light" w:cs="Times New Roman"/>
          <w:sz w:val="20"/>
          <w:szCs w:val="20"/>
        </w:rPr>
        <w:t>€</w:t>
      </w:r>
      <w:r w:rsidR="004B52C7" w:rsidRPr="007072FC">
        <w:rPr>
          <w:rFonts w:ascii="Merriweather Light" w:hAnsi="Merriweather Light" w:cs="Times New Roman"/>
          <w:sz w:val="20"/>
          <w:szCs w:val="20"/>
        </w:rPr>
        <w:t xml:space="preserve"> </w:t>
      </w:r>
      <w:r w:rsidRPr="007072FC">
        <w:rPr>
          <w:rFonts w:ascii="Merriweather Light" w:hAnsi="Merriweather Light" w:cs="Times New Roman"/>
          <w:sz w:val="20"/>
          <w:szCs w:val="20"/>
        </w:rPr>
        <w:t>(</w:t>
      </w:r>
      <w:r w:rsidR="007072FC" w:rsidRPr="007072FC">
        <w:rPr>
          <w:rFonts w:ascii="Merriweather Light" w:hAnsi="Merriweather Light" w:cs="Times New Roman"/>
          <w:sz w:val="20"/>
          <w:szCs w:val="20"/>
        </w:rPr>
        <w:t>šifra 31</w:t>
      </w:r>
      <w:r w:rsidR="001D3CC1" w:rsidRPr="007072FC">
        <w:rPr>
          <w:rFonts w:ascii="Merriweather Light" w:hAnsi="Merriweather Light" w:cs="Times New Roman"/>
          <w:sz w:val="20"/>
          <w:szCs w:val="20"/>
        </w:rPr>
        <w:t>). Rashodi po osnovi plaće za redovan</w:t>
      </w:r>
      <w:r w:rsidR="001D3CC1" w:rsidRPr="00472BBE">
        <w:rPr>
          <w:rFonts w:ascii="Merriweather Light" w:hAnsi="Merriweather Light" w:cs="Times New Roman"/>
          <w:sz w:val="20"/>
          <w:szCs w:val="20"/>
        </w:rPr>
        <w:t xml:space="preserve"> rad povećani su </w:t>
      </w:r>
      <w:r w:rsidR="001D3CC1" w:rsidRPr="004A35C4">
        <w:rPr>
          <w:rFonts w:ascii="Merriweather Light" w:hAnsi="Merriweather Light" w:cs="Times New Roman"/>
          <w:sz w:val="20"/>
          <w:szCs w:val="20"/>
        </w:rPr>
        <w:t xml:space="preserve">za </w:t>
      </w:r>
      <w:r w:rsidR="004A35C4" w:rsidRPr="004A35C4">
        <w:rPr>
          <w:rFonts w:ascii="Merriweather Light" w:hAnsi="Merriweather Light" w:cs="Times New Roman"/>
          <w:sz w:val="20"/>
          <w:szCs w:val="20"/>
        </w:rPr>
        <w:t>22,4</w:t>
      </w:r>
      <w:r w:rsidR="00A517F9" w:rsidRPr="004A35C4">
        <w:rPr>
          <w:rFonts w:ascii="Merriweather Light" w:hAnsi="Merriweather Light" w:cs="Times New Roman"/>
          <w:sz w:val="20"/>
          <w:szCs w:val="20"/>
        </w:rPr>
        <w:t>%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 i</w:t>
      </w:r>
      <w:r w:rsidR="001D3CC1" w:rsidRPr="00472BBE">
        <w:rPr>
          <w:rFonts w:ascii="Merriweather Light" w:hAnsi="Merriweather Light" w:cs="Times New Roman"/>
          <w:sz w:val="20"/>
          <w:szCs w:val="20"/>
        </w:rPr>
        <w:t xml:space="preserve"> iznose </w:t>
      </w:r>
      <w:r w:rsidR="000E388A" w:rsidRPr="000E388A">
        <w:rPr>
          <w:rFonts w:ascii="Merriweather Light" w:hAnsi="Merriweather Light" w:cs="Times New Roman"/>
          <w:sz w:val="20"/>
          <w:szCs w:val="20"/>
        </w:rPr>
        <w:t>20.258.543,41</w:t>
      </w:r>
      <w:r w:rsidR="00012C27">
        <w:rPr>
          <w:rFonts w:ascii="Merriweather Light" w:hAnsi="Merriweather Light" w:cs="Times New Roman"/>
          <w:sz w:val="20"/>
          <w:szCs w:val="20"/>
        </w:rPr>
        <w:t>€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 xml:space="preserve"> (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šifra 3111</w:t>
      </w:r>
      <w:r w:rsidR="001D3CC1" w:rsidRPr="0053795B">
        <w:rPr>
          <w:rFonts w:ascii="Merriweather Light" w:hAnsi="Merriweather Light" w:cs="Times New Roman"/>
          <w:sz w:val="20"/>
          <w:szCs w:val="20"/>
        </w:rPr>
        <w:t>).</w:t>
      </w:r>
      <w:r w:rsidR="0066717E" w:rsidRPr="00472BBE">
        <w:rPr>
          <w:rFonts w:ascii="Merriweather Light" w:hAnsi="Merriweather Light" w:cs="Times New Roman"/>
          <w:sz w:val="20"/>
          <w:szCs w:val="20"/>
        </w:rPr>
        <w:t xml:space="preserve"> </w:t>
      </w:r>
      <w:r w:rsidR="00AC041D">
        <w:rPr>
          <w:rFonts w:ascii="Merriweather Light" w:hAnsi="Merriweather Light" w:cs="Times New Roman"/>
          <w:sz w:val="20"/>
          <w:szCs w:val="20"/>
        </w:rPr>
        <w:t>Z</w:t>
      </w:r>
      <w:r w:rsidR="006260DC">
        <w:rPr>
          <w:rFonts w:ascii="Merriweather Light" w:hAnsi="Merriweather Light" w:cs="Times New Roman"/>
          <w:sz w:val="20"/>
          <w:szCs w:val="20"/>
        </w:rPr>
        <w:t xml:space="preserve">načajnu stavku predstavljaju i </w:t>
      </w:r>
      <w:r w:rsidR="00271DAA">
        <w:rPr>
          <w:rFonts w:ascii="Merriweather Light" w:hAnsi="Merriweather Light" w:cs="Times New Roman"/>
          <w:sz w:val="20"/>
          <w:szCs w:val="20"/>
        </w:rPr>
        <w:t xml:space="preserve">Ostali rashodi za zaposlene (šifra 312). </w:t>
      </w:r>
      <w:r w:rsidR="00486D44">
        <w:rPr>
          <w:rFonts w:ascii="Merriweather Light" w:hAnsi="Merriweather Light" w:cs="Times New Roman"/>
          <w:sz w:val="20"/>
          <w:szCs w:val="20"/>
        </w:rPr>
        <w:t>N</w:t>
      </w:r>
      <w:r w:rsidR="00271DAA">
        <w:rPr>
          <w:rFonts w:ascii="Merriweather Light" w:hAnsi="Merriweather Light" w:cs="Times New Roman"/>
          <w:sz w:val="20"/>
          <w:szCs w:val="20"/>
        </w:rPr>
        <w:t xml:space="preserve">avedeni troškovi najvećim dijelom porasli su na pozicijama nagrada, regresa i </w:t>
      </w:r>
      <w:r w:rsidR="00486D44">
        <w:rPr>
          <w:rFonts w:ascii="Merriweather Light" w:hAnsi="Merriweather Light" w:cs="Times New Roman"/>
          <w:sz w:val="20"/>
          <w:szCs w:val="20"/>
        </w:rPr>
        <w:t>božićnice.</w:t>
      </w:r>
    </w:p>
    <w:p w14:paraId="03D4B679" w14:textId="77777777" w:rsidR="00BD08C0" w:rsidRDefault="006D5363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Drugu najveću stavku rashoda poslovanja čine materijalni </w:t>
      </w:r>
      <w:r w:rsidR="00502B2F">
        <w:rPr>
          <w:rFonts w:ascii="Merriweather Light" w:hAnsi="Merriweather Light" w:cs="Times New Roman"/>
          <w:sz w:val="20"/>
          <w:szCs w:val="20"/>
        </w:rPr>
        <w:t>rashodi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u iznosu od </w:t>
      </w:r>
      <w:r w:rsidR="00CC31B9" w:rsidRPr="00CC31B9">
        <w:rPr>
          <w:rFonts w:ascii="Merriweather Light" w:hAnsi="Merriweather Light" w:cs="Times New Roman"/>
          <w:sz w:val="20"/>
          <w:szCs w:val="20"/>
        </w:rPr>
        <w:t>5.439.976,34</w:t>
      </w:r>
      <w:r w:rsidR="00502B2F">
        <w:rPr>
          <w:rFonts w:ascii="Merriweather Light" w:hAnsi="Merriweather Light" w:cs="Times New Roman"/>
          <w:sz w:val="20"/>
          <w:szCs w:val="20"/>
        </w:rPr>
        <w:t>€</w:t>
      </w:r>
      <w:r w:rsidRPr="0053795B">
        <w:rPr>
          <w:rFonts w:ascii="Merriweather Light" w:hAnsi="Merriweather Light" w:cs="Times New Roman"/>
          <w:sz w:val="20"/>
          <w:szCs w:val="20"/>
        </w:rPr>
        <w:t xml:space="preserve"> (</w:t>
      </w:r>
      <w:r w:rsidR="0053795B" w:rsidRPr="0053795B">
        <w:rPr>
          <w:rFonts w:ascii="Merriweather Light" w:hAnsi="Merriweather Light" w:cs="Times New Roman"/>
          <w:sz w:val="20"/>
          <w:szCs w:val="20"/>
        </w:rPr>
        <w:t>šifra 32</w:t>
      </w:r>
      <w:r w:rsidRPr="0053795B">
        <w:rPr>
          <w:rFonts w:ascii="Merriweather Light" w:hAnsi="Merriweather Light" w:cs="Times New Roman"/>
          <w:sz w:val="20"/>
          <w:szCs w:val="20"/>
        </w:rPr>
        <w:t>).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</w:t>
      </w:r>
    </w:p>
    <w:p w14:paraId="7E3D3740" w14:textId="7D72998C" w:rsidR="0053795B" w:rsidRDefault="00502B2F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B66F32">
        <w:rPr>
          <w:rFonts w:ascii="Merriweather Light" w:hAnsi="Merriweather Light" w:cs="Times New Roman"/>
          <w:sz w:val="20"/>
          <w:szCs w:val="20"/>
        </w:rPr>
        <w:t xml:space="preserve">Povećanje bilježi i šifra 3691 Tekući prijenosi između proračunskih korisnika istog proračuna, za </w:t>
      </w:r>
      <w:r w:rsidR="00F760B4" w:rsidRPr="00B66F32">
        <w:rPr>
          <w:rFonts w:ascii="Merriweather Light" w:hAnsi="Merriweather Light" w:cs="Times New Roman"/>
          <w:sz w:val="20"/>
          <w:szCs w:val="20"/>
        </w:rPr>
        <w:t>725,9</w:t>
      </w:r>
      <w:r w:rsidRPr="00B66F32">
        <w:rPr>
          <w:rFonts w:ascii="Merriweather Light" w:hAnsi="Merriweather Light" w:cs="Times New Roman"/>
          <w:sz w:val="20"/>
          <w:szCs w:val="20"/>
        </w:rPr>
        <w:t xml:space="preserve">%. Radi se o prijenosu sredstava </w:t>
      </w:r>
      <w:r w:rsidR="00302732" w:rsidRPr="00B66F32">
        <w:rPr>
          <w:rFonts w:ascii="Merriweather Light" w:hAnsi="Merriweather Light" w:cs="Times New Roman"/>
          <w:sz w:val="20"/>
          <w:szCs w:val="20"/>
        </w:rPr>
        <w:t xml:space="preserve">sastavnici Znanstvenoj knjižnici Zadar </w:t>
      </w:r>
      <w:r w:rsidR="00B66F32">
        <w:rPr>
          <w:rFonts w:ascii="Merriweather Light" w:hAnsi="Merriweather Light" w:cs="Times New Roman"/>
          <w:sz w:val="20"/>
          <w:szCs w:val="20"/>
        </w:rPr>
        <w:t xml:space="preserve">potrebnih </w:t>
      </w:r>
      <w:r w:rsidR="00302732" w:rsidRPr="00B66F32">
        <w:rPr>
          <w:rFonts w:ascii="Merriweather Light" w:hAnsi="Merriweather Light" w:cs="Times New Roman"/>
          <w:sz w:val="20"/>
          <w:szCs w:val="20"/>
        </w:rPr>
        <w:t xml:space="preserve">za podmirenje </w:t>
      </w:r>
      <w:r w:rsidR="00B66F32" w:rsidRPr="00B66F32">
        <w:rPr>
          <w:rFonts w:ascii="Merriweather Light" w:hAnsi="Merriweather Light" w:cs="Times New Roman"/>
          <w:sz w:val="20"/>
          <w:szCs w:val="20"/>
        </w:rPr>
        <w:t>tekućih poslovnih rashoda</w:t>
      </w:r>
      <w:r w:rsidRPr="00B66F32">
        <w:rPr>
          <w:rFonts w:ascii="Merriweather Light" w:hAnsi="Merriweather Light" w:cs="Times New Roman"/>
          <w:sz w:val="20"/>
          <w:szCs w:val="20"/>
        </w:rPr>
        <w:t>.</w:t>
      </w:r>
      <w:r>
        <w:rPr>
          <w:rFonts w:ascii="Merriweather Light" w:hAnsi="Merriweather Light" w:cs="Times New Roman"/>
          <w:sz w:val="20"/>
          <w:szCs w:val="20"/>
        </w:rPr>
        <w:t xml:space="preserve">  </w:t>
      </w:r>
    </w:p>
    <w:p w14:paraId="30799E13" w14:textId="77777777" w:rsidR="00B66F32" w:rsidRPr="0053795B" w:rsidRDefault="00B66F32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0D7D7D53" w14:textId="77777777" w:rsidR="0021249D" w:rsidRPr="00A72D84" w:rsidRDefault="0021249D" w:rsidP="0053795B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223DA25C" w14:textId="77777777" w:rsidR="00C53190" w:rsidRPr="00715A80" w:rsidRDefault="00084085" w:rsidP="00715A8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715A80">
        <w:rPr>
          <w:rFonts w:ascii="Merriweather Light" w:hAnsi="Merriweather Light" w:cs="Times New Roman"/>
          <w:sz w:val="20"/>
          <w:szCs w:val="20"/>
        </w:rPr>
        <w:t xml:space="preserve"> </w:t>
      </w:r>
      <w:r w:rsidR="00C53190" w:rsidRPr="00715A80">
        <w:rPr>
          <w:rFonts w:ascii="Merriweather Light" w:hAnsi="Merriweather Light" w:cs="Times New Roman"/>
          <w:sz w:val="20"/>
          <w:szCs w:val="20"/>
        </w:rPr>
        <w:t>Rashodi za nabavu nefinancijske imovine</w:t>
      </w:r>
    </w:p>
    <w:p w14:paraId="318A68A8" w14:textId="28109127" w:rsidR="000E3B99" w:rsidRDefault="00DE6A3E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Rashodi za nabavu nefinancijske </w:t>
      </w:r>
      <w:r w:rsidRPr="00EE2017">
        <w:rPr>
          <w:rFonts w:ascii="Merriweather Light" w:hAnsi="Merriweather Light" w:cs="Times New Roman"/>
          <w:sz w:val="20"/>
          <w:szCs w:val="20"/>
        </w:rPr>
        <w:t>imovine (</w:t>
      </w:r>
      <w:r w:rsidR="00EE2017" w:rsidRPr="00EE2017">
        <w:rPr>
          <w:rFonts w:ascii="Merriweather Light" w:hAnsi="Merriweather Light" w:cs="Times New Roman"/>
          <w:sz w:val="20"/>
          <w:szCs w:val="20"/>
        </w:rPr>
        <w:t>šifra 4</w:t>
      </w:r>
      <w:r w:rsidRPr="00EE2017">
        <w:rPr>
          <w:rFonts w:ascii="Merriweather Light" w:hAnsi="Merriweather Light" w:cs="Times New Roman"/>
          <w:sz w:val="20"/>
          <w:szCs w:val="20"/>
        </w:rPr>
        <w:t xml:space="preserve">) </w:t>
      </w:r>
      <w:r w:rsidR="00335521">
        <w:rPr>
          <w:rFonts w:ascii="Merriweather Light" w:hAnsi="Merriweather Light" w:cs="Times New Roman"/>
          <w:sz w:val="20"/>
          <w:szCs w:val="20"/>
        </w:rPr>
        <w:t xml:space="preserve">iznose </w:t>
      </w:r>
      <w:r w:rsidR="00BD5570" w:rsidRPr="00BD5570">
        <w:rPr>
          <w:rFonts w:ascii="Merriweather Light" w:hAnsi="Merriweather Light" w:cs="Times New Roman"/>
          <w:sz w:val="20"/>
          <w:szCs w:val="20"/>
        </w:rPr>
        <w:t>619.925,30</w:t>
      </w:r>
      <w:r w:rsidR="00335521">
        <w:rPr>
          <w:rFonts w:ascii="Merriweather Light" w:hAnsi="Merriweather Light" w:cs="Times New Roman"/>
          <w:sz w:val="20"/>
          <w:szCs w:val="20"/>
        </w:rPr>
        <w:t>€.</w:t>
      </w:r>
      <w:r w:rsidR="00B94B1E">
        <w:rPr>
          <w:rFonts w:ascii="Merriweather Light" w:hAnsi="Merriweather Light" w:cs="Times New Roman"/>
          <w:sz w:val="20"/>
          <w:szCs w:val="20"/>
        </w:rPr>
        <w:t xml:space="preserve"> </w:t>
      </w:r>
    </w:p>
    <w:p w14:paraId="25DDC894" w14:textId="7EE34BB8" w:rsidR="000E3B99" w:rsidRDefault="004C726A" w:rsidP="008851A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U odnosu na proteklo razdoblje došlo je do smanjenja </w:t>
      </w:r>
      <w:r w:rsidR="00250963">
        <w:rPr>
          <w:rFonts w:ascii="Merriweather Light" w:hAnsi="Merriweather Light" w:cs="Times New Roman"/>
          <w:sz w:val="20"/>
          <w:szCs w:val="20"/>
        </w:rPr>
        <w:t xml:space="preserve">troškova za 85%. </w:t>
      </w:r>
      <w:r w:rsidR="004A1CF3">
        <w:rPr>
          <w:rFonts w:ascii="Merriweather Light" w:hAnsi="Merriweather Light" w:cs="Times New Roman"/>
          <w:sz w:val="20"/>
          <w:szCs w:val="20"/>
        </w:rPr>
        <w:t>Najveći r</w:t>
      </w:r>
      <w:r w:rsidR="00250963">
        <w:rPr>
          <w:rFonts w:ascii="Merriweather Light" w:hAnsi="Merriweather Light" w:cs="Times New Roman"/>
          <w:sz w:val="20"/>
          <w:szCs w:val="20"/>
        </w:rPr>
        <w:t xml:space="preserve">azlog </w:t>
      </w:r>
      <w:r w:rsidR="00856CFE">
        <w:rPr>
          <w:rFonts w:ascii="Merriweather Light" w:hAnsi="Merriweather Light" w:cs="Times New Roman"/>
          <w:sz w:val="20"/>
          <w:szCs w:val="20"/>
        </w:rPr>
        <w:t>smanjenja</w:t>
      </w:r>
      <w:r w:rsidR="00250963">
        <w:rPr>
          <w:rFonts w:ascii="Merriweather Light" w:hAnsi="Merriweather Light" w:cs="Times New Roman"/>
          <w:sz w:val="20"/>
          <w:szCs w:val="20"/>
        </w:rPr>
        <w:t xml:space="preserve"> je </w:t>
      </w:r>
      <w:r w:rsidR="00CF3349">
        <w:rPr>
          <w:rFonts w:ascii="Merriweather Light" w:hAnsi="Merriweather Light" w:cs="Times New Roman"/>
          <w:sz w:val="20"/>
          <w:szCs w:val="20"/>
        </w:rPr>
        <w:t xml:space="preserve">završetak </w:t>
      </w:r>
      <w:r w:rsidR="000E3B99">
        <w:rPr>
          <w:rFonts w:ascii="Merriweather Light" w:hAnsi="Merriweather Light" w:cs="Times New Roman"/>
          <w:sz w:val="20"/>
          <w:szCs w:val="20"/>
        </w:rPr>
        <w:t>rekonstrukcije Tehničke škole</w:t>
      </w:r>
      <w:r w:rsidR="00856CFE">
        <w:rPr>
          <w:rFonts w:ascii="Merriweather Light" w:hAnsi="Merriweather Light" w:cs="Times New Roman"/>
          <w:sz w:val="20"/>
          <w:szCs w:val="20"/>
        </w:rPr>
        <w:t xml:space="preserve"> u 2023. godini</w:t>
      </w:r>
      <w:r w:rsidR="000E3B99">
        <w:rPr>
          <w:rFonts w:ascii="Merriweather Light" w:hAnsi="Merriweather Light" w:cs="Times New Roman"/>
          <w:sz w:val="20"/>
          <w:szCs w:val="20"/>
        </w:rPr>
        <w:t xml:space="preserve"> i stavljanj</w:t>
      </w:r>
      <w:r w:rsidR="00856CFE">
        <w:rPr>
          <w:rFonts w:ascii="Merriweather Light" w:hAnsi="Merriweather Light" w:cs="Times New Roman"/>
          <w:sz w:val="20"/>
          <w:szCs w:val="20"/>
        </w:rPr>
        <w:t>e</w:t>
      </w:r>
      <w:r w:rsidR="000E3B99">
        <w:rPr>
          <w:rFonts w:ascii="Merriweather Light" w:hAnsi="Merriweather Light" w:cs="Times New Roman"/>
          <w:sz w:val="20"/>
          <w:szCs w:val="20"/>
        </w:rPr>
        <w:t xml:space="preserve"> u upotrebu iste. </w:t>
      </w:r>
    </w:p>
    <w:p w14:paraId="3DE32CEC" w14:textId="3586D56F" w:rsidR="000E3B99" w:rsidRDefault="000E3B99" w:rsidP="00B95218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Značajna povećanja </w:t>
      </w:r>
      <w:r w:rsidR="002143F2">
        <w:rPr>
          <w:rFonts w:ascii="Merriweather Light" w:hAnsi="Merriweather Light" w:cs="Times New Roman"/>
          <w:sz w:val="20"/>
          <w:szCs w:val="20"/>
        </w:rPr>
        <w:t xml:space="preserve">bilježi šifra 4221 </w:t>
      </w:r>
      <w:r w:rsidR="00860D6F" w:rsidRPr="00860D6F">
        <w:rPr>
          <w:rFonts w:ascii="Merriweather Light" w:hAnsi="Merriweather Light" w:cs="Times New Roman"/>
          <w:sz w:val="20"/>
          <w:szCs w:val="20"/>
        </w:rPr>
        <w:t>Uredska oprema i namještaj</w:t>
      </w:r>
      <w:r w:rsidR="00860D6F">
        <w:rPr>
          <w:rFonts w:ascii="Merriweather Light" w:hAnsi="Merriweather Light" w:cs="Times New Roman"/>
          <w:sz w:val="20"/>
          <w:szCs w:val="20"/>
        </w:rPr>
        <w:t xml:space="preserve"> radi </w:t>
      </w:r>
      <w:r w:rsidR="004D1E3A" w:rsidRPr="004D1E3A">
        <w:rPr>
          <w:rFonts w:ascii="Merriweather Light" w:hAnsi="Merriweather Light" w:cs="Times New Roman"/>
          <w:sz w:val="20"/>
          <w:szCs w:val="20"/>
        </w:rPr>
        <w:t>nabav</w:t>
      </w:r>
      <w:r w:rsidR="004D1E3A">
        <w:rPr>
          <w:rFonts w:ascii="Merriweather Light" w:hAnsi="Merriweather Light" w:cs="Times New Roman"/>
          <w:sz w:val="20"/>
          <w:szCs w:val="20"/>
        </w:rPr>
        <w:t>e</w:t>
      </w:r>
      <w:r w:rsidR="004D1E3A" w:rsidRPr="004D1E3A">
        <w:rPr>
          <w:rFonts w:ascii="Merriweather Light" w:hAnsi="Merriweather Light" w:cs="Times New Roman"/>
          <w:sz w:val="20"/>
          <w:szCs w:val="20"/>
        </w:rPr>
        <w:t xml:space="preserve"> veće količine informatičke, odnosno računalne opreme</w:t>
      </w:r>
      <w:r w:rsidR="00B95218">
        <w:rPr>
          <w:rFonts w:ascii="Merriweather Light" w:hAnsi="Merriweather Light" w:cs="Times New Roman"/>
          <w:sz w:val="20"/>
          <w:szCs w:val="20"/>
        </w:rPr>
        <w:t xml:space="preserve"> (povećanje od 162,1%).</w:t>
      </w:r>
    </w:p>
    <w:p w14:paraId="4F3F40C3" w14:textId="77777777" w:rsidR="000E3B99" w:rsidRPr="00472BBE" w:rsidRDefault="000E3B99" w:rsidP="00715A8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48A44950" w14:textId="77777777" w:rsidR="00DA45E3" w:rsidRDefault="00DA45E3" w:rsidP="00DA45E3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DA45E3">
        <w:rPr>
          <w:rFonts w:ascii="Merriweather Light" w:hAnsi="Merriweather Light" w:cs="Times New Roman"/>
          <w:b/>
          <w:sz w:val="20"/>
          <w:szCs w:val="20"/>
        </w:rPr>
        <w:t xml:space="preserve">Obrazac </w:t>
      </w:r>
      <w:r>
        <w:rPr>
          <w:rFonts w:ascii="Merriweather Light" w:hAnsi="Merriweather Light" w:cs="Times New Roman"/>
          <w:b/>
          <w:sz w:val="20"/>
          <w:szCs w:val="20"/>
        </w:rPr>
        <w:t>B</w:t>
      </w:r>
      <w:r w:rsidR="00B94B1E">
        <w:rPr>
          <w:rFonts w:ascii="Merriweather Light" w:hAnsi="Merriweather Light" w:cs="Times New Roman"/>
          <w:b/>
          <w:sz w:val="20"/>
          <w:szCs w:val="20"/>
        </w:rPr>
        <w:t>ILANCA</w:t>
      </w:r>
    </w:p>
    <w:p w14:paraId="619D5F0C" w14:textId="77777777" w:rsidR="006D3097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14:paraId="53219FA7" w14:textId="66116F95" w:rsidR="00C037E0" w:rsidRDefault="007462BD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462BD">
        <w:rPr>
          <w:rFonts w:ascii="Merriweather Light" w:hAnsi="Merriweather Light" w:cs="Times New Roman"/>
          <w:sz w:val="20"/>
          <w:szCs w:val="20"/>
        </w:rPr>
        <w:t xml:space="preserve">Ukupna vrijednost imovine je </w:t>
      </w:r>
      <w:r w:rsidR="00FC1040">
        <w:rPr>
          <w:rFonts w:ascii="Merriweather Light" w:hAnsi="Merriweather Light" w:cs="Times New Roman"/>
          <w:sz w:val="20"/>
          <w:szCs w:val="20"/>
        </w:rPr>
        <w:t>ostala ista</w:t>
      </w:r>
      <w:r>
        <w:rPr>
          <w:rFonts w:ascii="Merriweather Light" w:hAnsi="Merriweather Light" w:cs="Times New Roman"/>
          <w:sz w:val="20"/>
          <w:szCs w:val="20"/>
        </w:rPr>
        <w:t xml:space="preserve"> u odnosu na prethodnu godinu</w:t>
      </w:r>
      <w:r w:rsidR="00F77953">
        <w:rPr>
          <w:rFonts w:ascii="Merriweather Light" w:hAnsi="Merriweather Light" w:cs="Times New Roman"/>
          <w:sz w:val="20"/>
          <w:szCs w:val="20"/>
        </w:rPr>
        <w:t xml:space="preserve"> u iznosu </w:t>
      </w:r>
      <w:r w:rsidR="002078F2" w:rsidRPr="002078F2">
        <w:rPr>
          <w:rFonts w:ascii="Merriweather Light" w:hAnsi="Merriweather Light" w:cs="Times New Roman"/>
          <w:sz w:val="20"/>
          <w:szCs w:val="20"/>
        </w:rPr>
        <w:t>41.647.114,86</w:t>
      </w:r>
      <w:r w:rsidR="002078F2">
        <w:rPr>
          <w:rFonts w:ascii="Merriweather Light" w:hAnsi="Merriweather Light" w:cs="Times New Roman"/>
          <w:sz w:val="20"/>
          <w:szCs w:val="20"/>
        </w:rPr>
        <w:t>€. Značajnih promjena nije bilo.</w:t>
      </w:r>
    </w:p>
    <w:p w14:paraId="508C7CA8" w14:textId="60B20CD2" w:rsidR="000E3B99" w:rsidRDefault="002020F7" w:rsidP="007462BD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 xml:space="preserve">Obveze </w:t>
      </w:r>
      <w:r w:rsidR="00ED7D58">
        <w:rPr>
          <w:rFonts w:ascii="Merriweather Light" w:hAnsi="Merriweather Light" w:cs="Times New Roman"/>
          <w:sz w:val="20"/>
          <w:szCs w:val="20"/>
        </w:rPr>
        <w:t xml:space="preserve">za nabavu nefinancijske imovine bilježe rast od 153,2% zbog </w:t>
      </w:r>
      <w:r w:rsidR="00ED7D58" w:rsidRPr="004D1E3A">
        <w:rPr>
          <w:rFonts w:ascii="Merriweather Light" w:hAnsi="Merriweather Light" w:cs="Times New Roman"/>
          <w:sz w:val="20"/>
          <w:szCs w:val="20"/>
        </w:rPr>
        <w:t>nabav</w:t>
      </w:r>
      <w:r w:rsidR="00ED7D58">
        <w:rPr>
          <w:rFonts w:ascii="Merriweather Light" w:hAnsi="Merriweather Light" w:cs="Times New Roman"/>
          <w:sz w:val="20"/>
          <w:szCs w:val="20"/>
        </w:rPr>
        <w:t>e</w:t>
      </w:r>
      <w:r w:rsidR="00ED7D58" w:rsidRPr="004D1E3A">
        <w:rPr>
          <w:rFonts w:ascii="Merriweather Light" w:hAnsi="Merriweather Light" w:cs="Times New Roman"/>
          <w:sz w:val="20"/>
          <w:szCs w:val="20"/>
        </w:rPr>
        <w:t xml:space="preserve"> veće količine informatičke, odnosno računalne opreme</w:t>
      </w:r>
      <w:r w:rsidR="00ED7D58">
        <w:rPr>
          <w:rFonts w:ascii="Merriweather Light" w:hAnsi="Merriweather Light" w:cs="Times New Roman"/>
          <w:sz w:val="20"/>
          <w:szCs w:val="20"/>
        </w:rPr>
        <w:t xml:space="preserve">. </w:t>
      </w:r>
      <w:r w:rsidR="004953D6">
        <w:rPr>
          <w:rFonts w:ascii="Merriweather Light" w:hAnsi="Merriweather Light" w:cs="Times New Roman"/>
          <w:sz w:val="20"/>
          <w:szCs w:val="20"/>
        </w:rPr>
        <w:t>Navedene obveze će se podmiriti po datumu dospijeća u 2025. godini.</w:t>
      </w:r>
    </w:p>
    <w:p w14:paraId="389711D2" w14:textId="77777777" w:rsidR="005E3D30" w:rsidRPr="00472BBE" w:rsidRDefault="005E3D30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1693887F" w14:textId="77777777" w:rsidR="005E3D30" w:rsidRDefault="008E0572" w:rsidP="005E3D30">
      <w:pPr>
        <w:pStyle w:val="ListParagraph"/>
        <w:numPr>
          <w:ilvl w:val="1"/>
          <w:numId w:val="15"/>
        </w:numPr>
        <w:jc w:val="both"/>
        <w:rPr>
          <w:rFonts w:ascii="Merriweather Light" w:hAnsi="Merriweather Light" w:cs="Times New Roman"/>
          <w:sz w:val="20"/>
          <w:szCs w:val="20"/>
        </w:rPr>
      </w:pPr>
      <w:r w:rsidRPr="00A72D84">
        <w:rPr>
          <w:rFonts w:ascii="Merriweather Light" w:hAnsi="Merriweather Light" w:cs="Times New Roman"/>
          <w:sz w:val="20"/>
          <w:szCs w:val="20"/>
        </w:rPr>
        <w:t>Obvezne bilješke uz bilancu</w:t>
      </w:r>
      <w:r w:rsidR="00A67731" w:rsidRPr="00A72D84">
        <w:rPr>
          <w:rFonts w:ascii="Merriweather Light" w:hAnsi="Merriweather Light" w:cs="Times New Roman"/>
          <w:sz w:val="20"/>
          <w:szCs w:val="20"/>
        </w:rPr>
        <w:t>:</w:t>
      </w:r>
      <w:r w:rsidR="009C47E2" w:rsidRPr="00A72D84">
        <w:rPr>
          <w:rFonts w:ascii="Merriweather Light" w:hAnsi="Merriweather Light" w:cs="Times New Roman"/>
          <w:sz w:val="20"/>
          <w:szCs w:val="20"/>
        </w:rPr>
        <w:t xml:space="preserve"> izvanbilančno</w:t>
      </w:r>
    </w:p>
    <w:p w14:paraId="34E8367F" w14:textId="77777777" w:rsidR="005E3D30" w:rsidRPr="005E3D30" w:rsidRDefault="005E3D30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4B7F6F1E" w14:textId="77777777" w:rsidR="00D47FF5" w:rsidRPr="0000049E" w:rsidRDefault="00D47FF5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Sveučilište u </w:t>
      </w:r>
      <w:r w:rsidRPr="0000049E">
        <w:rPr>
          <w:rFonts w:ascii="Merriweather Light" w:hAnsi="Merriweather Light" w:cs="Times New Roman"/>
          <w:sz w:val="20"/>
          <w:szCs w:val="20"/>
        </w:rPr>
        <w:t xml:space="preserve">Zadru vodi sljedeće </w:t>
      </w:r>
      <w:r w:rsidR="0000049E" w:rsidRPr="0000049E">
        <w:rPr>
          <w:rFonts w:ascii="Merriweather Light" w:hAnsi="Merriweather Light" w:cs="Times New Roman"/>
          <w:sz w:val="20"/>
          <w:szCs w:val="20"/>
        </w:rPr>
        <w:t>izvanbilančne zapise:</w:t>
      </w:r>
    </w:p>
    <w:p w14:paraId="72D6A896" w14:textId="77777777" w:rsidR="0000049E" w:rsidRPr="0000049E" w:rsidRDefault="0000049E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300E88C4" w14:textId="77777777" w:rsidR="0000049E" w:rsidRPr="0000049E" w:rsidRDefault="0000049E" w:rsidP="0000049E">
      <w:pPr>
        <w:pStyle w:val="ListParagraph"/>
        <w:numPr>
          <w:ilvl w:val="0"/>
          <w:numId w:val="18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00049E">
        <w:rPr>
          <w:rFonts w:ascii="Merriweather Light" w:hAnsi="Merriweather Light" w:cs="Times New Roman"/>
          <w:b/>
          <w:sz w:val="20"/>
          <w:szCs w:val="20"/>
        </w:rPr>
        <w:t>Sudski sporovi:</w:t>
      </w:r>
    </w:p>
    <w:p w14:paraId="38A18DDC" w14:textId="77777777" w:rsidR="005E3D30" w:rsidRPr="00161EAD" w:rsidRDefault="005E3D30" w:rsidP="00DA45E3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  <w:highlight w:val="yellow"/>
        </w:rPr>
      </w:pPr>
    </w:p>
    <w:p w14:paraId="28CC15C7" w14:textId="77777777"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762169">
        <w:rPr>
          <w:rFonts w:ascii="Merriweather Light" w:hAnsi="Merriweather Light" w:cs="Times New Roman"/>
          <w:sz w:val="20"/>
          <w:szCs w:val="20"/>
        </w:rPr>
        <w:t>Ime i prezime</w:t>
      </w:r>
      <w:r>
        <w:rPr>
          <w:rFonts w:ascii="Merriweather Light" w:hAnsi="Merriweather Light" w:cs="Times New Roman"/>
          <w:sz w:val="20"/>
          <w:szCs w:val="20"/>
        </w:rPr>
        <w:t xml:space="preserve"> </w:t>
      </w:r>
      <w:r w:rsidRPr="00762169">
        <w:rPr>
          <w:rFonts w:ascii="Merriweather Light" w:hAnsi="Merriweather Light" w:cs="Times New Roman"/>
          <w:sz w:val="20"/>
          <w:szCs w:val="20"/>
        </w:rPr>
        <w:t>tužitelja</w:t>
      </w:r>
      <w:r w:rsidRPr="00762169">
        <w:rPr>
          <w:rFonts w:ascii="Merriweather Light" w:hAnsi="Merriweather Light" w:cs="Times New Roman"/>
          <w:sz w:val="20"/>
          <w:szCs w:val="20"/>
        </w:rPr>
        <w:tab/>
        <w:t xml:space="preserve"> Oznaka predmeta</w:t>
      </w:r>
      <w:r w:rsidRPr="00762169">
        <w:rPr>
          <w:rFonts w:ascii="Merriweather Light" w:hAnsi="Merriweather Light" w:cs="Times New Roman"/>
          <w:sz w:val="20"/>
          <w:szCs w:val="20"/>
        </w:rPr>
        <w:tab/>
        <w:t xml:space="preserve">         Vrijednost predmeta spora </w:t>
      </w:r>
    </w:p>
    <w:p w14:paraId="386C3980" w14:textId="77777777" w:rsidR="00762169" w:rsidRPr="00762169" w:rsidRDefault="00762169" w:rsidP="00762169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rFonts w:ascii="Merriweather Light" w:hAnsi="Merriweather Light" w:cs="Times New Roman"/>
          <w:sz w:val="20"/>
          <w:szCs w:val="20"/>
        </w:rPr>
      </w:pPr>
    </w:p>
    <w:p w14:paraId="2AE6C4E9" w14:textId="77777777"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721CD736" w14:textId="77777777" w:rsidR="00762169" w:rsidRPr="00762169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229B6F89" w14:textId="1AF51CA9" w:rsidR="00762169" w:rsidRPr="00E41994" w:rsidRDefault="00434D78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E41994">
        <w:rPr>
          <w:rFonts w:ascii="Merriweather Light" w:hAnsi="Merriweather Light" w:cs="Times New Roman"/>
          <w:sz w:val="20"/>
          <w:szCs w:val="20"/>
        </w:rPr>
        <w:t>1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. SLAVICA ŠIMIĆ ŠAŠIĆ</w:t>
      </w:r>
      <w:r w:rsidR="00DC6B38">
        <w:rPr>
          <w:rFonts w:ascii="Merriweather Light" w:hAnsi="Merriweather Light" w:cs="Times New Roman"/>
          <w:sz w:val="20"/>
          <w:szCs w:val="20"/>
        </w:rPr>
        <w:t xml:space="preserve">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PR – 595/20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DC6B38"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VPS:</w:t>
      </w:r>
      <w:r w:rsidRPr="00E41994">
        <w:rPr>
          <w:rFonts w:ascii="Merriweather Light" w:hAnsi="Merriweather Light" w:cs="Times New Roman"/>
          <w:sz w:val="20"/>
          <w:szCs w:val="20"/>
        </w:rPr>
        <w:t xml:space="preserve">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1.590,36 €</w:t>
      </w:r>
    </w:p>
    <w:p w14:paraId="40129C7B" w14:textId="77777777" w:rsidR="00762169" w:rsidRPr="00E41994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3A3BC15B" w14:textId="61546833" w:rsidR="00762169" w:rsidRPr="00E41994" w:rsidRDefault="00434D78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E41994">
        <w:rPr>
          <w:rFonts w:ascii="Merriweather Light" w:hAnsi="Merriweather Light" w:cs="Times New Roman"/>
          <w:sz w:val="20"/>
          <w:szCs w:val="20"/>
        </w:rPr>
        <w:t>2</w:t>
      </w:r>
      <w:r w:rsidR="00DE399A" w:rsidRPr="00E41994">
        <w:rPr>
          <w:rFonts w:ascii="Merriweather Light" w:hAnsi="Merriweather Light" w:cs="Times New Roman"/>
          <w:sz w:val="20"/>
          <w:szCs w:val="20"/>
        </w:rPr>
        <w:t>. ZORAN ĆOSO</w:t>
      </w:r>
      <w:r w:rsidR="00DE399A" w:rsidRPr="00E41994">
        <w:rPr>
          <w:rFonts w:ascii="Merriweather Light" w:hAnsi="Merriweather Light" w:cs="Times New Roman"/>
          <w:sz w:val="20"/>
          <w:szCs w:val="20"/>
        </w:rPr>
        <w:tab/>
        <w:t xml:space="preserve">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PR-525/2020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444024"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VPS: 633,55 €</w:t>
      </w:r>
    </w:p>
    <w:p w14:paraId="2175A13E" w14:textId="77777777" w:rsidR="00762169" w:rsidRPr="00E41994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417DA0F7" w14:textId="30D5732A" w:rsidR="00762169" w:rsidRPr="00E41994" w:rsidRDefault="007B403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E41994">
        <w:rPr>
          <w:rFonts w:ascii="Merriweather Light" w:hAnsi="Merriweather Light" w:cs="Times New Roman"/>
          <w:sz w:val="20"/>
          <w:szCs w:val="20"/>
        </w:rPr>
        <w:t>3</w:t>
      </w:r>
      <w:r w:rsidR="00DE399A" w:rsidRPr="00E41994">
        <w:rPr>
          <w:rFonts w:ascii="Merriweather Light" w:hAnsi="Merriweather Light" w:cs="Times New Roman"/>
          <w:sz w:val="20"/>
          <w:szCs w:val="20"/>
        </w:rPr>
        <w:t>. JOZO ROGOŠIĆ</w:t>
      </w:r>
      <w:r w:rsidR="00DE399A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  <w:t xml:space="preserve">PR-37/2023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444024"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 xml:space="preserve">VPS: </w:t>
      </w:r>
      <w:r w:rsidRPr="00E41994">
        <w:rPr>
          <w:rFonts w:ascii="Merriweather Light" w:hAnsi="Merriweather Light" w:cs="Times New Roman"/>
          <w:sz w:val="20"/>
          <w:szCs w:val="20"/>
        </w:rPr>
        <w:t>33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 xml:space="preserve">.869,42 € </w:t>
      </w:r>
    </w:p>
    <w:p w14:paraId="0B94EFC9" w14:textId="77777777" w:rsidR="00762169" w:rsidRPr="00E41994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6BBFB381" w14:textId="6274DC95" w:rsidR="00762169" w:rsidRPr="00E41994" w:rsidRDefault="00180860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E41994">
        <w:rPr>
          <w:rFonts w:ascii="Merriweather Light" w:hAnsi="Merriweather Light" w:cs="Times New Roman"/>
          <w:sz w:val="20"/>
          <w:szCs w:val="20"/>
        </w:rPr>
        <w:t>4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. JASNA RUMORA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  <w:t>PR – 117/2019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444024"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VPS: 6.503,42 €</w:t>
      </w:r>
    </w:p>
    <w:p w14:paraId="345652A0" w14:textId="77777777" w:rsidR="00762169" w:rsidRPr="00E41994" w:rsidRDefault="00762169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6EAC9A37" w14:textId="288049F4" w:rsidR="00762169" w:rsidRPr="00E41994" w:rsidRDefault="00180860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E41994">
        <w:rPr>
          <w:rFonts w:ascii="Merriweather Light" w:hAnsi="Merriweather Light" w:cs="Times New Roman"/>
          <w:sz w:val="20"/>
          <w:szCs w:val="20"/>
        </w:rPr>
        <w:t>5</w:t>
      </w:r>
      <w:r w:rsidR="00DE399A" w:rsidRPr="00E41994">
        <w:rPr>
          <w:rFonts w:ascii="Merriweather Light" w:hAnsi="Merriweather Light" w:cs="Times New Roman"/>
          <w:sz w:val="20"/>
          <w:szCs w:val="20"/>
        </w:rPr>
        <w:t>. DANIJEL MARIĆ</w:t>
      </w:r>
      <w:r w:rsidR="00DE399A" w:rsidRPr="00E41994">
        <w:rPr>
          <w:rFonts w:ascii="Merriweather Light" w:hAnsi="Merriweather Light" w:cs="Times New Roman"/>
          <w:sz w:val="20"/>
          <w:szCs w:val="20"/>
        </w:rPr>
        <w:tab/>
      </w:r>
      <w:r w:rsidR="00DE399A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>PR – 67/2023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444024">
        <w:rPr>
          <w:rFonts w:ascii="Merriweather Light" w:hAnsi="Merriweather Light" w:cs="Times New Roman"/>
          <w:sz w:val="20"/>
          <w:szCs w:val="20"/>
        </w:rPr>
        <w:t xml:space="preserve">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VPS: 400,00  €</w:t>
      </w:r>
    </w:p>
    <w:p w14:paraId="518BDD7A" w14:textId="25D9C183" w:rsidR="000E36B1" w:rsidRPr="00E41994" w:rsidRDefault="000E36B1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2DE17B22" w14:textId="6A7ED3B6" w:rsidR="000E36B1" w:rsidRPr="00E41994" w:rsidRDefault="000E36B1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E41994">
        <w:rPr>
          <w:rFonts w:ascii="Merriweather Light" w:hAnsi="Merriweather Light" w:cs="Times New Roman"/>
          <w:sz w:val="20"/>
          <w:szCs w:val="20"/>
        </w:rPr>
        <w:t>6. ANKA JAGIĆ</w:t>
      </w:r>
      <w:r w:rsidR="006E1156" w:rsidRPr="00E41994">
        <w:rPr>
          <w:rFonts w:ascii="Merriweather Light" w:hAnsi="Merriweather Light" w:cs="Times New Roman"/>
          <w:sz w:val="20"/>
          <w:szCs w:val="20"/>
        </w:rPr>
        <w:t xml:space="preserve"> (</w:t>
      </w:r>
      <w:proofErr w:type="spellStart"/>
      <w:r w:rsidR="006E1156" w:rsidRPr="00E41994">
        <w:rPr>
          <w:rFonts w:ascii="Merriweather Light" w:hAnsi="Merriweather Light" w:cs="Times New Roman"/>
          <w:sz w:val="20"/>
          <w:szCs w:val="20"/>
        </w:rPr>
        <w:t>pok</w:t>
      </w:r>
      <w:proofErr w:type="spellEnd"/>
      <w:r w:rsidR="006E1156" w:rsidRPr="00E41994">
        <w:rPr>
          <w:rFonts w:ascii="Merriweather Light" w:hAnsi="Merriweather Light" w:cs="Times New Roman"/>
          <w:sz w:val="20"/>
          <w:szCs w:val="20"/>
        </w:rPr>
        <w:t>. Stjepan Jagić)</w:t>
      </w:r>
      <w:r w:rsidRPr="00E41994">
        <w:rPr>
          <w:rFonts w:ascii="Merriweather Light" w:hAnsi="Merriweather Light" w:cs="Times New Roman"/>
          <w:sz w:val="20"/>
          <w:szCs w:val="20"/>
        </w:rPr>
        <w:t xml:space="preserve">     PR </w:t>
      </w:r>
      <w:r w:rsidR="006E1156" w:rsidRPr="00E41994">
        <w:rPr>
          <w:rFonts w:ascii="Merriweather Light" w:hAnsi="Merriweather Light" w:cs="Times New Roman"/>
          <w:sz w:val="20"/>
          <w:szCs w:val="20"/>
        </w:rPr>
        <w:t>–</w:t>
      </w:r>
      <w:r w:rsidRPr="00E41994">
        <w:rPr>
          <w:rFonts w:ascii="Merriweather Light" w:hAnsi="Merriweather Light" w:cs="Times New Roman"/>
          <w:sz w:val="20"/>
          <w:szCs w:val="20"/>
        </w:rPr>
        <w:t xml:space="preserve"> </w:t>
      </w:r>
      <w:r w:rsidR="006E1156" w:rsidRPr="00E41994">
        <w:rPr>
          <w:rFonts w:ascii="Merriweather Light" w:hAnsi="Merriweather Light" w:cs="Times New Roman"/>
          <w:sz w:val="20"/>
          <w:szCs w:val="20"/>
        </w:rPr>
        <w:t xml:space="preserve">67/2024  </w:t>
      </w:r>
      <w:r w:rsidR="00444024">
        <w:rPr>
          <w:rFonts w:ascii="Merriweather Light" w:hAnsi="Merriweather Light" w:cs="Times New Roman"/>
          <w:sz w:val="20"/>
          <w:szCs w:val="20"/>
        </w:rPr>
        <w:t xml:space="preserve">             </w:t>
      </w:r>
      <w:r w:rsidR="006E1156" w:rsidRPr="00E41994">
        <w:rPr>
          <w:rFonts w:ascii="Merriweather Light" w:hAnsi="Merriweather Light" w:cs="Times New Roman"/>
          <w:sz w:val="20"/>
          <w:szCs w:val="20"/>
        </w:rPr>
        <w:t xml:space="preserve">VPS: </w:t>
      </w:r>
      <w:r w:rsidR="007276AC" w:rsidRPr="00E41994">
        <w:rPr>
          <w:rFonts w:ascii="Merriweather Light" w:hAnsi="Merriweather Light" w:cs="Times New Roman"/>
          <w:sz w:val="20"/>
          <w:szCs w:val="20"/>
        </w:rPr>
        <w:t>1.982,69</w:t>
      </w:r>
      <w:r w:rsidR="004B4B25" w:rsidRPr="00E41994">
        <w:rPr>
          <w:rFonts w:ascii="Merriweather Light" w:hAnsi="Merriweather Light" w:cs="Times New Roman"/>
          <w:sz w:val="20"/>
          <w:szCs w:val="20"/>
        </w:rPr>
        <w:t xml:space="preserve"> €</w:t>
      </w:r>
    </w:p>
    <w:p w14:paraId="583D819D" w14:textId="13A60799" w:rsidR="00A8003F" w:rsidRPr="00E41994" w:rsidRDefault="003F46F0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7</w:t>
      </w:r>
      <w:r w:rsidR="00A8003F" w:rsidRPr="00E41994">
        <w:rPr>
          <w:rFonts w:ascii="Merriweather Light" w:hAnsi="Merriweather Light" w:cs="Times New Roman"/>
          <w:sz w:val="20"/>
          <w:szCs w:val="20"/>
        </w:rPr>
        <w:t xml:space="preserve">. </w:t>
      </w:r>
      <w:r w:rsidR="0068063B" w:rsidRPr="00E41994">
        <w:rPr>
          <w:rFonts w:ascii="Merriweather Light" w:hAnsi="Merriweather Light" w:cs="Times New Roman"/>
          <w:sz w:val="20"/>
          <w:szCs w:val="20"/>
        </w:rPr>
        <w:t xml:space="preserve">IRENA SERDAREVIĆ       </w:t>
      </w:r>
      <w:r w:rsidR="00E41994">
        <w:rPr>
          <w:rFonts w:ascii="Merriweather Light" w:hAnsi="Merriweather Light" w:cs="Times New Roman"/>
          <w:sz w:val="20"/>
          <w:szCs w:val="20"/>
        </w:rPr>
        <w:t xml:space="preserve">                                                               </w:t>
      </w:r>
      <w:r w:rsidR="0068063B" w:rsidRPr="00E41994">
        <w:rPr>
          <w:rFonts w:ascii="Merriweather Light" w:hAnsi="Merriweather Light" w:cs="Times New Roman"/>
          <w:sz w:val="20"/>
          <w:szCs w:val="20"/>
        </w:rPr>
        <w:t>PR-33/2024  VPS: 1.327,01 €</w:t>
      </w:r>
    </w:p>
    <w:p w14:paraId="15A4C9AB" w14:textId="77777777" w:rsidR="0068063B" w:rsidRPr="00E41994" w:rsidRDefault="0068063B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05C875C6" w14:textId="7CABF341" w:rsidR="00762169" w:rsidRPr="00E41994" w:rsidRDefault="003F46F0" w:rsidP="00762169">
      <w:pPr>
        <w:jc w:val="both"/>
        <w:rPr>
          <w:rFonts w:ascii="Merriweather Light" w:hAnsi="Merriweather Light" w:cs="Times New Roman"/>
          <w:sz w:val="20"/>
          <w:szCs w:val="20"/>
        </w:rPr>
      </w:pPr>
      <w:r>
        <w:rPr>
          <w:rFonts w:ascii="Merriweather Light" w:hAnsi="Merriweather Light" w:cs="Times New Roman"/>
          <w:sz w:val="20"/>
          <w:szCs w:val="20"/>
        </w:rPr>
        <w:t>8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. JOZO ROGOŠIĆ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762169" w:rsidRPr="00E41994">
        <w:rPr>
          <w:rFonts w:ascii="Merriweather Light" w:hAnsi="Merriweather Light" w:cs="Times New Roman"/>
          <w:sz w:val="20"/>
          <w:szCs w:val="20"/>
        </w:rPr>
        <w:tab/>
      </w:r>
      <w:r w:rsidR="00E41994">
        <w:rPr>
          <w:rFonts w:ascii="Merriweather Light" w:hAnsi="Merriweather Light" w:cs="Times New Roman"/>
          <w:sz w:val="20"/>
          <w:szCs w:val="20"/>
        </w:rPr>
        <w:t xml:space="preserve">                                         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PR -84/202</w:t>
      </w:r>
      <w:r w:rsidR="00444024">
        <w:rPr>
          <w:rFonts w:ascii="Merriweather Light" w:hAnsi="Merriweather Light" w:cs="Times New Roman"/>
          <w:sz w:val="20"/>
          <w:szCs w:val="20"/>
        </w:rPr>
        <w:t xml:space="preserve">2 </w:t>
      </w:r>
      <w:r w:rsidR="00762169" w:rsidRPr="00E41994">
        <w:rPr>
          <w:rFonts w:ascii="Merriweather Light" w:hAnsi="Merriweather Light" w:cs="Times New Roman"/>
          <w:sz w:val="20"/>
          <w:szCs w:val="20"/>
        </w:rPr>
        <w:t>VPS: 663,61 €</w:t>
      </w:r>
    </w:p>
    <w:p w14:paraId="777640CF" w14:textId="77777777" w:rsidR="006D3097" w:rsidRPr="00E41994" w:rsidRDefault="006D3097" w:rsidP="006D3097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0EA145EE" w14:textId="3FD3EC80" w:rsidR="006D3097" w:rsidRPr="00444024" w:rsidRDefault="00762169" w:rsidP="008E1FBF">
      <w:pPr>
        <w:rPr>
          <w:rFonts w:ascii="Merriweather Light" w:hAnsi="Merriweather Light" w:cs="Times New Roman"/>
          <w:b/>
          <w:bCs/>
          <w:sz w:val="20"/>
          <w:szCs w:val="20"/>
        </w:rPr>
      </w:pPr>
      <w:r w:rsidRPr="00444024">
        <w:rPr>
          <w:rFonts w:ascii="Merriweather Light" w:hAnsi="Merriweather Light" w:cs="Times New Roman"/>
          <w:b/>
          <w:bCs/>
          <w:sz w:val="20"/>
          <w:szCs w:val="20"/>
        </w:rPr>
        <w:t xml:space="preserve">Ukupno: </w:t>
      </w:r>
      <w:r w:rsidR="008E1FBF" w:rsidRPr="00444024">
        <w:rPr>
          <w:rFonts w:ascii="Merriweather Light" w:hAnsi="Merriweather Light" w:cs="Times New Roman"/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 w:rsidR="00444024" w:rsidRPr="00444024">
        <w:rPr>
          <w:rFonts w:ascii="Merriweather Light" w:hAnsi="Merriweather Light" w:cs="Times New Roman"/>
          <w:b/>
          <w:bCs/>
          <w:sz w:val="20"/>
          <w:szCs w:val="20"/>
        </w:rPr>
        <w:t xml:space="preserve">                        </w:t>
      </w:r>
      <w:r w:rsidR="003F46F0">
        <w:rPr>
          <w:rFonts w:ascii="Merriweather Light" w:hAnsi="Merriweather Light" w:cs="Times New Roman"/>
          <w:b/>
          <w:bCs/>
          <w:sz w:val="20"/>
          <w:szCs w:val="20"/>
        </w:rPr>
        <w:t>46.570,06</w:t>
      </w:r>
      <w:r w:rsidR="00E41994" w:rsidRPr="00444024">
        <w:rPr>
          <w:rFonts w:ascii="Merriweather Light" w:hAnsi="Merriweather Light" w:cs="Times New Roman"/>
          <w:b/>
          <w:bCs/>
          <w:sz w:val="20"/>
          <w:szCs w:val="20"/>
        </w:rPr>
        <w:t xml:space="preserve"> </w:t>
      </w:r>
      <w:r w:rsidR="006727AA" w:rsidRPr="00444024">
        <w:rPr>
          <w:rFonts w:ascii="Merriweather Light" w:hAnsi="Merriweather Light" w:cs="Times New Roman"/>
          <w:b/>
          <w:bCs/>
          <w:sz w:val="20"/>
          <w:szCs w:val="20"/>
        </w:rPr>
        <w:t>€</w:t>
      </w:r>
    </w:p>
    <w:p w14:paraId="5C047155" w14:textId="77777777" w:rsidR="008B1EAA" w:rsidRDefault="008B1EAA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317CBAB9" w14:textId="77777777" w:rsidR="00700228" w:rsidRPr="00161EAD" w:rsidRDefault="00700228" w:rsidP="005E3D30">
      <w:pPr>
        <w:pStyle w:val="ListParagraph"/>
        <w:ind w:left="360"/>
        <w:jc w:val="both"/>
        <w:rPr>
          <w:rFonts w:ascii="Merriweather Light" w:hAnsi="Merriweather Light" w:cs="Times New Roman"/>
          <w:sz w:val="20"/>
          <w:szCs w:val="20"/>
        </w:rPr>
      </w:pPr>
    </w:p>
    <w:p w14:paraId="191413D1" w14:textId="77777777" w:rsidR="005E3D30" w:rsidRDefault="005E3D30" w:rsidP="005E3D30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>
        <w:rPr>
          <w:rFonts w:ascii="Merriweather Light" w:hAnsi="Merriweather Light" w:cs="Times New Roman"/>
          <w:b/>
          <w:sz w:val="20"/>
          <w:szCs w:val="20"/>
        </w:rPr>
        <w:t>Obrazac R</w:t>
      </w:r>
      <w:r w:rsidR="006D3097">
        <w:rPr>
          <w:rFonts w:ascii="Merriweather Light" w:hAnsi="Merriweather Light" w:cs="Times New Roman"/>
          <w:b/>
          <w:sz w:val="20"/>
          <w:szCs w:val="20"/>
        </w:rPr>
        <w:t>AS-funkcijski</w:t>
      </w:r>
    </w:p>
    <w:p w14:paraId="3248ECC7" w14:textId="77777777" w:rsidR="006D3097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14:paraId="32B05C72" w14:textId="2EE6C0E6" w:rsidR="000F11F5" w:rsidRDefault="000F11F5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U obrascu </w:t>
      </w:r>
      <w:r w:rsidRPr="00A72D84">
        <w:rPr>
          <w:rFonts w:ascii="Merriweather Light" w:hAnsi="Merriweather Light" w:cs="Times New Roman"/>
          <w:sz w:val="20"/>
          <w:szCs w:val="20"/>
        </w:rPr>
        <w:t>RAS-funkcijski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 prikazani su rashodi </w:t>
      </w:r>
      <w:r>
        <w:rPr>
          <w:rFonts w:ascii="Merriweather Light" w:hAnsi="Merriweather Light" w:cs="Times New Roman"/>
          <w:sz w:val="20"/>
          <w:szCs w:val="20"/>
        </w:rPr>
        <w:t xml:space="preserve">u iznosu </w:t>
      </w:r>
      <w:r w:rsidR="002F0C15" w:rsidRPr="002F0C15">
        <w:rPr>
          <w:rFonts w:ascii="Merriweather Light" w:hAnsi="Merriweather Light" w:cs="Times New Roman"/>
          <w:sz w:val="20"/>
          <w:szCs w:val="20"/>
        </w:rPr>
        <w:t xml:space="preserve">34.240.125,64 </w:t>
      </w:r>
      <w:r w:rsidR="001B3F28" w:rsidRPr="001B3F28">
        <w:rPr>
          <w:rFonts w:ascii="Merriweather Light" w:hAnsi="Merriweather Light" w:cs="Times New Roman"/>
          <w:sz w:val="20"/>
          <w:szCs w:val="20"/>
        </w:rPr>
        <w:t>€</w:t>
      </w:r>
      <w:r w:rsidR="00161EAD" w:rsidRPr="001B3F28">
        <w:rPr>
          <w:rFonts w:ascii="Merriweather Light" w:hAnsi="Merriweather Light" w:cs="Times New Roman"/>
          <w:sz w:val="20"/>
          <w:szCs w:val="20"/>
        </w:rPr>
        <w:t xml:space="preserve"> (</w:t>
      </w:r>
      <w:r w:rsidR="00161EAD">
        <w:rPr>
          <w:rFonts w:ascii="Merriweather Light" w:hAnsi="Merriweather Light" w:cs="Times New Roman"/>
          <w:sz w:val="20"/>
          <w:szCs w:val="20"/>
        </w:rPr>
        <w:t xml:space="preserve">šifra 0942) 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koji se odnos</w:t>
      </w:r>
      <w:r>
        <w:rPr>
          <w:rFonts w:ascii="Merriweather Light" w:hAnsi="Merriweather Light" w:cs="Times New Roman"/>
          <w:sz w:val="20"/>
          <w:szCs w:val="20"/>
        </w:rPr>
        <w:t>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na</w:t>
      </w:r>
      <w:r w:rsidR="00161EAD">
        <w:rPr>
          <w:rFonts w:ascii="Merriweather Light" w:hAnsi="Merriweather Light" w:cs="Times New Roman"/>
          <w:sz w:val="20"/>
          <w:szCs w:val="20"/>
        </w:rPr>
        <w:t xml:space="preserve"> drugi stupanj visoke naobrazbe.</w:t>
      </w:r>
    </w:p>
    <w:p w14:paraId="32D74633" w14:textId="77777777" w:rsidR="00706D1E" w:rsidRPr="00472BBE" w:rsidRDefault="00706D1E" w:rsidP="000F11F5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07ACE2A1" w14:textId="77777777" w:rsidR="0020512F" w:rsidRDefault="002C66EC" w:rsidP="005E3D30">
      <w:pPr>
        <w:pStyle w:val="ListParagraph"/>
        <w:numPr>
          <w:ilvl w:val="0"/>
          <w:numId w:val="15"/>
        </w:numPr>
        <w:jc w:val="both"/>
        <w:rPr>
          <w:rFonts w:ascii="Merriweather Light" w:hAnsi="Merriweather Light" w:cs="Times New Roman"/>
          <w:b/>
          <w:sz w:val="20"/>
          <w:szCs w:val="20"/>
        </w:rPr>
      </w:pPr>
      <w:r w:rsidRPr="00983145">
        <w:rPr>
          <w:rFonts w:ascii="Merriweather Light" w:hAnsi="Merriweather Light" w:cs="Times New Roman"/>
          <w:b/>
          <w:sz w:val="20"/>
          <w:szCs w:val="20"/>
        </w:rPr>
        <w:t xml:space="preserve">Obrazac </w:t>
      </w:r>
      <w:r w:rsidR="00983145" w:rsidRPr="00983145">
        <w:rPr>
          <w:rFonts w:ascii="Merriweather Light" w:hAnsi="Merriweather Light" w:cs="Times New Roman"/>
          <w:b/>
          <w:sz w:val="20"/>
          <w:szCs w:val="20"/>
        </w:rPr>
        <w:t>O</w:t>
      </w:r>
      <w:r w:rsidR="006D3097">
        <w:rPr>
          <w:rFonts w:ascii="Merriweather Light" w:hAnsi="Merriweather Light" w:cs="Times New Roman"/>
          <w:b/>
          <w:sz w:val="20"/>
          <w:szCs w:val="20"/>
        </w:rPr>
        <w:t>BVEZE</w:t>
      </w:r>
    </w:p>
    <w:p w14:paraId="0E7EF4A3" w14:textId="77777777" w:rsidR="006D3097" w:rsidRPr="00983145" w:rsidRDefault="006D3097" w:rsidP="006D3097">
      <w:pPr>
        <w:pStyle w:val="ListParagraph"/>
        <w:ind w:left="360"/>
        <w:jc w:val="both"/>
        <w:rPr>
          <w:rFonts w:ascii="Merriweather Light" w:hAnsi="Merriweather Light" w:cs="Times New Roman"/>
          <w:b/>
          <w:sz w:val="20"/>
          <w:szCs w:val="20"/>
        </w:rPr>
      </w:pPr>
    </w:p>
    <w:p w14:paraId="377BC2E5" w14:textId="101A6BBD" w:rsidR="000A1A6F" w:rsidRPr="00472BBE" w:rsidRDefault="008C777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U obra</w:t>
      </w:r>
      <w:r w:rsidR="00792A27" w:rsidRPr="00472BBE">
        <w:rPr>
          <w:rFonts w:ascii="Merriweather Light" w:hAnsi="Merriweather Light" w:cs="Times New Roman"/>
          <w:sz w:val="20"/>
          <w:szCs w:val="20"/>
        </w:rPr>
        <w:t>s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cu </w:t>
      </w:r>
      <w:r w:rsidRPr="00A72D84">
        <w:rPr>
          <w:rFonts w:ascii="Merriweather Light" w:hAnsi="Merriweather Light" w:cs="Times New Roman"/>
          <w:sz w:val="20"/>
          <w:szCs w:val="20"/>
        </w:rPr>
        <w:t>O</w:t>
      </w:r>
      <w:r w:rsidR="0020512F" w:rsidRPr="00A72D84">
        <w:rPr>
          <w:rFonts w:ascii="Merriweather Light" w:hAnsi="Merriweather Light" w:cs="Times New Roman"/>
          <w:sz w:val="20"/>
          <w:szCs w:val="20"/>
        </w:rPr>
        <w:t>bveze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 prikazano je po pojedinim grupama konta kretanje obveza u ra</w:t>
      </w:r>
      <w:r w:rsidR="00792A27" w:rsidRPr="00472BBE">
        <w:rPr>
          <w:rFonts w:ascii="Merriweather Light" w:hAnsi="Merriweather Light" w:cs="Times New Roman"/>
          <w:sz w:val="20"/>
          <w:szCs w:val="20"/>
        </w:rPr>
        <w:t>z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doblju od </w:t>
      </w:r>
      <w:r w:rsidR="008C7CDE" w:rsidRPr="00472BBE">
        <w:rPr>
          <w:rFonts w:ascii="Merriweather Light" w:hAnsi="Merriweather Light" w:cs="Times New Roman"/>
          <w:sz w:val="20"/>
          <w:szCs w:val="20"/>
        </w:rPr>
        <w:t>1.</w:t>
      </w:r>
      <w:r w:rsidR="00CF6EDA" w:rsidRPr="00472BBE">
        <w:rPr>
          <w:rFonts w:ascii="Merriweather Light" w:hAnsi="Merriweather Light" w:cs="Times New Roman"/>
          <w:sz w:val="20"/>
          <w:szCs w:val="20"/>
        </w:rPr>
        <w:t>1.</w:t>
      </w:r>
      <w:r w:rsidR="0099383E" w:rsidRPr="00472BBE">
        <w:rPr>
          <w:rFonts w:ascii="Merriweather Light" w:hAnsi="Merriweather Light" w:cs="Times New Roman"/>
          <w:sz w:val="20"/>
          <w:szCs w:val="20"/>
        </w:rPr>
        <w:t>202</w:t>
      </w:r>
      <w:r w:rsidR="00064324">
        <w:rPr>
          <w:rFonts w:ascii="Merriweather Light" w:hAnsi="Merriweather Light" w:cs="Times New Roman"/>
          <w:sz w:val="20"/>
          <w:szCs w:val="20"/>
        </w:rPr>
        <w:t>4</w:t>
      </w:r>
      <w:r w:rsidRPr="00472BBE">
        <w:rPr>
          <w:rFonts w:ascii="Merriweather Light" w:hAnsi="Merriweather Light" w:cs="Times New Roman"/>
          <w:sz w:val="20"/>
          <w:szCs w:val="20"/>
        </w:rPr>
        <w:t>. godine.</w:t>
      </w:r>
    </w:p>
    <w:p w14:paraId="1E2E174B" w14:textId="77777777" w:rsidR="003E2B98" w:rsidRDefault="008C7779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  </w:t>
      </w:r>
      <w:r w:rsidR="003314CB"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 xml:space="preserve">Stanje obveza na dan </w:t>
      </w:r>
      <w:r w:rsidR="008C7CDE" w:rsidRPr="00472BBE">
        <w:rPr>
          <w:rFonts w:ascii="Merriweather Light" w:hAnsi="Merriweather Light" w:cs="Times New Roman"/>
          <w:sz w:val="20"/>
          <w:szCs w:val="20"/>
        </w:rPr>
        <w:t>1.1</w:t>
      </w:r>
      <w:r w:rsidR="0099383E" w:rsidRPr="00472BBE">
        <w:rPr>
          <w:rFonts w:ascii="Merriweather Light" w:hAnsi="Merriweather Light" w:cs="Times New Roman"/>
          <w:sz w:val="20"/>
          <w:szCs w:val="20"/>
        </w:rPr>
        <w:t>.202</w:t>
      </w:r>
      <w:r w:rsidR="00AF7992">
        <w:rPr>
          <w:rFonts w:ascii="Merriweather Light" w:hAnsi="Merriweather Light" w:cs="Times New Roman"/>
          <w:sz w:val="20"/>
          <w:szCs w:val="20"/>
        </w:rPr>
        <w:t>4</w:t>
      </w:r>
      <w:r w:rsidR="001B3F28">
        <w:rPr>
          <w:rFonts w:ascii="Merriweather Light" w:hAnsi="Merriweather Light" w:cs="Times New Roman"/>
          <w:sz w:val="20"/>
          <w:szCs w:val="20"/>
        </w:rPr>
        <w:t xml:space="preserve">. </w:t>
      </w:r>
      <w:r w:rsidRPr="00472BBE">
        <w:rPr>
          <w:rFonts w:ascii="Merriweather Light" w:hAnsi="Merriweather Light" w:cs="Times New Roman"/>
          <w:sz w:val="20"/>
          <w:szCs w:val="20"/>
        </w:rPr>
        <w:t xml:space="preserve">godine iznosilo </w:t>
      </w:r>
      <w:r w:rsidRPr="00B620B7">
        <w:rPr>
          <w:rFonts w:ascii="Merriweather Light" w:hAnsi="Merriweather Light" w:cs="Times New Roman"/>
          <w:sz w:val="20"/>
          <w:szCs w:val="20"/>
        </w:rPr>
        <w:t xml:space="preserve">je </w:t>
      </w:r>
      <w:r w:rsidR="00AF7992" w:rsidRPr="00AF7992">
        <w:rPr>
          <w:rFonts w:ascii="Merriweather Light" w:hAnsi="Merriweather Light" w:cs="Times New Roman"/>
          <w:sz w:val="20"/>
          <w:szCs w:val="20"/>
        </w:rPr>
        <w:t>2.019.121,31</w:t>
      </w:r>
      <w:r w:rsidR="005C190D">
        <w:rPr>
          <w:rFonts w:ascii="Merriweather Light" w:hAnsi="Merriweather Light" w:cs="Times New Roman"/>
          <w:sz w:val="20"/>
          <w:szCs w:val="20"/>
        </w:rPr>
        <w:t xml:space="preserve"> </w:t>
      </w:r>
      <w:r w:rsidR="001B3F28">
        <w:rPr>
          <w:rFonts w:ascii="Merriweather Light" w:hAnsi="Merriweather Light" w:cs="Times New Roman"/>
          <w:sz w:val="20"/>
          <w:szCs w:val="20"/>
        </w:rPr>
        <w:t>€</w:t>
      </w:r>
      <w:r w:rsidRPr="00472BBE">
        <w:rPr>
          <w:rFonts w:ascii="Merriweather Light" w:hAnsi="Merriweather Light" w:cs="Times New Roman"/>
          <w:sz w:val="20"/>
          <w:szCs w:val="20"/>
        </w:rPr>
        <w:t>, pri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brojene su novonastale obveze u tekućem razdoblju od </w:t>
      </w:r>
      <w:r w:rsidR="005C190D" w:rsidRPr="005C190D">
        <w:rPr>
          <w:rFonts w:ascii="Merriweather Light" w:hAnsi="Merriweather Light" w:cs="Times New Roman"/>
          <w:sz w:val="20"/>
          <w:szCs w:val="20"/>
        </w:rPr>
        <w:t xml:space="preserve">45.036.020,14 </w:t>
      </w:r>
      <w:r w:rsidR="001B3F28">
        <w:rPr>
          <w:rFonts w:ascii="Merriweather Light" w:hAnsi="Merriweather Light" w:cs="Times New Roman"/>
          <w:sz w:val="20"/>
          <w:szCs w:val="20"/>
        </w:rPr>
        <w:t>€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, (</w:t>
      </w:r>
      <w:r w:rsidR="003618C7">
        <w:rPr>
          <w:rFonts w:ascii="Merriweather Light" w:hAnsi="Merriweather Light" w:cs="Times New Roman"/>
          <w:sz w:val="20"/>
          <w:szCs w:val="20"/>
        </w:rPr>
        <w:t>šifra V002)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, odnosno podmirene su obveze u iznosu od </w:t>
      </w:r>
      <w:r w:rsidR="00387E92" w:rsidRPr="00387E92">
        <w:rPr>
          <w:rFonts w:ascii="Merriweather Light" w:hAnsi="Merriweather Light" w:cs="Times New Roman"/>
          <w:sz w:val="20"/>
          <w:szCs w:val="20"/>
        </w:rPr>
        <w:t xml:space="preserve">44.666.137,19 </w:t>
      </w:r>
      <w:r w:rsidR="001B3F28">
        <w:rPr>
          <w:rFonts w:ascii="Merriweather Light" w:hAnsi="Merriweather Light" w:cs="Times New Roman"/>
          <w:sz w:val="20"/>
          <w:szCs w:val="20"/>
        </w:rPr>
        <w:t>€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, (</w:t>
      </w:r>
      <w:r w:rsidR="003618C7">
        <w:rPr>
          <w:rFonts w:ascii="Merriweather Light" w:hAnsi="Merriweather Light" w:cs="Times New Roman"/>
          <w:sz w:val="20"/>
          <w:szCs w:val="20"/>
        </w:rPr>
        <w:t>šifra V004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), na osnovi čega je utvrđeno stanje obveza na dan 31.12.</w:t>
      </w:r>
      <w:r w:rsidR="00E76DBD" w:rsidRPr="00472BBE">
        <w:rPr>
          <w:rFonts w:ascii="Merriweather Light" w:hAnsi="Merriweather Light" w:cs="Times New Roman"/>
          <w:sz w:val="20"/>
          <w:szCs w:val="20"/>
        </w:rPr>
        <w:t>202</w:t>
      </w:r>
      <w:r w:rsidR="00387E92">
        <w:rPr>
          <w:rFonts w:ascii="Merriweather Light" w:hAnsi="Merriweather Light" w:cs="Times New Roman"/>
          <w:sz w:val="20"/>
          <w:szCs w:val="20"/>
        </w:rPr>
        <w:t>4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 xml:space="preserve">. godine u iznosu od </w:t>
      </w:r>
      <w:r w:rsidR="003E2B98" w:rsidRPr="003E2B98">
        <w:rPr>
          <w:rFonts w:ascii="Merriweather Light" w:hAnsi="Merriweather Light" w:cs="Times New Roman"/>
          <w:sz w:val="20"/>
          <w:szCs w:val="20"/>
        </w:rPr>
        <w:t xml:space="preserve">2.389.004,26 </w:t>
      </w:r>
      <w:r w:rsidR="001B3F28">
        <w:rPr>
          <w:rFonts w:ascii="Merriweather Light" w:hAnsi="Merriweather Light" w:cs="Times New Roman"/>
          <w:sz w:val="20"/>
          <w:szCs w:val="20"/>
        </w:rPr>
        <w:t>€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, (</w:t>
      </w:r>
      <w:r w:rsidR="003618C7">
        <w:rPr>
          <w:rFonts w:ascii="Merriweather Light" w:hAnsi="Merriweather Light" w:cs="Times New Roman"/>
          <w:sz w:val="20"/>
          <w:szCs w:val="20"/>
        </w:rPr>
        <w:t>šifra V006</w:t>
      </w:r>
      <w:r w:rsidR="001F59C1" w:rsidRPr="00472BBE">
        <w:rPr>
          <w:rFonts w:ascii="Merriweather Light" w:hAnsi="Merriweather Light" w:cs="Times New Roman"/>
          <w:sz w:val="20"/>
          <w:szCs w:val="20"/>
        </w:rPr>
        <w:t>).</w:t>
      </w:r>
      <w:r w:rsidR="00E95B1D">
        <w:rPr>
          <w:rFonts w:ascii="Merriweather Light" w:hAnsi="Merriweather Light" w:cs="Times New Roman"/>
          <w:sz w:val="20"/>
          <w:szCs w:val="20"/>
        </w:rPr>
        <w:t xml:space="preserve"> </w:t>
      </w:r>
    </w:p>
    <w:p w14:paraId="21F08F14" w14:textId="5551F807" w:rsidR="00DF70DB" w:rsidRPr="00472BBE" w:rsidRDefault="001F59C1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Od navedenog iznosa </w:t>
      </w:r>
      <w:r w:rsidRPr="00DB6649">
        <w:rPr>
          <w:rFonts w:ascii="Merriweather Light" w:hAnsi="Merriweather Light" w:cs="Times New Roman"/>
          <w:sz w:val="20"/>
          <w:szCs w:val="20"/>
        </w:rPr>
        <w:t xml:space="preserve">dospjele </w:t>
      </w:r>
      <w:r w:rsidR="00E95B1D" w:rsidRPr="00DB6649">
        <w:rPr>
          <w:rFonts w:ascii="Merriweather Light" w:hAnsi="Merriweather Light" w:cs="Times New Roman"/>
          <w:sz w:val="20"/>
          <w:szCs w:val="20"/>
        </w:rPr>
        <w:t xml:space="preserve">obveze su </w:t>
      </w:r>
      <w:r w:rsidR="00145681" w:rsidRPr="00145681">
        <w:rPr>
          <w:rFonts w:ascii="Merriweather Light" w:hAnsi="Merriweather Light" w:cs="Times New Roman"/>
          <w:sz w:val="20"/>
          <w:szCs w:val="20"/>
        </w:rPr>
        <w:t xml:space="preserve">65.732,66 </w:t>
      </w:r>
      <w:r w:rsidR="001B3F28">
        <w:rPr>
          <w:rFonts w:ascii="Merriweather Light" w:hAnsi="Merriweather Light" w:cs="Times New Roman"/>
          <w:sz w:val="20"/>
          <w:szCs w:val="20"/>
        </w:rPr>
        <w:t>€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>,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 xml:space="preserve"> </w:t>
      </w:r>
      <w:r w:rsidR="00792A27" w:rsidRPr="00DB6649">
        <w:rPr>
          <w:rFonts w:ascii="Merriweather Light" w:hAnsi="Merriweather Light" w:cs="Times New Roman"/>
          <w:sz w:val="20"/>
          <w:szCs w:val="20"/>
        </w:rPr>
        <w:t xml:space="preserve">a nedospjele obveze u iznosu od </w:t>
      </w:r>
      <w:r w:rsidR="001328BC" w:rsidRPr="001328BC">
        <w:rPr>
          <w:rFonts w:ascii="Merriweather Light" w:hAnsi="Merriweather Light" w:cs="Times New Roman"/>
          <w:sz w:val="20"/>
          <w:szCs w:val="20"/>
        </w:rPr>
        <w:t xml:space="preserve">2.323.271,60 </w:t>
      </w:r>
      <w:r w:rsidR="001B3F28">
        <w:rPr>
          <w:rFonts w:ascii="Merriweather Light" w:hAnsi="Merriweather Light" w:cs="Times New Roman"/>
          <w:sz w:val="20"/>
          <w:szCs w:val="20"/>
        </w:rPr>
        <w:t>€</w:t>
      </w:r>
      <w:r w:rsidR="00DB6649" w:rsidRPr="00DB6649">
        <w:rPr>
          <w:rFonts w:ascii="Merriweather Light" w:hAnsi="Merriweather Light" w:cs="Times New Roman"/>
          <w:sz w:val="20"/>
          <w:szCs w:val="20"/>
        </w:rPr>
        <w:t xml:space="preserve">. </w:t>
      </w:r>
      <w:r w:rsidR="00465EE1" w:rsidRPr="0080370D">
        <w:rPr>
          <w:rFonts w:ascii="Merriweather Light" w:hAnsi="Merriweather Light" w:cs="Times New Roman"/>
          <w:sz w:val="20"/>
          <w:szCs w:val="20"/>
        </w:rPr>
        <w:t xml:space="preserve">Najveći dio nedospjelih obveza odnosi se na </w:t>
      </w:r>
      <w:r w:rsidR="00DB6649" w:rsidRPr="0080370D">
        <w:rPr>
          <w:rFonts w:ascii="Merriweather Light" w:hAnsi="Merriweather Light" w:cs="Times New Roman"/>
          <w:sz w:val="20"/>
          <w:szCs w:val="20"/>
        </w:rPr>
        <w:t>obveze za zaposlene (plaća za 12/202</w:t>
      </w:r>
      <w:r w:rsidR="000C28EC">
        <w:rPr>
          <w:rFonts w:ascii="Merriweather Light" w:hAnsi="Merriweather Light" w:cs="Times New Roman"/>
          <w:sz w:val="20"/>
          <w:szCs w:val="20"/>
        </w:rPr>
        <w:t>4.</w:t>
      </w:r>
      <w:r w:rsidR="008E1FBF" w:rsidRPr="0080370D">
        <w:rPr>
          <w:rFonts w:ascii="Merriweather Light" w:hAnsi="Merriweather Light" w:cs="Times New Roman"/>
          <w:sz w:val="20"/>
          <w:szCs w:val="20"/>
        </w:rPr>
        <w:t xml:space="preserve"> </w:t>
      </w:r>
      <w:r w:rsidR="00DB6649" w:rsidRPr="0080370D">
        <w:rPr>
          <w:rFonts w:ascii="Merriweather Light" w:hAnsi="Merriweather Light" w:cs="Times New Roman"/>
          <w:sz w:val="20"/>
          <w:szCs w:val="20"/>
        </w:rPr>
        <w:t>koja se isplaćuje u 202</w:t>
      </w:r>
      <w:r w:rsidR="00180D30">
        <w:rPr>
          <w:rFonts w:ascii="Merriweather Light" w:hAnsi="Merriweather Light" w:cs="Times New Roman"/>
          <w:sz w:val="20"/>
          <w:szCs w:val="20"/>
        </w:rPr>
        <w:t>5</w:t>
      </w:r>
      <w:r w:rsidR="00DB6649" w:rsidRPr="0080370D">
        <w:rPr>
          <w:rFonts w:ascii="Merriweather Light" w:hAnsi="Merriweather Light" w:cs="Times New Roman"/>
          <w:sz w:val="20"/>
          <w:szCs w:val="20"/>
        </w:rPr>
        <w:t xml:space="preserve">. </w:t>
      </w:r>
      <w:r w:rsidR="00DB6649" w:rsidRPr="000C28EC">
        <w:rPr>
          <w:rFonts w:ascii="Merriweather Light" w:hAnsi="Merriweather Light" w:cs="Times New Roman"/>
          <w:sz w:val="20"/>
          <w:szCs w:val="20"/>
        </w:rPr>
        <w:t>u iznosu</w:t>
      </w:r>
      <w:r w:rsidR="008E1FBF" w:rsidRPr="000C28EC">
        <w:rPr>
          <w:rFonts w:ascii="Merriweather Light" w:hAnsi="Merriweather Light" w:cs="Times New Roman"/>
          <w:sz w:val="20"/>
          <w:szCs w:val="20"/>
        </w:rPr>
        <w:t xml:space="preserve"> </w:t>
      </w:r>
      <w:r w:rsidR="008E1FBF" w:rsidRPr="00B95385">
        <w:rPr>
          <w:rFonts w:ascii="Merriweather Light" w:hAnsi="Merriweather Light" w:cs="Times New Roman"/>
          <w:sz w:val="20"/>
          <w:szCs w:val="20"/>
        </w:rPr>
        <w:t xml:space="preserve">od </w:t>
      </w:r>
      <w:r w:rsidR="00A94142" w:rsidRPr="00B95385">
        <w:rPr>
          <w:rFonts w:ascii="Merriweather Light" w:hAnsi="Merriweather Light" w:cs="Times New Roman"/>
          <w:sz w:val="20"/>
          <w:szCs w:val="20"/>
        </w:rPr>
        <w:t>2.</w:t>
      </w:r>
      <w:r w:rsidR="00B95385" w:rsidRPr="00B95385">
        <w:rPr>
          <w:rFonts w:ascii="Merriweather Light" w:hAnsi="Merriweather Light" w:cs="Times New Roman"/>
          <w:sz w:val="20"/>
          <w:szCs w:val="20"/>
        </w:rPr>
        <w:t xml:space="preserve">011.043,05 </w:t>
      </w:r>
      <w:r w:rsidR="008E1FBF" w:rsidRPr="00B95385">
        <w:rPr>
          <w:rFonts w:ascii="Merriweather Light" w:hAnsi="Merriweather Light" w:cs="Times New Roman"/>
          <w:sz w:val="20"/>
          <w:szCs w:val="20"/>
        </w:rPr>
        <w:t>€</w:t>
      </w:r>
      <w:r w:rsidR="00DB6649" w:rsidRPr="00B95385">
        <w:rPr>
          <w:rFonts w:ascii="Merriweather Light" w:hAnsi="Merriweather Light" w:cs="Times New Roman"/>
          <w:sz w:val="20"/>
          <w:szCs w:val="20"/>
        </w:rPr>
        <w:t>),</w:t>
      </w:r>
      <w:r w:rsidR="00DB6649" w:rsidRPr="000C28EC">
        <w:rPr>
          <w:rFonts w:ascii="Merriweather Light" w:hAnsi="Merriweather Light" w:cs="Times New Roman"/>
          <w:sz w:val="20"/>
          <w:szCs w:val="20"/>
        </w:rPr>
        <w:t xml:space="preserve"> obveze za </w:t>
      </w:r>
      <w:r w:rsidR="008E1FBF" w:rsidRPr="000C28EC">
        <w:rPr>
          <w:rFonts w:ascii="Merriweather Light" w:hAnsi="Merriweather Light" w:cs="Times New Roman"/>
          <w:sz w:val="20"/>
          <w:szCs w:val="20"/>
        </w:rPr>
        <w:t xml:space="preserve">materijalne rashode u </w:t>
      </w:r>
      <w:r w:rsidR="008E1FBF" w:rsidRPr="000E01BD">
        <w:rPr>
          <w:rFonts w:ascii="Merriweather Light" w:hAnsi="Merriweather Light" w:cs="Times New Roman"/>
          <w:sz w:val="20"/>
          <w:szCs w:val="20"/>
        </w:rPr>
        <w:t xml:space="preserve">iznosu od </w:t>
      </w:r>
      <w:r w:rsidR="00717C9B" w:rsidRPr="000E01BD">
        <w:rPr>
          <w:rFonts w:ascii="Merriweather Light" w:hAnsi="Merriweather Light" w:cs="Times New Roman"/>
          <w:sz w:val="20"/>
          <w:szCs w:val="20"/>
        </w:rPr>
        <w:t>150</w:t>
      </w:r>
      <w:r w:rsidR="000E01BD" w:rsidRPr="000E01BD">
        <w:rPr>
          <w:rFonts w:ascii="Merriweather Light" w:hAnsi="Merriweather Light" w:cs="Times New Roman"/>
          <w:sz w:val="20"/>
          <w:szCs w:val="20"/>
        </w:rPr>
        <w:t xml:space="preserve">.014,26 </w:t>
      </w:r>
      <w:r w:rsidR="008E1FBF" w:rsidRPr="000E01BD">
        <w:rPr>
          <w:rFonts w:ascii="Merriweather Light" w:hAnsi="Merriweather Light" w:cs="Times New Roman"/>
          <w:sz w:val="20"/>
          <w:szCs w:val="20"/>
        </w:rPr>
        <w:t>€,</w:t>
      </w:r>
      <w:r w:rsidR="00921106">
        <w:rPr>
          <w:rFonts w:ascii="Merriweather Light" w:hAnsi="Merriweather Light" w:cs="Times New Roman"/>
          <w:sz w:val="20"/>
          <w:szCs w:val="20"/>
        </w:rPr>
        <w:t xml:space="preserve"> </w:t>
      </w:r>
      <w:r w:rsidR="008E1FBF">
        <w:rPr>
          <w:rFonts w:ascii="Merriweather Light" w:hAnsi="Merriweather Light" w:cs="Times New Roman"/>
          <w:sz w:val="20"/>
          <w:szCs w:val="20"/>
        </w:rPr>
        <w:t xml:space="preserve">obaveze za nabavu proizvedene dugotrajne imovine u iznosu od  </w:t>
      </w:r>
      <w:r w:rsidR="00AA77D8" w:rsidRPr="0088733F">
        <w:rPr>
          <w:rFonts w:ascii="Merriweather Light" w:hAnsi="Merriweather Light" w:cs="Times New Roman"/>
          <w:sz w:val="20"/>
          <w:szCs w:val="20"/>
        </w:rPr>
        <w:t>51.117,40</w:t>
      </w:r>
      <w:r w:rsidR="008E1FBF" w:rsidRPr="0088733F">
        <w:rPr>
          <w:rFonts w:ascii="Merriweather Light" w:hAnsi="Merriweather Light" w:cs="Times New Roman"/>
          <w:sz w:val="20"/>
          <w:szCs w:val="20"/>
        </w:rPr>
        <w:t>€</w:t>
      </w:r>
      <w:r w:rsidR="0088733F">
        <w:rPr>
          <w:rFonts w:ascii="Merriweather Light" w:hAnsi="Merriweather Light" w:cs="Times New Roman"/>
          <w:sz w:val="20"/>
          <w:szCs w:val="20"/>
        </w:rPr>
        <w:t xml:space="preserve"> te ostale tekuće obveze u iznosu </w:t>
      </w:r>
      <w:r w:rsidR="00E50948">
        <w:rPr>
          <w:rFonts w:ascii="Merriweather Light" w:hAnsi="Merriweather Light" w:cs="Times New Roman"/>
          <w:sz w:val="20"/>
          <w:szCs w:val="20"/>
        </w:rPr>
        <w:t>111.096,89 €.</w:t>
      </w:r>
    </w:p>
    <w:p w14:paraId="24ADBB79" w14:textId="77777777" w:rsidR="00770D67" w:rsidRDefault="00770D6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37FDD631" w14:textId="1A778C32"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 xml:space="preserve">Mjesto i datum: Zadar, </w:t>
      </w:r>
      <w:r w:rsidR="002517AA">
        <w:rPr>
          <w:rFonts w:ascii="Merriweather Light" w:hAnsi="Merriweather Light" w:cs="Times New Roman"/>
          <w:sz w:val="20"/>
          <w:szCs w:val="20"/>
        </w:rPr>
        <w:t>3</w:t>
      </w:r>
      <w:r w:rsidR="001B3F28">
        <w:rPr>
          <w:rFonts w:ascii="Merriweather Light" w:hAnsi="Merriweather Light" w:cs="Times New Roman"/>
          <w:sz w:val="20"/>
          <w:szCs w:val="20"/>
        </w:rPr>
        <w:t>0</w:t>
      </w:r>
      <w:r w:rsidR="002517AA">
        <w:rPr>
          <w:rFonts w:ascii="Merriweather Light" w:hAnsi="Merriweather Light" w:cs="Times New Roman"/>
          <w:sz w:val="20"/>
          <w:szCs w:val="20"/>
        </w:rPr>
        <w:t>. siječnja 202</w:t>
      </w:r>
      <w:r w:rsidR="00921106">
        <w:rPr>
          <w:rFonts w:ascii="Merriweather Light" w:hAnsi="Merriweather Light" w:cs="Times New Roman"/>
          <w:sz w:val="20"/>
          <w:szCs w:val="20"/>
        </w:rPr>
        <w:t>5</w:t>
      </w:r>
      <w:r w:rsidR="002517AA">
        <w:rPr>
          <w:rFonts w:ascii="Merriweather Light" w:hAnsi="Merriweather Light" w:cs="Times New Roman"/>
          <w:sz w:val="20"/>
          <w:szCs w:val="20"/>
        </w:rPr>
        <w:t>.</w:t>
      </w:r>
    </w:p>
    <w:p w14:paraId="200EE959" w14:textId="77777777"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>Osoba za kontaktiranje: Helga Fatović</w:t>
      </w:r>
    </w:p>
    <w:p w14:paraId="771AC31C" w14:textId="77777777"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58BC09D3" w14:textId="77777777" w:rsidR="00792A27" w:rsidRPr="00472BBE" w:rsidRDefault="00792A27" w:rsidP="00A72D84">
      <w:pPr>
        <w:jc w:val="both"/>
        <w:rPr>
          <w:rFonts w:ascii="Merriweather Light" w:hAnsi="Merriweather Light" w:cs="Times New Roman"/>
          <w:sz w:val="20"/>
          <w:szCs w:val="20"/>
        </w:rPr>
      </w:pPr>
    </w:p>
    <w:p w14:paraId="40D1B8D9" w14:textId="77777777" w:rsidR="00792A27" w:rsidRPr="00A72D84" w:rsidRDefault="00792A27" w:rsidP="001B3F28">
      <w:pPr>
        <w:jc w:val="both"/>
        <w:rPr>
          <w:rFonts w:ascii="Merriweather Light" w:hAnsi="Merriweather Light" w:cs="Times New Roman"/>
          <w:sz w:val="20"/>
          <w:szCs w:val="20"/>
        </w:rPr>
      </w:pP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  <w:r w:rsidRPr="00472BBE">
        <w:rPr>
          <w:rFonts w:ascii="Merriweather Light" w:hAnsi="Merriweather Light" w:cs="Times New Roman"/>
          <w:sz w:val="20"/>
          <w:szCs w:val="20"/>
        </w:rPr>
        <w:tab/>
      </w:r>
    </w:p>
    <w:sectPr w:rsidR="00792A27" w:rsidRPr="00A72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2B1"/>
    <w:multiLevelType w:val="hybridMultilevel"/>
    <w:tmpl w:val="4AC6173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EBB"/>
    <w:multiLevelType w:val="hybridMultilevel"/>
    <w:tmpl w:val="27846F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0095F"/>
    <w:multiLevelType w:val="hybridMultilevel"/>
    <w:tmpl w:val="5140568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8720A9"/>
    <w:multiLevelType w:val="hybridMultilevel"/>
    <w:tmpl w:val="A19A4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CC1"/>
    <w:multiLevelType w:val="multilevel"/>
    <w:tmpl w:val="CB4CB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60254D2"/>
    <w:multiLevelType w:val="hybridMultilevel"/>
    <w:tmpl w:val="712AB8BC"/>
    <w:lvl w:ilvl="0" w:tplc="06461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048D9"/>
    <w:multiLevelType w:val="hybridMultilevel"/>
    <w:tmpl w:val="9A3442A8"/>
    <w:lvl w:ilvl="0" w:tplc="B1C8F9C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836225"/>
    <w:multiLevelType w:val="hybridMultilevel"/>
    <w:tmpl w:val="AF2E2E76"/>
    <w:lvl w:ilvl="0" w:tplc="F37A275E">
      <w:numFmt w:val="bullet"/>
      <w:lvlText w:val="-"/>
      <w:lvlJc w:val="left"/>
      <w:pPr>
        <w:ind w:left="720" w:hanging="360"/>
      </w:pPr>
      <w:rPr>
        <w:rFonts w:ascii="Merriweather Light" w:eastAsiaTheme="minorHAnsi" w:hAnsi="Merriweather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83"/>
    <w:multiLevelType w:val="hybridMultilevel"/>
    <w:tmpl w:val="A7DAE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5FFD"/>
    <w:multiLevelType w:val="hybridMultilevel"/>
    <w:tmpl w:val="8C0E73B0"/>
    <w:lvl w:ilvl="0" w:tplc="5AA2523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3BAB45E5"/>
    <w:multiLevelType w:val="hybridMultilevel"/>
    <w:tmpl w:val="99049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93E3B"/>
    <w:multiLevelType w:val="hybridMultilevel"/>
    <w:tmpl w:val="3358FF0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1B16116"/>
    <w:multiLevelType w:val="hybridMultilevel"/>
    <w:tmpl w:val="38F67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0AC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51938"/>
    <w:multiLevelType w:val="hybridMultilevel"/>
    <w:tmpl w:val="4EB040BA"/>
    <w:lvl w:ilvl="0" w:tplc="D7FC676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F37E6"/>
    <w:multiLevelType w:val="hybridMultilevel"/>
    <w:tmpl w:val="64E666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85069"/>
    <w:multiLevelType w:val="hybridMultilevel"/>
    <w:tmpl w:val="BAC47D40"/>
    <w:lvl w:ilvl="0" w:tplc="4E405D18">
      <w:start w:val="11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726B3E5E"/>
    <w:multiLevelType w:val="hybridMultilevel"/>
    <w:tmpl w:val="0F36E78C"/>
    <w:lvl w:ilvl="0" w:tplc="18D87B92">
      <w:numFmt w:val="bullet"/>
      <w:lvlText w:val="-"/>
      <w:lvlJc w:val="left"/>
      <w:pPr>
        <w:ind w:left="720" w:hanging="360"/>
      </w:pPr>
      <w:rPr>
        <w:rFonts w:ascii="Merriweather Light" w:eastAsiaTheme="minorHAnsi" w:hAnsi="Merriweather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841BDA"/>
    <w:multiLevelType w:val="hybridMultilevel"/>
    <w:tmpl w:val="F030E9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7551D"/>
    <w:multiLevelType w:val="hybridMultilevel"/>
    <w:tmpl w:val="C798B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11"/>
  </w:num>
  <w:num w:numId="11">
    <w:abstractNumId w:val="5"/>
  </w:num>
  <w:num w:numId="12">
    <w:abstractNumId w:val="14"/>
  </w:num>
  <w:num w:numId="13">
    <w:abstractNumId w:val="1"/>
  </w:num>
  <w:num w:numId="14">
    <w:abstractNumId w:val="8"/>
  </w:num>
  <w:num w:numId="15">
    <w:abstractNumId w:val="4"/>
  </w:num>
  <w:num w:numId="16">
    <w:abstractNumId w:val="18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44"/>
    <w:rsid w:val="0000049E"/>
    <w:rsid w:val="00007FFC"/>
    <w:rsid w:val="00012C27"/>
    <w:rsid w:val="00022EBC"/>
    <w:rsid w:val="00037A44"/>
    <w:rsid w:val="00041CF5"/>
    <w:rsid w:val="00044982"/>
    <w:rsid w:val="0004526A"/>
    <w:rsid w:val="00054228"/>
    <w:rsid w:val="00064324"/>
    <w:rsid w:val="00070DAA"/>
    <w:rsid w:val="00072CB9"/>
    <w:rsid w:val="0008183E"/>
    <w:rsid w:val="00084085"/>
    <w:rsid w:val="00084B91"/>
    <w:rsid w:val="0008666B"/>
    <w:rsid w:val="00090C09"/>
    <w:rsid w:val="00097A97"/>
    <w:rsid w:val="000A1A6F"/>
    <w:rsid w:val="000A2E25"/>
    <w:rsid w:val="000B7408"/>
    <w:rsid w:val="000C28EC"/>
    <w:rsid w:val="000D40AC"/>
    <w:rsid w:val="000D4C30"/>
    <w:rsid w:val="000E01BD"/>
    <w:rsid w:val="000E1910"/>
    <w:rsid w:val="000E2BCE"/>
    <w:rsid w:val="000E36B1"/>
    <w:rsid w:val="000E388A"/>
    <w:rsid w:val="000E3B99"/>
    <w:rsid w:val="000F11F5"/>
    <w:rsid w:val="00103F23"/>
    <w:rsid w:val="00106CD1"/>
    <w:rsid w:val="001328BC"/>
    <w:rsid w:val="001344E3"/>
    <w:rsid w:val="0013771E"/>
    <w:rsid w:val="0014016D"/>
    <w:rsid w:val="00143442"/>
    <w:rsid w:val="00145681"/>
    <w:rsid w:val="00147A59"/>
    <w:rsid w:val="00161EAD"/>
    <w:rsid w:val="00170C79"/>
    <w:rsid w:val="001805FE"/>
    <w:rsid w:val="00180860"/>
    <w:rsid w:val="00180D30"/>
    <w:rsid w:val="00191928"/>
    <w:rsid w:val="001A6EC0"/>
    <w:rsid w:val="001B289A"/>
    <w:rsid w:val="001B2CF3"/>
    <w:rsid w:val="001B3F28"/>
    <w:rsid w:val="001D3CC1"/>
    <w:rsid w:val="001D4ACF"/>
    <w:rsid w:val="001D6547"/>
    <w:rsid w:val="001F4B84"/>
    <w:rsid w:val="001F513C"/>
    <w:rsid w:val="001F5816"/>
    <w:rsid w:val="001F59C1"/>
    <w:rsid w:val="002020F7"/>
    <w:rsid w:val="0020458E"/>
    <w:rsid w:val="0020512F"/>
    <w:rsid w:val="002078F2"/>
    <w:rsid w:val="0021249D"/>
    <w:rsid w:val="002143F2"/>
    <w:rsid w:val="00226606"/>
    <w:rsid w:val="00226E1D"/>
    <w:rsid w:val="00232EE6"/>
    <w:rsid w:val="00236668"/>
    <w:rsid w:val="00241C3E"/>
    <w:rsid w:val="0024216B"/>
    <w:rsid w:val="00250963"/>
    <w:rsid w:val="002517AA"/>
    <w:rsid w:val="00257601"/>
    <w:rsid w:val="00260ACA"/>
    <w:rsid w:val="00260CFB"/>
    <w:rsid w:val="00271DAA"/>
    <w:rsid w:val="00283050"/>
    <w:rsid w:val="002855C3"/>
    <w:rsid w:val="00293E81"/>
    <w:rsid w:val="002A1909"/>
    <w:rsid w:val="002A1CED"/>
    <w:rsid w:val="002B0DA7"/>
    <w:rsid w:val="002B57F4"/>
    <w:rsid w:val="002C66EC"/>
    <w:rsid w:val="002D5467"/>
    <w:rsid w:val="002D6FB9"/>
    <w:rsid w:val="002F0C15"/>
    <w:rsid w:val="00302732"/>
    <w:rsid w:val="0030397F"/>
    <w:rsid w:val="00311284"/>
    <w:rsid w:val="003125A8"/>
    <w:rsid w:val="00313C85"/>
    <w:rsid w:val="0031637E"/>
    <w:rsid w:val="003314CB"/>
    <w:rsid w:val="00335521"/>
    <w:rsid w:val="00345814"/>
    <w:rsid w:val="003618C7"/>
    <w:rsid w:val="003622DA"/>
    <w:rsid w:val="00365849"/>
    <w:rsid w:val="00387E92"/>
    <w:rsid w:val="00393B9D"/>
    <w:rsid w:val="003A430A"/>
    <w:rsid w:val="003A4CAB"/>
    <w:rsid w:val="003B4FF7"/>
    <w:rsid w:val="003C0FCF"/>
    <w:rsid w:val="003C15ED"/>
    <w:rsid w:val="003E1C62"/>
    <w:rsid w:val="003E2B98"/>
    <w:rsid w:val="003F46F0"/>
    <w:rsid w:val="00430E53"/>
    <w:rsid w:val="004329A7"/>
    <w:rsid w:val="00434D78"/>
    <w:rsid w:val="00444024"/>
    <w:rsid w:val="00455C66"/>
    <w:rsid w:val="00465EE1"/>
    <w:rsid w:val="00472BBE"/>
    <w:rsid w:val="0048330C"/>
    <w:rsid w:val="00486D44"/>
    <w:rsid w:val="00490D42"/>
    <w:rsid w:val="00493D3C"/>
    <w:rsid w:val="004953D6"/>
    <w:rsid w:val="0049661E"/>
    <w:rsid w:val="00496C44"/>
    <w:rsid w:val="00496E57"/>
    <w:rsid w:val="004A1CF3"/>
    <w:rsid w:val="004A315F"/>
    <w:rsid w:val="004A35C4"/>
    <w:rsid w:val="004B4B25"/>
    <w:rsid w:val="004B52C7"/>
    <w:rsid w:val="004C726A"/>
    <w:rsid w:val="004D1E3A"/>
    <w:rsid w:val="004E6353"/>
    <w:rsid w:val="00502B2F"/>
    <w:rsid w:val="00515F2D"/>
    <w:rsid w:val="005242B1"/>
    <w:rsid w:val="0053795B"/>
    <w:rsid w:val="005410AD"/>
    <w:rsid w:val="0055597B"/>
    <w:rsid w:val="00571EA5"/>
    <w:rsid w:val="00577001"/>
    <w:rsid w:val="005845CF"/>
    <w:rsid w:val="00591AD1"/>
    <w:rsid w:val="0059272B"/>
    <w:rsid w:val="00592F42"/>
    <w:rsid w:val="005A650D"/>
    <w:rsid w:val="005B399A"/>
    <w:rsid w:val="005C190D"/>
    <w:rsid w:val="005C7062"/>
    <w:rsid w:val="005D0735"/>
    <w:rsid w:val="005D1E81"/>
    <w:rsid w:val="005D6B6F"/>
    <w:rsid w:val="005E0E99"/>
    <w:rsid w:val="005E1C28"/>
    <w:rsid w:val="005E3D30"/>
    <w:rsid w:val="005E6AEE"/>
    <w:rsid w:val="005F64AD"/>
    <w:rsid w:val="00602BFE"/>
    <w:rsid w:val="006208C2"/>
    <w:rsid w:val="00624265"/>
    <w:rsid w:val="006260DC"/>
    <w:rsid w:val="00663E82"/>
    <w:rsid w:val="0066717E"/>
    <w:rsid w:val="006718C3"/>
    <w:rsid w:val="006727AA"/>
    <w:rsid w:val="00675E97"/>
    <w:rsid w:val="0068063B"/>
    <w:rsid w:val="006868BB"/>
    <w:rsid w:val="0069616A"/>
    <w:rsid w:val="006C4CDB"/>
    <w:rsid w:val="006C6D03"/>
    <w:rsid w:val="006D3097"/>
    <w:rsid w:val="006D5363"/>
    <w:rsid w:val="006E1156"/>
    <w:rsid w:val="006E32F2"/>
    <w:rsid w:val="006F073C"/>
    <w:rsid w:val="00700228"/>
    <w:rsid w:val="00706D1E"/>
    <w:rsid w:val="007072FC"/>
    <w:rsid w:val="00707ABB"/>
    <w:rsid w:val="00715A80"/>
    <w:rsid w:val="0071751F"/>
    <w:rsid w:val="00717C9B"/>
    <w:rsid w:val="00726417"/>
    <w:rsid w:val="007276AC"/>
    <w:rsid w:val="0074144E"/>
    <w:rsid w:val="007462BD"/>
    <w:rsid w:val="00752A07"/>
    <w:rsid w:val="007613B5"/>
    <w:rsid w:val="00762169"/>
    <w:rsid w:val="00770D67"/>
    <w:rsid w:val="0078075B"/>
    <w:rsid w:val="00792A27"/>
    <w:rsid w:val="00792D83"/>
    <w:rsid w:val="00794C46"/>
    <w:rsid w:val="00794D3C"/>
    <w:rsid w:val="00795090"/>
    <w:rsid w:val="007B040A"/>
    <w:rsid w:val="007B31E9"/>
    <w:rsid w:val="007B3B4D"/>
    <w:rsid w:val="007B4039"/>
    <w:rsid w:val="007C53BE"/>
    <w:rsid w:val="007D01E0"/>
    <w:rsid w:val="007D497C"/>
    <w:rsid w:val="007E7DA6"/>
    <w:rsid w:val="008007AB"/>
    <w:rsid w:val="0080370D"/>
    <w:rsid w:val="008078AD"/>
    <w:rsid w:val="008100FD"/>
    <w:rsid w:val="00813706"/>
    <w:rsid w:val="008239F5"/>
    <w:rsid w:val="00831835"/>
    <w:rsid w:val="0083651A"/>
    <w:rsid w:val="00853D86"/>
    <w:rsid w:val="00856CFE"/>
    <w:rsid w:val="00860D6F"/>
    <w:rsid w:val="0086246D"/>
    <w:rsid w:val="00863214"/>
    <w:rsid w:val="008706C3"/>
    <w:rsid w:val="00870D1A"/>
    <w:rsid w:val="00880920"/>
    <w:rsid w:val="00884E81"/>
    <w:rsid w:val="008851A9"/>
    <w:rsid w:val="0088733F"/>
    <w:rsid w:val="00896967"/>
    <w:rsid w:val="008A438C"/>
    <w:rsid w:val="008B1EAA"/>
    <w:rsid w:val="008B6A80"/>
    <w:rsid w:val="008C426C"/>
    <w:rsid w:val="008C7779"/>
    <w:rsid w:val="008C7CDE"/>
    <w:rsid w:val="008D37BD"/>
    <w:rsid w:val="008D3B36"/>
    <w:rsid w:val="008E0572"/>
    <w:rsid w:val="008E1FBF"/>
    <w:rsid w:val="0091676D"/>
    <w:rsid w:val="00921106"/>
    <w:rsid w:val="00921F2E"/>
    <w:rsid w:val="009338ED"/>
    <w:rsid w:val="0093671B"/>
    <w:rsid w:val="00941BE3"/>
    <w:rsid w:val="00946D14"/>
    <w:rsid w:val="009511A4"/>
    <w:rsid w:val="00951956"/>
    <w:rsid w:val="00966993"/>
    <w:rsid w:val="00971EE1"/>
    <w:rsid w:val="00983145"/>
    <w:rsid w:val="00987942"/>
    <w:rsid w:val="0099383E"/>
    <w:rsid w:val="009A195D"/>
    <w:rsid w:val="009B034D"/>
    <w:rsid w:val="009B3051"/>
    <w:rsid w:val="009C47E2"/>
    <w:rsid w:val="009C6894"/>
    <w:rsid w:val="009D1DB5"/>
    <w:rsid w:val="009E54D5"/>
    <w:rsid w:val="00A05768"/>
    <w:rsid w:val="00A06192"/>
    <w:rsid w:val="00A20317"/>
    <w:rsid w:val="00A24DDC"/>
    <w:rsid w:val="00A27080"/>
    <w:rsid w:val="00A42C84"/>
    <w:rsid w:val="00A517F9"/>
    <w:rsid w:val="00A577D2"/>
    <w:rsid w:val="00A67731"/>
    <w:rsid w:val="00A72D84"/>
    <w:rsid w:val="00A8003F"/>
    <w:rsid w:val="00A87D5A"/>
    <w:rsid w:val="00A91FC5"/>
    <w:rsid w:val="00A920C8"/>
    <w:rsid w:val="00A94142"/>
    <w:rsid w:val="00AA1A18"/>
    <w:rsid w:val="00AA3985"/>
    <w:rsid w:val="00AA77D8"/>
    <w:rsid w:val="00AB3138"/>
    <w:rsid w:val="00AB518B"/>
    <w:rsid w:val="00AC041D"/>
    <w:rsid w:val="00AD044D"/>
    <w:rsid w:val="00AF7992"/>
    <w:rsid w:val="00B16964"/>
    <w:rsid w:val="00B379C0"/>
    <w:rsid w:val="00B50F3A"/>
    <w:rsid w:val="00B620B7"/>
    <w:rsid w:val="00B66F32"/>
    <w:rsid w:val="00B74438"/>
    <w:rsid w:val="00B804B9"/>
    <w:rsid w:val="00B94B1E"/>
    <w:rsid w:val="00B95218"/>
    <w:rsid w:val="00B95385"/>
    <w:rsid w:val="00BA04F4"/>
    <w:rsid w:val="00BB01B3"/>
    <w:rsid w:val="00BB7091"/>
    <w:rsid w:val="00BB7DDA"/>
    <w:rsid w:val="00BD08C0"/>
    <w:rsid w:val="00BD5570"/>
    <w:rsid w:val="00BD594B"/>
    <w:rsid w:val="00BF44AF"/>
    <w:rsid w:val="00C007B3"/>
    <w:rsid w:val="00C037E0"/>
    <w:rsid w:val="00C11461"/>
    <w:rsid w:val="00C1218F"/>
    <w:rsid w:val="00C22797"/>
    <w:rsid w:val="00C27474"/>
    <w:rsid w:val="00C338C4"/>
    <w:rsid w:val="00C443CE"/>
    <w:rsid w:val="00C47389"/>
    <w:rsid w:val="00C53190"/>
    <w:rsid w:val="00C53721"/>
    <w:rsid w:val="00C537CD"/>
    <w:rsid w:val="00C60C23"/>
    <w:rsid w:val="00C71EDC"/>
    <w:rsid w:val="00C763D9"/>
    <w:rsid w:val="00C87455"/>
    <w:rsid w:val="00C94F3C"/>
    <w:rsid w:val="00CA30D8"/>
    <w:rsid w:val="00CA7CFD"/>
    <w:rsid w:val="00CB3CC7"/>
    <w:rsid w:val="00CC1626"/>
    <w:rsid w:val="00CC31B9"/>
    <w:rsid w:val="00CC6679"/>
    <w:rsid w:val="00CD23A6"/>
    <w:rsid w:val="00CD3032"/>
    <w:rsid w:val="00CD36C9"/>
    <w:rsid w:val="00CE20C8"/>
    <w:rsid w:val="00CF3349"/>
    <w:rsid w:val="00CF48A2"/>
    <w:rsid w:val="00CF67CD"/>
    <w:rsid w:val="00CF6EDA"/>
    <w:rsid w:val="00D035E6"/>
    <w:rsid w:val="00D21A5A"/>
    <w:rsid w:val="00D23AF4"/>
    <w:rsid w:val="00D34A21"/>
    <w:rsid w:val="00D37EDF"/>
    <w:rsid w:val="00D412AF"/>
    <w:rsid w:val="00D449D4"/>
    <w:rsid w:val="00D47FF5"/>
    <w:rsid w:val="00D61499"/>
    <w:rsid w:val="00D955CB"/>
    <w:rsid w:val="00DA45E3"/>
    <w:rsid w:val="00DA644D"/>
    <w:rsid w:val="00DB3609"/>
    <w:rsid w:val="00DB6649"/>
    <w:rsid w:val="00DC5628"/>
    <w:rsid w:val="00DC6B38"/>
    <w:rsid w:val="00DD4C01"/>
    <w:rsid w:val="00DE399A"/>
    <w:rsid w:val="00DE644B"/>
    <w:rsid w:val="00DE6A3E"/>
    <w:rsid w:val="00DF0428"/>
    <w:rsid w:val="00DF1558"/>
    <w:rsid w:val="00DF70DB"/>
    <w:rsid w:val="00E16DBD"/>
    <w:rsid w:val="00E2729D"/>
    <w:rsid w:val="00E33CEF"/>
    <w:rsid w:val="00E36307"/>
    <w:rsid w:val="00E36A38"/>
    <w:rsid w:val="00E41994"/>
    <w:rsid w:val="00E50948"/>
    <w:rsid w:val="00E55E88"/>
    <w:rsid w:val="00E66F5C"/>
    <w:rsid w:val="00E76DBD"/>
    <w:rsid w:val="00E81AB9"/>
    <w:rsid w:val="00E95B1D"/>
    <w:rsid w:val="00EA72C6"/>
    <w:rsid w:val="00EB5FE9"/>
    <w:rsid w:val="00EC5AC8"/>
    <w:rsid w:val="00ED4D0F"/>
    <w:rsid w:val="00ED74C2"/>
    <w:rsid w:val="00ED7D58"/>
    <w:rsid w:val="00EE1023"/>
    <w:rsid w:val="00EE2017"/>
    <w:rsid w:val="00EE31AC"/>
    <w:rsid w:val="00EF0F95"/>
    <w:rsid w:val="00F0216C"/>
    <w:rsid w:val="00F05866"/>
    <w:rsid w:val="00F151DF"/>
    <w:rsid w:val="00F259AC"/>
    <w:rsid w:val="00F307D2"/>
    <w:rsid w:val="00F3518B"/>
    <w:rsid w:val="00F62A2D"/>
    <w:rsid w:val="00F67464"/>
    <w:rsid w:val="00F75A08"/>
    <w:rsid w:val="00F760B4"/>
    <w:rsid w:val="00F77953"/>
    <w:rsid w:val="00FA663E"/>
    <w:rsid w:val="00FA6E4B"/>
    <w:rsid w:val="00FA7B10"/>
    <w:rsid w:val="00FB02CE"/>
    <w:rsid w:val="00FC1040"/>
    <w:rsid w:val="00FD0107"/>
    <w:rsid w:val="00FD0262"/>
    <w:rsid w:val="00FE484F"/>
    <w:rsid w:val="00FF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B595"/>
  <w15:chartTrackingRefBased/>
  <w15:docId w15:val="{4382CF76-C0D5-4205-8AED-A203D13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18B"/>
    <w:pPr>
      <w:ind w:left="720"/>
      <w:contextualSpacing/>
    </w:pPr>
  </w:style>
  <w:style w:type="paragraph" w:customStyle="1" w:styleId="Standard">
    <w:name w:val="Standard"/>
    <w:rsid w:val="00D47FF5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D47FF5"/>
    <w:pPr>
      <w:suppressAutoHyphens/>
      <w:spacing w:line="240" w:lineRule="auto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D47FF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7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706"/>
    <w:rPr>
      <w:rFonts w:ascii="Segoe UI" w:hAnsi="Segoe UI" w:cs="Segoe UI"/>
      <w:sz w:val="18"/>
      <w:szCs w:val="18"/>
    </w:rPr>
  </w:style>
  <w:style w:type="paragraph" w:customStyle="1" w:styleId="gmail-msonospacing">
    <w:name w:val="gmail-msonospacing"/>
    <w:basedOn w:val="Normal"/>
    <w:rsid w:val="001B2C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06E40-03E2-4C4B-BC4F-63896DD7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hfatovic@unizd.hr</dc:creator>
  <cp:keywords/>
  <dc:description/>
  <cp:lastModifiedBy>Maja Pogorelić Bajlo</cp:lastModifiedBy>
  <cp:revision>90</cp:revision>
  <cp:lastPrinted>2023-01-31T10:24:00Z</cp:lastPrinted>
  <dcterms:created xsi:type="dcterms:W3CDTF">2024-02-13T10:05:00Z</dcterms:created>
  <dcterms:modified xsi:type="dcterms:W3CDTF">2025-01-30T10:45:00Z</dcterms:modified>
</cp:coreProperties>
</file>