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4"/>
        <w:gridCol w:w="1762"/>
        <w:gridCol w:w="256"/>
        <w:gridCol w:w="332"/>
        <w:gridCol w:w="1175"/>
        <w:gridCol w:w="803"/>
        <w:gridCol w:w="373"/>
        <w:gridCol w:w="587"/>
        <w:gridCol w:w="1763"/>
      </w:tblGrid>
      <w:tr w:rsidR="005412EA" w:rsidTr="00885A01">
        <w:trPr>
          <w:trHeight w:val="9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Diplomski studij grčkog jezika i književnosti</w:t>
            </w:r>
          </w:p>
        </w:tc>
      </w:tr>
      <w:tr w:rsidR="005412EA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A" w:rsidRDefault="005412EA" w:rsidP="005412E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Grčka književnost: Bizantska historiografija do 10. stoljeća</w:t>
            </w:r>
          </w:p>
        </w:tc>
      </w:tr>
      <w:tr w:rsidR="005412EA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Izborni</w:t>
            </w:r>
          </w:p>
        </w:tc>
      </w:tr>
      <w:tr w:rsidR="005412EA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1-2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1-3 </w:t>
            </w:r>
          </w:p>
        </w:tc>
      </w:tr>
      <w:tr w:rsidR="005412EA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412EA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Milenko Lončar</w:t>
            </w:r>
          </w:p>
        </w:tc>
      </w:tr>
      <w:tr w:rsidR="005412EA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mloncar@unizd.hr</w:t>
            </w:r>
          </w:p>
        </w:tc>
      </w:tr>
      <w:tr w:rsidR="005412EA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 1</w:t>
            </w:r>
            <w:r w:rsidR="00441034">
              <w:rPr>
                <w:rFonts w:ascii="Arial Narrow" w:hAnsi="Arial Narrow"/>
              </w:rPr>
              <w:t>3-14, čet 10-11</w:t>
            </w:r>
          </w:p>
        </w:tc>
      </w:tr>
      <w:tr w:rsidR="005412EA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5412EA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5412EA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5412EA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Odjel za klasičnu filologiju</w:t>
            </w:r>
          </w:p>
        </w:tc>
      </w:tr>
      <w:tr w:rsidR="005412EA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Predavanja</w:t>
            </w:r>
          </w:p>
        </w:tc>
      </w:tr>
      <w:tr w:rsidR="005412EA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sat P</w:t>
            </w:r>
          </w:p>
        </w:tc>
      </w:tr>
      <w:tr w:rsidR="005412EA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2EA" w:rsidRDefault="005412EA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Usmeni ispit</w:t>
            </w:r>
          </w:p>
        </w:tc>
      </w:tr>
      <w:tr w:rsidR="005412EA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EA" w:rsidRDefault="00F17F6A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 listopada 2014.</w:t>
            </w:r>
            <w:r w:rsidR="005412E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Završetak nastave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2EA" w:rsidRDefault="00F17F6A" w:rsidP="00F17F6A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 siječnja 2015.</w:t>
            </w:r>
          </w:p>
        </w:tc>
      </w:tr>
      <w:tr w:rsidR="005412EA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Termini nastave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EA" w:rsidRDefault="00F17F6A" w:rsidP="00A9740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 14</w:t>
            </w:r>
            <w:r w:rsidR="00A9740F">
              <w:rPr>
                <w:rFonts w:ascii="Arial Narrow" w:hAnsi="Arial Narrow"/>
              </w:rPr>
              <w:t>-1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412EA" w:rsidTr="00885A01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termin</w:t>
            </w:r>
          </w:p>
        </w:tc>
      </w:tr>
      <w:tr w:rsidR="005412EA" w:rsidTr="00885A01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5412EA" w:rsidTr="00885A01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termin</w:t>
            </w:r>
          </w:p>
        </w:tc>
      </w:tr>
      <w:tr w:rsidR="00885A01" w:rsidTr="00885A01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01" w:rsidRDefault="00885A0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01" w:rsidRDefault="00885A01" w:rsidP="0011051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 veljače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01" w:rsidRDefault="00885A0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 veljače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01" w:rsidRDefault="00E3724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 rujna 2015.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01" w:rsidRDefault="00E3724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 rujna 2015.</w:t>
            </w:r>
            <w:bookmarkStart w:id="0" w:name="_GoBack"/>
            <w:bookmarkEnd w:id="0"/>
          </w:p>
        </w:tc>
      </w:tr>
      <w:tr w:rsidR="00885A01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85A01" w:rsidRDefault="00885A01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01" w:rsidRDefault="00885A01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Očekuje se da će studenti:</w:t>
            </w:r>
          </w:p>
          <w:p w:rsidR="00885A01" w:rsidRDefault="00885A01" w:rsidP="0034557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znati osnovne činjenice o bizantskim historiografima i njihovim djelima</w:t>
            </w:r>
          </w:p>
          <w:p w:rsidR="00885A01" w:rsidRPr="00A9740F" w:rsidRDefault="00885A01" w:rsidP="0034557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podrobnije upoznati Konstanina Porfirogeneta i njegovo djelo </w:t>
            </w:r>
            <w:r>
              <w:rPr>
                <w:rFonts w:ascii="Arial Narrow" w:hAnsi="Arial Narrow"/>
                <w:i/>
              </w:rPr>
              <w:t>De administrando imperio</w:t>
            </w:r>
            <w:r>
              <w:rPr>
                <w:rFonts w:ascii="Arial Narrow" w:hAnsi="Arial Narrow"/>
              </w:rPr>
              <w:t>, osobito poglavlja koja se tiču hrvatske povijesti</w:t>
            </w:r>
          </w:p>
          <w:p w:rsidR="00885A01" w:rsidRDefault="00885A01" w:rsidP="00CD703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suočiti se s problemima u tumačenju teksta</w:t>
            </w:r>
          </w:p>
          <w:p w:rsidR="00885A01" w:rsidRPr="00CD7036" w:rsidRDefault="00885A01" w:rsidP="007A225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usvojiti znanje o glavnim teorijama i steći sposobnost njihove kritičke prosudbe</w:t>
            </w:r>
          </w:p>
        </w:tc>
      </w:tr>
      <w:tr w:rsidR="00885A01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85A01" w:rsidRDefault="00885A01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01" w:rsidRDefault="00885A0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Nema preduvjeta.</w:t>
            </w:r>
          </w:p>
        </w:tc>
      </w:tr>
      <w:tr w:rsidR="00885A01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85A01" w:rsidRDefault="00885A01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01" w:rsidRPr="00CD7036" w:rsidRDefault="00885A01" w:rsidP="00CD7036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Pregled bizantske historiografije do 10. stoljeća, Konstantin Porfirogenet i njegova djela, </w:t>
            </w:r>
            <w:r>
              <w:rPr>
                <w:rFonts w:ascii="Arial Narrow" w:hAnsi="Arial Narrow"/>
                <w:i/>
              </w:rPr>
              <w:t>De administrando imperio</w:t>
            </w:r>
            <w:r>
              <w:rPr>
                <w:rFonts w:ascii="Arial Narrow" w:hAnsi="Arial Narrow"/>
              </w:rPr>
              <w:t>: struktura, vrijeme nastanka, autori, dalmatinska poglavlja, glavna moderna tumačenja</w:t>
            </w:r>
          </w:p>
        </w:tc>
      </w:tr>
      <w:tr w:rsidR="00885A01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85A01" w:rsidRDefault="00885A01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01" w:rsidRPr="00F63E6A" w:rsidRDefault="00885A01" w:rsidP="00F63E6A">
            <w:pPr>
              <w:snapToGrid w:val="0"/>
              <w:spacing w:after="0" w:line="240" w:lineRule="auto"/>
              <w:ind w:left="280" w:hanging="280"/>
              <w:rPr>
                <w:rFonts w:ascii="Arial Narrow" w:hAnsi="Arial Narrow"/>
              </w:rPr>
            </w:pPr>
            <w:r w:rsidRPr="00F63E6A">
              <w:rPr>
                <w:rFonts w:ascii="Arial Narrow" w:hAnsi="Arial Narrow"/>
              </w:rPr>
              <w:t xml:space="preserve">KATIČIĆ, Radoslav, Bizantska književnost, u: </w:t>
            </w:r>
            <w:r w:rsidRPr="00F63E6A">
              <w:rPr>
                <w:rFonts w:ascii="Arial Narrow" w:hAnsi="Arial Narrow"/>
                <w:i/>
              </w:rPr>
              <w:t>Povijest svjetske književnosti</w:t>
            </w:r>
            <w:r w:rsidRPr="00F63E6A">
              <w:rPr>
                <w:rFonts w:ascii="Arial Narrow" w:hAnsi="Arial Narrow"/>
              </w:rPr>
              <w:t xml:space="preserve">, knjiga 2, uredio Vladimir Vratović, Zagreb, 1977, </w:t>
            </w:r>
            <w:r>
              <w:rPr>
                <w:rFonts w:ascii="Arial Narrow" w:hAnsi="Arial Narrow"/>
              </w:rPr>
              <w:t xml:space="preserve">str. </w:t>
            </w:r>
            <w:r w:rsidRPr="00F63E6A">
              <w:rPr>
                <w:rFonts w:ascii="Arial Narrow" w:hAnsi="Arial Narrow"/>
              </w:rPr>
              <w:t>313-335.</w:t>
            </w:r>
          </w:p>
          <w:p w:rsidR="00885A01" w:rsidRPr="00F63E6A" w:rsidRDefault="00885A01" w:rsidP="00F63E6A">
            <w:pPr>
              <w:snapToGrid w:val="0"/>
              <w:spacing w:after="0" w:line="240" w:lineRule="auto"/>
              <w:ind w:left="280" w:hanging="280"/>
              <w:rPr>
                <w:rFonts w:ascii="Arial Narrow" w:hAnsi="Arial Narrow"/>
              </w:rPr>
            </w:pPr>
            <w:r w:rsidRPr="00F63E6A">
              <w:rPr>
                <w:rFonts w:ascii="Arial Narrow" w:hAnsi="Arial Narrow"/>
              </w:rPr>
              <w:t xml:space="preserve">CONSTANTINE PORPHYROGENITUS, </w:t>
            </w:r>
            <w:r w:rsidRPr="00F63E6A">
              <w:rPr>
                <w:rFonts w:ascii="Arial Narrow" w:hAnsi="Arial Narrow"/>
                <w:i/>
                <w:iCs/>
              </w:rPr>
              <w:t>De administrando imperio</w:t>
            </w:r>
            <w:r w:rsidRPr="00F63E6A">
              <w:rPr>
                <w:rFonts w:ascii="Arial Narrow" w:hAnsi="Arial Narrow"/>
              </w:rPr>
              <w:t xml:space="preserve">. </w:t>
            </w:r>
            <w:r w:rsidRPr="00F63E6A">
              <w:rPr>
                <w:rFonts w:ascii="Arial Narrow" w:hAnsi="Arial Narrow"/>
                <w:i/>
                <w:iCs/>
              </w:rPr>
              <w:t>Volume II. Commentary</w:t>
            </w:r>
            <w:r w:rsidRPr="00F63E6A">
              <w:rPr>
                <w:rFonts w:ascii="Arial Narrow" w:hAnsi="Arial Narrow"/>
              </w:rPr>
              <w:t xml:space="preserve">, edited by R. J. H. Jenkins, University of London, 1962, </w:t>
            </w:r>
            <w:r>
              <w:rPr>
                <w:rFonts w:ascii="Arial Narrow" w:hAnsi="Arial Narrow"/>
              </w:rPr>
              <w:t xml:space="preserve">str. </w:t>
            </w:r>
            <w:r w:rsidRPr="00F63E6A">
              <w:rPr>
                <w:rFonts w:ascii="Arial Narrow" w:hAnsi="Arial Narrow"/>
              </w:rPr>
              <w:t>1-8.</w:t>
            </w:r>
          </w:p>
          <w:p w:rsidR="00885A01" w:rsidRPr="00F63E6A" w:rsidRDefault="00885A01" w:rsidP="00F63E6A">
            <w:pPr>
              <w:snapToGrid w:val="0"/>
              <w:spacing w:after="0" w:line="240" w:lineRule="auto"/>
              <w:ind w:left="280" w:hanging="280"/>
              <w:rPr>
                <w:rFonts w:ascii="Arial Narrow" w:hAnsi="Arial Narrow"/>
              </w:rPr>
            </w:pPr>
            <w:r w:rsidRPr="00F63E6A">
              <w:rPr>
                <w:rFonts w:ascii="Arial Narrow" w:hAnsi="Arial Narrow"/>
              </w:rPr>
              <w:t xml:space="preserve">KONSTANTIN PORFIROGENET, </w:t>
            </w:r>
            <w:r w:rsidRPr="00F63E6A">
              <w:rPr>
                <w:rFonts w:ascii="Arial Narrow" w:hAnsi="Arial Narrow"/>
                <w:i/>
                <w:iCs/>
              </w:rPr>
              <w:t>O upravljanju carstvom</w:t>
            </w:r>
            <w:r w:rsidRPr="00F63E6A">
              <w:rPr>
                <w:rFonts w:ascii="Arial Narrow" w:hAnsi="Arial Narrow"/>
              </w:rPr>
              <w:t>, priredio M. Švab, preveo Nikola pl. Tomašić, Zagreb 1994</w:t>
            </w:r>
            <w:r>
              <w:rPr>
                <w:rFonts w:ascii="Arial Narrow" w:hAnsi="Arial Narrow"/>
              </w:rPr>
              <w:t>, str. 63-91</w:t>
            </w:r>
            <w:r w:rsidRPr="00F63E6A">
              <w:rPr>
                <w:rFonts w:ascii="Arial Narrow" w:hAnsi="Arial Narrow"/>
              </w:rPr>
              <w:t>.</w:t>
            </w:r>
          </w:p>
          <w:p w:rsidR="00885A01" w:rsidRPr="00F63E6A" w:rsidRDefault="00885A01" w:rsidP="00F63E6A">
            <w:pPr>
              <w:snapToGrid w:val="0"/>
              <w:spacing w:after="0" w:line="240" w:lineRule="auto"/>
              <w:ind w:left="280" w:hanging="280"/>
              <w:rPr>
                <w:rFonts w:ascii="Arial Narrow" w:hAnsi="Arial Narrow"/>
              </w:rPr>
            </w:pPr>
            <w:r w:rsidRPr="00F63E6A">
              <w:rPr>
                <w:rFonts w:ascii="Arial Narrow" w:hAnsi="Arial Narrow"/>
                <w:lang w:val="sl-SI"/>
              </w:rPr>
              <w:t xml:space="preserve">GRAFENAUER, Bogo, Prilog kritici izvještaja Konstantina Porfirogeneta o doseljenju Hrvata, </w:t>
            </w:r>
            <w:r w:rsidRPr="00F63E6A">
              <w:rPr>
                <w:rFonts w:ascii="Arial Narrow" w:hAnsi="Arial Narrow"/>
                <w:i/>
                <w:iCs/>
                <w:lang w:val="sl-SI"/>
              </w:rPr>
              <w:t>Historijski zbornik</w:t>
            </w:r>
            <w:r w:rsidRPr="00F63E6A">
              <w:rPr>
                <w:rFonts w:ascii="Arial Narrow" w:hAnsi="Arial Narrow"/>
                <w:lang w:val="sl-SI"/>
              </w:rPr>
              <w:t>, godina V, broj 1-2, Zagreb 1952, str. 1-56</w:t>
            </w:r>
            <w:r w:rsidRPr="00F63E6A">
              <w:rPr>
                <w:rFonts w:ascii="Arial Narrow" w:hAnsi="Arial Narrow"/>
              </w:rPr>
              <w:t xml:space="preserve">.  </w:t>
            </w:r>
          </w:p>
          <w:p w:rsidR="00885A01" w:rsidRPr="001C0214" w:rsidRDefault="00885A01" w:rsidP="00F63E6A">
            <w:pPr>
              <w:snapToGrid w:val="0"/>
              <w:spacing w:after="0" w:line="240" w:lineRule="auto"/>
              <w:ind w:left="280" w:hanging="280"/>
              <w:rPr>
                <w:rFonts w:ascii="Arial Narrow" w:hAnsi="Arial Narrow"/>
              </w:rPr>
            </w:pPr>
            <w:r w:rsidRPr="00F63E6A">
              <w:rPr>
                <w:rFonts w:ascii="Arial Narrow" w:hAnsi="Arial Narrow"/>
              </w:rPr>
              <w:t xml:space="preserve">MARGETIĆ, Lujo, Konstantin Porfirogenet i vrijeme dolaska Hrvata, </w:t>
            </w:r>
            <w:r w:rsidRPr="00F63E6A">
              <w:rPr>
                <w:rFonts w:ascii="Arial Narrow" w:hAnsi="Arial Narrow"/>
                <w:i/>
                <w:iCs/>
              </w:rPr>
              <w:t>Zbornik Historijskog zavoda JAZU</w:t>
            </w:r>
            <w:r w:rsidRPr="00F63E6A">
              <w:rPr>
                <w:rFonts w:ascii="Arial Narrow" w:hAnsi="Arial Narrow"/>
              </w:rPr>
              <w:t>, 8, Zagreb, 1977</w:t>
            </w:r>
            <w:r w:rsidRPr="001C0214">
              <w:rPr>
                <w:rFonts w:ascii="Arial Narrow" w:hAnsi="Arial Narrow"/>
              </w:rPr>
              <w:t xml:space="preserve">, str. 5-88 </w:t>
            </w:r>
          </w:p>
          <w:p w:rsidR="00885A01" w:rsidRPr="001C0214" w:rsidRDefault="00885A01" w:rsidP="00F63E6A">
            <w:pPr>
              <w:snapToGrid w:val="0"/>
              <w:spacing w:after="0" w:line="240" w:lineRule="auto"/>
              <w:ind w:left="280" w:hanging="280"/>
              <w:rPr>
                <w:rFonts w:ascii="Arial Narrow" w:hAnsi="Arial Narrow"/>
              </w:rPr>
            </w:pPr>
            <w:r w:rsidRPr="001C0214">
              <w:rPr>
                <w:rFonts w:ascii="Arial Narrow" w:hAnsi="Arial Narrow"/>
              </w:rPr>
              <w:t xml:space="preserve">LONČAR, Milenko, Porfirogenetova seoba Hrvata pred sudom novije literature, </w:t>
            </w:r>
            <w:r w:rsidRPr="001C0214">
              <w:rPr>
                <w:rFonts w:ascii="Arial Narrow" w:hAnsi="Arial Narrow"/>
                <w:i/>
                <w:iCs/>
              </w:rPr>
              <w:t>Diadora</w:t>
            </w:r>
            <w:r w:rsidRPr="001C0214">
              <w:rPr>
                <w:rFonts w:ascii="Arial Narrow" w:hAnsi="Arial Narrow"/>
              </w:rPr>
              <w:t xml:space="preserve">, 14, 1992, </w:t>
            </w:r>
            <w:r>
              <w:rPr>
                <w:rFonts w:ascii="Arial Narrow" w:hAnsi="Arial Narrow"/>
              </w:rPr>
              <w:t xml:space="preserve">str. </w:t>
            </w:r>
            <w:r w:rsidRPr="001C0214">
              <w:rPr>
                <w:rFonts w:ascii="Arial Narrow" w:hAnsi="Arial Narrow"/>
              </w:rPr>
              <w:t>375-444.</w:t>
            </w:r>
          </w:p>
          <w:p w:rsidR="00885A01" w:rsidRPr="00F63E6A" w:rsidRDefault="00885A01" w:rsidP="00F63E6A">
            <w:pPr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 Narrow" w:eastAsia="OptimaDmSD-Demi" w:hAnsi="Arial Narrow" w:cs="OptimaDmSD-Demi"/>
              </w:rPr>
            </w:pPr>
            <w:r w:rsidRPr="00F63E6A">
              <w:rPr>
                <w:rFonts w:ascii="Arial Narrow" w:hAnsi="Arial Narrow"/>
              </w:rPr>
              <w:t xml:space="preserve">ANČIĆ, Mladen, </w:t>
            </w:r>
            <w:r w:rsidRPr="00F63E6A">
              <w:rPr>
                <w:rFonts w:ascii="Arial Narrow" w:eastAsia="OptimaDmSD-Demi" w:hAnsi="Arial Narrow" w:cs="OptimaDmSD-Demi"/>
              </w:rPr>
              <w:t xml:space="preserve">Zamišljanje tradicije: Vrijeme i okolnosti postanka 30. glave djela </w:t>
            </w:r>
            <w:r w:rsidRPr="00F63E6A">
              <w:rPr>
                <w:rFonts w:ascii="Arial Narrow" w:eastAsia="OptimaDmSD-Demi" w:hAnsi="Arial Narrow" w:cs="OptimaDmSD-DemiItalic"/>
                <w:i/>
                <w:iCs/>
              </w:rPr>
              <w:t>De administrando imperio</w:t>
            </w:r>
            <w:r w:rsidRPr="00F63E6A">
              <w:rPr>
                <w:rFonts w:ascii="Arial Narrow" w:eastAsia="OptimaDmSD-Demi" w:hAnsi="Arial Narrow" w:cs="OptimaDmSD-DemiItalic"/>
                <w:iCs/>
              </w:rPr>
              <w:t xml:space="preserve">, </w:t>
            </w:r>
            <w:r w:rsidRPr="00F63E6A">
              <w:rPr>
                <w:rFonts w:ascii="Arial Narrow" w:eastAsia="Times New Roman" w:hAnsi="Arial Narrow"/>
                <w:i/>
                <w:iCs/>
              </w:rPr>
              <w:t>Radovi Zavoda za hrvatsku povijest Filozofskoga fakulteta Sveučilišta u Zagrebu</w:t>
            </w:r>
            <w:r>
              <w:rPr>
                <w:rFonts w:ascii="Arial Narrow" w:eastAsia="Times New Roman" w:hAnsi="Arial Narrow"/>
              </w:rPr>
              <w:t>,</w:t>
            </w:r>
            <w:r w:rsidRPr="00F63E6A">
              <w:rPr>
                <w:rFonts w:ascii="Arial Narrow" w:eastAsia="Times New Roman" w:hAnsi="Arial Narrow"/>
              </w:rPr>
              <w:t xml:space="preserve"> sv. </w:t>
            </w:r>
            <w:r w:rsidRPr="00F63E6A">
              <w:rPr>
                <w:rFonts w:ascii="Arial Narrow" w:eastAsia="Times New Roman" w:hAnsi="Arial Narrow"/>
                <w:bCs/>
              </w:rPr>
              <w:t>42</w:t>
            </w:r>
            <w:r w:rsidRPr="00F63E6A">
              <w:rPr>
                <w:rFonts w:ascii="Arial Narrow" w:eastAsia="Times New Roman" w:hAnsi="Arial Narrow"/>
              </w:rPr>
              <w:t>, 2010, str. 133-151.</w:t>
            </w:r>
          </w:p>
          <w:p w:rsidR="00885A01" w:rsidRPr="00F63E6A" w:rsidRDefault="00885A01" w:rsidP="00F63E6A">
            <w:pPr>
              <w:snapToGrid w:val="0"/>
              <w:spacing w:after="0" w:line="240" w:lineRule="auto"/>
              <w:ind w:left="280" w:hanging="280"/>
              <w:rPr>
                <w:rFonts w:ascii="Arial Narrow" w:hAnsi="Arial Narrow"/>
              </w:rPr>
            </w:pPr>
            <w:r w:rsidRPr="00F63E6A">
              <w:rPr>
                <w:rFonts w:ascii="Arial Narrow" w:hAnsi="Arial Narrow"/>
              </w:rPr>
              <w:t xml:space="preserve">ŽIVKOVIĆ, Tibor, </w:t>
            </w:r>
            <w:r w:rsidRPr="00F63E6A">
              <w:rPr>
                <w:rStyle w:val="Strong"/>
                <w:rFonts w:ascii="Arial Narrow" w:hAnsi="Arial Narrow"/>
                <w:b w:val="0"/>
              </w:rPr>
              <w:t>Constantine Porphyrogenitus’ Source on the Earliest History of the Croats and Serbs,</w:t>
            </w:r>
            <w:r w:rsidRPr="00F63E6A">
              <w:rPr>
                <w:rStyle w:val="Strong"/>
                <w:rFonts w:ascii="Arial Narrow" w:hAnsi="Arial Narrow"/>
              </w:rPr>
              <w:t xml:space="preserve"> </w:t>
            </w:r>
            <w:r w:rsidRPr="00F63E6A">
              <w:rPr>
                <w:rFonts w:ascii="Arial Narrow" w:eastAsia="Times New Roman" w:hAnsi="Arial Narrow"/>
                <w:i/>
                <w:iCs/>
              </w:rPr>
              <w:t>Radovi Zavoda za hrvatsku povijest Filozofskoga fakulteta Sveučilišta u Zagrebu</w:t>
            </w:r>
            <w:r>
              <w:rPr>
                <w:rFonts w:ascii="Arial Narrow" w:eastAsia="Times New Roman" w:hAnsi="Arial Narrow"/>
              </w:rPr>
              <w:t>,</w:t>
            </w:r>
            <w:r w:rsidRPr="00F63E6A">
              <w:rPr>
                <w:rFonts w:ascii="Arial Narrow" w:eastAsia="Times New Roman" w:hAnsi="Arial Narrow"/>
              </w:rPr>
              <w:t xml:space="preserve"> sv. </w:t>
            </w:r>
            <w:r w:rsidRPr="00F63E6A">
              <w:rPr>
                <w:rFonts w:ascii="Arial Narrow" w:eastAsia="Times New Roman" w:hAnsi="Arial Narrow"/>
                <w:bCs/>
              </w:rPr>
              <w:t>42</w:t>
            </w:r>
            <w:r w:rsidRPr="00F63E6A">
              <w:rPr>
                <w:rFonts w:ascii="Arial Narrow" w:eastAsia="Times New Roman" w:hAnsi="Arial Narrow"/>
              </w:rPr>
              <w:t>, 2010, str. 117-131.</w:t>
            </w:r>
          </w:p>
          <w:p w:rsidR="00885A01" w:rsidRPr="00F63E6A" w:rsidRDefault="00885A01" w:rsidP="00F63E6A">
            <w:pPr>
              <w:snapToGrid w:val="0"/>
              <w:spacing w:after="0" w:line="240" w:lineRule="auto"/>
              <w:ind w:left="280" w:hanging="280"/>
              <w:rPr>
                <w:rFonts w:ascii="Arial Narrow" w:hAnsi="Arial Narrow"/>
              </w:rPr>
            </w:pPr>
            <w:r w:rsidRPr="00F63E6A">
              <w:rPr>
                <w:rFonts w:ascii="Arial Narrow" w:hAnsi="Arial Narrow"/>
              </w:rPr>
              <w:t xml:space="preserve">DŽINO, Danijel, </w:t>
            </w:r>
            <w:r w:rsidRPr="00F63E6A">
              <w:rPr>
                <w:rStyle w:val="Strong"/>
                <w:rFonts w:ascii="Arial Narrow" w:hAnsi="Arial Narrow"/>
                <w:b w:val="0"/>
              </w:rPr>
              <w:t>Pričam ti priču: ideološko-narativni diskursi o dolasku Hrvata u De administrando imperio,</w:t>
            </w:r>
            <w:r w:rsidRPr="00F63E6A">
              <w:rPr>
                <w:rStyle w:val="Strong"/>
                <w:rFonts w:ascii="Arial Narrow" w:hAnsi="Arial Narrow"/>
              </w:rPr>
              <w:t xml:space="preserve"> </w:t>
            </w:r>
            <w:r w:rsidRPr="00F63E6A">
              <w:rPr>
                <w:rFonts w:ascii="Arial Narrow" w:eastAsia="Times New Roman" w:hAnsi="Arial Narrow"/>
                <w:i/>
                <w:iCs/>
              </w:rPr>
              <w:t xml:space="preserve">Radovi Zavoda za hrvatsku povijest Filozofskoga fakulteta </w:t>
            </w:r>
            <w:r w:rsidRPr="00F63E6A">
              <w:rPr>
                <w:rFonts w:ascii="Arial Narrow" w:eastAsia="Times New Roman" w:hAnsi="Arial Narrow"/>
                <w:i/>
                <w:iCs/>
              </w:rPr>
              <w:lastRenderedPageBreak/>
              <w:t>Sveučilišta u Zagrebu</w:t>
            </w:r>
            <w:r>
              <w:rPr>
                <w:rFonts w:ascii="Arial Narrow" w:eastAsia="Times New Roman" w:hAnsi="Arial Narrow"/>
              </w:rPr>
              <w:t>,</w:t>
            </w:r>
            <w:r w:rsidRPr="00F63E6A">
              <w:rPr>
                <w:rFonts w:ascii="Arial Narrow" w:eastAsia="Times New Roman" w:hAnsi="Arial Narrow"/>
              </w:rPr>
              <w:t xml:space="preserve"> sv. </w:t>
            </w:r>
            <w:r w:rsidRPr="00F63E6A">
              <w:rPr>
                <w:rFonts w:ascii="Arial Narrow" w:eastAsia="Times New Roman" w:hAnsi="Arial Narrow"/>
                <w:bCs/>
              </w:rPr>
              <w:t>42</w:t>
            </w:r>
            <w:r w:rsidRPr="00F63E6A">
              <w:rPr>
                <w:rFonts w:ascii="Arial Narrow" w:eastAsia="Times New Roman" w:hAnsi="Arial Narrow"/>
              </w:rPr>
              <w:t>, 2010, str.</w:t>
            </w:r>
            <w:r>
              <w:rPr>
                <w:rFonts w:ascii="Arial Narrow" w:eastAsia="Times New Roman" w:hAnsi="Arial Narrow"/>
              </w:rPr>
              <w:t xml:space="preserve"> 153-165</w:t>
            </w:r>
            <w:r w:rsidRPr="00F63E6A">
              <w:rPr>
                <w:rFonts w:ascii="Arial Narrow" w:eastAsia="Times New Roman" w:hAnsi="Arial Narrow"/>
              </w:rPr>
              <w:t>.</w:t>
            </w:r>
          </w:p>
        </w:tc>
      </w:tr>
      <w:tr w:rsidR="00885A01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85A01" w:rsidRDefault="00885A01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Dopunska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01" w:rsidRPr="00F63E6A" w:rsidRDefault="00885A01" w:rsidP="00F63E6A">
            <w:pPr>
              <w:spacing w:after="0" w:line="240" w:lineRule="auto"/>
              <w:ind w:left="280" w:hanging="280"/>
              <w:rPr>
                <w:rFonts w:ascii="Arial Narrow" w:hAnsi="Arial Narrow"/>
              </w:rPr>
            </w:pPr>
            <w:r w:rsidRPr="00F63E6A">
              <w:rPr>
                <w:rFonts w:ascii="Arial Narrow" w:hAnsi="Arial Narrow"/>
                <w:i/>
              </w:rPr>
              <w:t>Vizantiski izvori za istoriju naroda Jugoslavije</w:t>
            </w:r>
            <w:r w:rsidRPr="00F63E6A">
              <w:rPr>
                <w:rFonts w:ascii="Arial Narrow" w:hAnsi="Arial Narrow"/>
              </w:rPr>
              <w:t>, tom I, obradili Franjo Barišić, Mila Rajković, Bariša Krekić, Lidija Tomić, Beograd, 1955. (328 stranica)</w:t>
            </w:r>
          </w:p>
          <w:p w:rsidR="00885A01" w:rsidRPr="00F63E6A" w:rsidRDefault="00885A01" w:rsidP="00F63E6A">
            <w:pPr>
              <w:spacing w:after="0" w:line="240" w:lineRule="auto"/>
              <w:ind w:left="280" w:hanging="280"/>
              <w:rPr>
                <w:rFonts w:ascii="Arial Narrow" w:eastAsia="TimesNewRomanPSMT" w:hAnsi="Arial Narrow"/>
                <w:lang w:eastAsia="hr-HR"/>
              </w:rPr>
            </w:pPr>
            <w:r w:rsidRPr="00F63E6A">
              <w:rPr>
                <w:rFonts w:ascii="Arial Narrow" w:hAnsi="Arial Narrow"/>
                <w:i/>
              </w:rPr>
              <w:t>Vizantiski izvori za istoriju naroda Jugoslavije</w:t>
            </w:r>
            <w:r w:rsidRPr="00F63E6A">
              <w:rPr>
                <w:rFonts w:ascii="Arial Narrow" w:hAnsi="Arial Narrow"/>
              </w:rPr>
              <w:t>, tom II, obradio Božidar Ferjančić, Beograd, 1959. (98 str.)</w:t>
            </w:r>
            <w:r w:rsidRPr="00F63E6A">
              <w:rPr>
                <w:rFonts w:ascii="Arial Narrow" w:eastAsia="TimesNewRomanPSMT" w:hAnsi="Arial Narrow"/>
                <w:lang w:eastAsia="hr-HR"/>
              </w:rPr>
              <w:t xml:space="preserve"> </w:t>
            </w:r>
          </w:p>
          <w:p w:rsidR="00885A01" w:rsidRPr="00391CAE" w:rsidRDefault="00885A01" w:rsidP="000531BC">
            <w:pPr>
              <w:spacing w:after="0" w:line="240" w:lineRule="auto"/>
              <w:ind w:left="280" w:hanging="280"/>
              <w:rPr>
                <w:rFonts w:ascii="Arial Narrow" w:eastAsia="TimesNewRomanPSMT" w:hAnsi="Arial Narrow"/>
                <w:sz w:val="24"/>
                <w:lang w:eastAsia="hr-HR"/>
              </w:rPr>
            </w:pPr>
            <w:r w:rsidRPr="00391CAE">
              <w:rPr>
                <w:rFonts w:ascii="Arial Narrow" w:hAnsi="Arial Narrow"/>
                <w:szCs w:val="20"/>
              </w:rPr>
              <w:t xml:space="preserve">KATIČIĆ, Radoslav, Aedificaverunt Ragusium et habitaverunt in eo, </w:t>
            </w:r>
            <w:r w:rsidRPr="00391CAE">
              <w:rPr>
                <w:rFonts w:ascii="Arial Narrow" w:hAnsi="Arial Narrow"/>
                <w:i/>
                <w:iCs/>
                <w:szCs w:val="20"/>
              </w:rPr>
              <w:t>Uz početke hrvatskih početaka</w:t>
            </w:r>
            <w:r w:rsidRPr="00391CAE">
              <w:rPr>
                <w:rFonts w:ascii="Arial Narrow" w:hAnsi="Arial Narrow"/>
                <w:szCs w:val="20"/>
              </w:rPr>
              <w:t xml:space="preserve">, Split, 1993, str. 131-60. (Prvi put objavljeno u </w:t>
            </w:r>
            <w:r w:rsidRPr="00391CAE">
              <w:rPr>
                <w:rFonts w:ascii="Arial Narrow" w:hAnsi="Arial Narrow"/>
                <w:i/>
                <w:iCs/>
                <w:szCs w:val="20"/>
              </w:rPr>
              <w:t>Starohrvatska prosvjeta</w:t>
            </w:r>
            <w:r w:rsidRPr="00391CAE">
              <w:rPr>
                <w:rFonts w:ascii="Arial Narrow" w:hAnsi="Arial Narrow"/>
                <w:szCs w:val="20"/>
              </w:rPr>
              <w:t>, ser. 3, sv. 18, 1988, Split, 1990, str. 5-38.)</w:t>
            </w:r>
          </w:p>
          <w:p w:rsidR="00885A01" w:rsidRPr="00F63E6A" w:rsidRDefault="00885A01" w:rsidP="00F63E6A">
            <w:pPr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 Narrow" w:eastAsia="TimesNewRomanPSMT" w:hAnsi="Arial Narrow"/>
                <w:lang w:eastAsia="hr-HR"/>
              </w:rPr>
            </w:pPr>
            <w:r w:rsidRPr="00F63E6A">
              <w:rPr>
                <w:rFonts w:ascii="Arial Narrow" w:eastAsia="TimesNewRomanPSMT" w:hAnsi="Arial Narrow"/>
                <w:lang w:eastAsia="hr-HR"/>
              </w:rPr>
              <w:t xml:space="preserve">KOMATINA, </w:t>
            </w:r>
            <w:r w:rsidRPr="00F63E6A">
              <w:rPr>
                <w:rStyle w:val="Strong"/>
                <w:rFonts w:ascii="Arial Narrow" w:hAnsi="Arial Narrow"/>
                <w:b w:val="0"/>
              </w:rPr>
              <w:t>O hronologiji hrvatskih vladara u 31. glavi spisa De administrando imperio,</w:t>
            </w:r>
            <w:r w:rsidRPr="00F63E6A">
              <w:rPr>
                <w:rStyle w:val="Strong"/>
                <w:rFonts w:ascii="Arial Narrow" w:hAnsi="Arial Narrow"/>
              </w:rPr>
              <w:t xml:space="preserve"> </w:t>
            </w:r>
            <w:r w:rsidRPr="00F63E6A">
              <w:rPr>
                <w:rFonts w:ascii="Arial Narrow" w:eastAsia="Times New Roman" w:hAnsi="Arial Narrow"/>
                <w:i/>
                <w:iCs/>
              </w:rPr>
              <w:t>Radovi Zavoda za hrvatsku povijest Filozofskoga fakulteta Sveučilišta u Zagrebu</w:t>
            </w:r>
            <w:r>
              <w:rPr>
                <w:rFonts w:ascii="Arial Narrow" w:eastAsia="Times New Roman" w:hAnsi="Arial Narrow"/>
                <w:i/>
              </w:rPr>
              <w:t>,</w:t>
            </w:r>
            <w:r w:rsidRPr="00F63E6A">
              <w:rPr>
                <w:rFonts w:ascii="Arial Narrow" w:eastAsia="Times New Roman" w:hAnsi="Arial Narrow"/>
              </w:rPr>
              <w:t xml:space="preserve"> sv. </w:t>
            </w:r>
            <w:r w:rsidRPr="00F63E6A">
              <w:rPr>
                <w:rFonts w:ascii="Arial Narrow" w:eastAsia="Times New Roman" w:hAnsi="Arial Narrow"/>
                <w:bCs/>
              </w:rPr>
              <w:t>42</w:t>
            </w:r>
            <w:r w:rsidRPr="00F63E6A">
              <w:rPr>
                <w:rFonts w:ascii="Arial Narrow" w:eastAsia="Times New Roman" w:hAnsi="Arial Narrow"/>
              </w:rPr>
              <w:t>, 2010, str. 83-105.</w:t>
            </w:r>
          </w:p>
        </w:tc>
      </w:tr>
      <w:tr w:rsidR="00885A01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85A01" w:rsidRDefault="00885A01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01" w:rsidRPr="00F63E6A" w:rsidRDefault="00885A0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</w:t>
            </w:r>
          </w:p>
        </w:tc>
      </w:tr>
      <w:tr w:rsidR="00885A01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85A01" w:rsidRDefault="00885A01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01" w:rsidRDefault="00885A01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Kvalitetu nastavnikova rada ocjenjuju studenti u anketi na kraju semestra koju provodi Ured za kvalitetu. </w:t>
            </w:r>
          </w:p>
        </w:tc>
      </w:tr>
      <w:tr w:rsidR="00885A01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85A01" w:rsidRDefault="00885A01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01" w:rsidRDefault="00885A0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Redovito pohađanje nastave.</w:t>
            </w:r>
          </w:p>
        </w:tc>
      </w:tr>
      <w:tr w:rsidR="00885A01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85A01" w:rsidRDefault="00885A01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01" w:rsidRDefault="00885A0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85A01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85A01" w:rsidRDefault="00885A01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01" w:rsidRDefault="00885A0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Aktivno sudjelovanje na nastavi: 50%</w:t>
            </w:r>
          </w:p>
          <w:p w:rsidR="00885A01" w:rsidRDefault="00885A0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Ispit: 50%</w:t>
            </w:r>
          </w:p>
        </w:tc>
      </w:tr>
      <w:tr w:rsidR="00885A01" w:rsidTr="00885A0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85A01" w:rsidRDefault="00885A01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01" w:rsidRDefault="00885A01" w:rsidP="00795E0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Budući da od datuma početka nastave do kraja semestra ima samo 13 tjedana, dva tjedna koja nedostaju nadoknadit će se ili produljenjem nastavnog sata s 45 na 60 minuta u prvih šest tjedana ili u dva dodatna termina.</w:t>
            </w:r>
          </w:p>
        </w:tc>
      </w:tr>
    </w:tbl>
    <w:p w:rsidR="005412EA" w:rsidRDefault="005412EA" w:rsidP="005412E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524"/>
        <w:gridCol w:w="5759"/>
        <w:gridCol w:w="1529"/>
      </w:tblGrid>
      <w:tr w:rsidR="005412EA" w:rsidTr="00414F75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412EA" w:rsidRDefault="005412E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Predavanja</w:t>
            </w:r>
          </w:p>
        </w:tc>
      </w:tr>
      <w:tr w:rsidR="005412EA" w:rsidTr="00414F75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5412EA" w:rsidTr="00414F7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A" w:rsidRDefault="0040421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20. 10. 2014.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EA" w:rsidRDefault="00414F75" w:rsidP="00414F75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Bizantska historiografija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EA" w:rsidRDefault="00414F75" w:rsidP="00414F7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Katičić</w:t>
            </w:r>
            <w:r w:rsidR="00240603">
              <w:rPr>
                <w:rFonts w:ascii="Arial Narrow" w:hAnsi="Arial Narrow"/>
              </w:rPr>
              <w:t xml:space="preserve"> 1977</w:t>
            </w:r>
          </w:p>
        </w:tc>
      </w:tr>
      <w:tr w:rsidR="005412EA" w:rsidTr="00414F7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412EA" w:rsidRDefault="00541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A" w:rsidRDefault="0040421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27. 10. 2014.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EA" w:rsidRDefault="00414F75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Konstantin Porfirogenet</w:t>
            </w:r>
            <w:r w:rsidR="00A41F5B">
              <w:rPr>
                <w:rFonts w:ascii="Arial Narrow" w:hAnsi="Arial Narrow"/>
              </w:rPr>
              <w:t xml:space="preserve">, </w:t>
            </w:r>
            <w:r w:rsidR="00A41F5B">
              <w:rPr>
                <w:i/>
              </w:rPr>
              <w:t>De administrando imperio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EA" w:rsidRPr="00885A01" w:rsidRDefault="00391CAE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885A01">
              <w:rPr>
                <w:rFonts w:ascii="Arial Narrow" w:hAnsi="Arial Narrow"/>
                <w:szCs w:val="20"/>
              </w:rPr>
              <w:t>Porfirogenet</w:t>
            </w:r>
          </w:p>
        </w:tc>
      </w:tr>
      <w:tr w:rsidR="005D3D82" w:rsidTr="00414F7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D3D82" w:rsidRDefault="005D3D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3. 11.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82" w:rsidRDefault="005D3D82" w:rsidP="006874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Dalmatinska poglavlja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82" w:rsidRPr="00885A01" w:rsidRDefault="00391CAE" w:rsidP="00EC38CB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885A01">
              <w:rPr>
                <w:rFonts w:ascii="Arial Narrow" w:hAnsi="Arial Narrow"/>
                <w:szCs w:val="20"/>
              </w:rPr>
              <w:t>Porfirogenet</w:t>
            </w:r>
          </w:p>
        </w:tc>
      </w:tr>
      <w:tr w:rsidR="005D3D82" w:rsidTr="00414F7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D3D82" w:rsidRDefault="005D3D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10. 11.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 w:rsidP="006874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t>Poglavlje 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Pr="00885A01" w:rsidRDefault="00391CAE" w:rsidP="00EC38CB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885A01">
              <w:rPr>
                <w:rFonts w:ascii="Arial Narrow" w:hAnsi="Arial Narrow"/>
                <w:szCs w:val="20"/>
              </w:rPr>
              <w:t>Porfirogenet</w:t>
            </w:r>
          </w:p>
        </w:tc>
      </w:tr>
      <w:tr w:rsidR="005D3D82" w:rsidTr="00414F7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3D82" w:rsidRDefault="005D3D82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17. 11.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Pr="005D3D82" w:rsidRDefault="005D3D82" w:rsidP="00687432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5D3D82">
              <w:rPr>
                <w:rFonts w:asciiTheme="minorHAnsi" w:hAnsiTheme="minorHAnsi"/>
              </w:rPr>
              <w:t>(Blagdan Svetog Krševana)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Pr="00885A01" w:rsidRDefault="00391CAE" w:rsidP="00EC38CB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885A01">
              <w:rPr>
                <w:rFonts w:ascii="Arial Narrow" w:hAnsi="Arial Narrow"/>
                <w:szCs w:val="20"/>
              </w:rPr>
              <w:t>-</w:t>
            </w:r>
          </w:p>
        </w:tc>
      </w:tr>
      <w:tr w:rsidR="005D3D82" w:rsidTr="00404210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D3D82" w:rsidRDefault="005D3D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24. 11.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 w:rsidP="006874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t>Poglavlje 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Pr="00885A01" w:rsidRDefault="00391CAE" w:rsidP="00EC38CB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885A01">
              <w:rPr>
                <w:rFonts w:ascii="Arial Narrow" w:hAnsi="Arial Narrow"/>
                <w:szCs w:val="20"/>
              </w:rPr>
              <w:t>Porfirogenet</w:t>
            </w:r>
          </w:p>
        </w:tc>
      </w:tr>
      <w:tr w:rsidR="005D3D82" w:rsidTr="00404210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D3D82" w:rsidRDefault="005D3D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1. 12.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 w:rsidP="00687432">
            <w:pPr>
              <w:snapToGrid w:val="0"/>
              <w:spacing w:after="0" w:line="240" w:lineRule="auto"/>
              <w:rPr>
                <w:rStyle w:val="searchhit"/>
                <w:rFonts w:ascii="Arial Narrow" w:hAnsi="Arial Narrow"/>
              </w:rPr>
            </w:pPr>
            <w:r>
              <w:t>Poglavlje 31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82" w:rsidRPr="00885A01" w:rsidRDefault="00391CAE" w:rsidP="00EC38CB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885A01">
              <w:rPr>
                <w:rFonts w:ascii="Arial Narrow" w:hAnsi="Arial Narrow"/>
                <w:szCs w:val="20"/>
              </w:rPr>
              <w:t>Porfirogenet</w:t>
            </w:r>
          </w:p>
        </w:tc>
      </w:tr>
      <w:tr w:rsidR="005D3D82" w:rsidTr="000305F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D3D82" w:rsidRDefault="005D3D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8. 12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 w:rsidP="006874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Usporedba 29. i 30. poglavlja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82" w:rsidRPr="00885A01" w:rsidRDefault="00391CAE" w:rsidP="00687432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885A01">
              <w:rPr>
                <w:rFonts w:ascii="Arial Narrow" w:hAnsi="Arial Narrow"/>
                <w:szCs w:val="20"/>
              </w:rPr>
              <w:t>Porfirogenet</w:t>
            </w:r>
          </w:p>
        </w:tc>
      </w:tr>
      <w:tr w:rsidR="005D3D82" w:rsidTr="00404210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D3D82" w:rsidRDefault="005D3D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15. 12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 w:rsidP="006874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t>Usporedba 30. i 31. poglavlja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Pr="00885A01" w:rsidRDefault="00391CAE" w:rsidP="00687432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885A01">
              <w:rPr>
                <w:rFonts w:ascii="Arial Narrow" w:hAnsi="Arial Narrow"/>
                <w:szCs w:val="20"/>
              </w:rPr>
              <w:t>Porfirogenet</w:t>
            </w:r>
          </w:p>
        </w:tc>
      </w:tr>
      <w:tr w:rsidR="005D3D82" w:rsidTr="000305F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D3D82" w:rsidRDefault="005D3D82" w:rsidP="005D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22. 12.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 w:rsidP="006874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Grafenauerova teorija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Pr="00885A01" w:rsidRDefault="005D3D82" w:rsidP="00687432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885A01">
              <w:rPr>
                <w:rFonts w:ascii="Arial Narrow" w:hAnsi="Arial Narrow"/>
                <w:szCs w:val="20"/>
              </w:rPr>
              <w:t>Grafenauer</w:t>
            </w:r>
          </w:p>
        </w:tc>
      </w:tr>
      <w:tr w:rsidR="005D3D82" w:rsidTr="000305F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D3D82" w:rsidRDefault="005D3D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12. 1. 2015.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 w:rsidP="006874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Margetićeva teorija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Pr="00885A01" w:rsidRDefault="005D3D82" w:rsidP="00687432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885A01">
              <w:rPr>
                <w:rFonts w:ascii="Arial Narrow" w:hAnsi="Arial Narrow"/>
                <w:szCs w:val="20"/>
              </w:rPr>
              <w:t>Margetić</w:t>
            </w:r>
          </w:p>
        </w:tc>
      </w:tr>
      <w:tr w:rsidR="005D3D82" w:rsidTr="000305F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D3D82" w:rsidRDefault="005D3D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19. 1. 2015.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 w:rsidP="005D3D8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Noviji pogledi: Živković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Živković</w:t>
            </w:r>
          </w:p>
        </w:tc>
      </w:tr>
      <w:tr w:rsidR="005D3D82" w:rsidTr="000305F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D3D82" w:rsidRDefault="005D3D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26. 1. 2015.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 w:rsidP="005D3D8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Noviji pogledi: Ančić, Džino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82" w:rsidRDefault="005D3D82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Ančić, Džino</w:t>
            </w:r>
          </w:p>
        </w:tc>
      </w:tr>
    </w:tbl>
    <w:p w:rsidR="005412EA" w:rsidRDefault="005412EA" w:rsidP="005412EA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5412EA" w:rsidRDefault="005412EA" w:rsidP="005412EA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5412EA" w:rsidRDefault="005412EA" w:rsidP="005412EA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Nastavnik:</w:t>
      </w:r>
    </w:p>
    <w:p w:rsidR="005412EA" w:rsidRDefault="005412EA" w:rsidP="005412EA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5412EA" w:rsidRDefault="005412EA" w:rsidP="005412EA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5412EA" w:rsidRDefault="005412EA" w:rsidP="0054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izv. prof. dr. sc. Milenko Lončar</w:t>
      </w:r>
    </w:p>
    <w:p w:rsidR="004254AE" w:rsidRDefault="00F17F6A"/>
    <w:sectPr w:rsidR="004254AE" w:rsidSect="00CB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DmSD-Dem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timaDmSD-Demi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2"/>
  <w:proofState w:spelling="clean" w:grammar="clean"/>
  <w:defaultTabStop w:val="708"/>
  <w:hyphenationZone w:val="425"/>
  <w:characterSpacingControl w:val="doNotCompress"/>
  <w:compat/>
  <w:rsids>
    <w:rsidRoot w:val="005412EA"/>
    <w:rsid w:val="000305F5"/>
    <w:rsid w:val="000531BC"/>
    <w:rsid w:val="001C0214"/>
    <w:rsid w:val="00240603"/>
    <w:rsid w:val="002B0D4C"/>
    <w:rsid w:val="002E7B6B"/>
    <w:rsid w:val="002F51DA"/>
    <w:rsid w:val="00391CAE"/>
    <w:rsid w:val="00404210"/>
    <w:rsid w:val="00414F75"/>
    <w:rsid w:val="00441034"/>
    <w:rsid w:val="004548BD"/>
    <w:rsid w:val="004C3768"/>
    <w:rsid w:val="00524956"/>
    <w:rsid w:val="005412EA"/>
    <w:rsid w:val="005412F6"/>
    <w:rsid w:val="005D3D82"/>
    <w:rsid w:val="006D0C51"/>
    <w:rsid w:val="00795E0D"/>
    <w:rsid w:val="007A225B"/>
    <w:rsid w:val="007C72F0"/>
    <w:rsid w:val="00885A01"/>
    <w:rsid w:val="00907710"/>
    <w:rsid w:val="009E1A52"/>
    <w:rsid w:val="00A41F5B"/>
    <w:rsid w:val="00A644D5"/>
    <w:rsid w:val="00A9740F"/>
    <w:rsid w:val="00AD5631"/>
    <w:rsid w:val="00BD4989"/>
    <w:rsid w:val="00C577EE"/>
    <w:rsid w:val="00CB4861"/>
    <w:rsid w:val="00CD7036"/>
    <w:rsid w:val="00E3724D"/>
    <w:rsid w:val="00E62300"/>
    <w:rsid w:val="00F17F6A"/>
    <w:rsid w:val="00F6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412EA"/>
    <w:rPr>
      <w:color w:val="0000FF"/>
      <w:u w:val="single"/>
    </w:rPr>
  </w:style>
  <w:style w:type="paragraph" w:styleId="NormalWeb">
    <w:name w:val="Normal (Web)"/>
    <w:basedOn w:val="Normal"/>
    <w:unhideWhenUsed/>
    <w:rsid w:val="00541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5412EA"/>
    <w:pPr>
      <w:ind w:left="720"/>
      <w:contextualSpacing/>
    </w:pPr>
  </w:style>
  <w:style w:type="character" w:customStyle="1" w:styleId="searchhit">
    <w:name w:val="search_hit"/>
    <w:basedOn w:val="DefaultParagraphFont"/>
    <w:rsid w:val="005412EA"/>
  </w:style>
  <w:style w:type="character" w:styleId="Strong">
    <w:name w:val="Strong"/>
    <w:basedOn w:val="DefaultParagraphFont"/>
    <w:uiPriority w:val="22"/>
    <w:qFormat/>
    <w:rsid w:val="00C57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412EA"/>
    <w:rPr>
      <w:color w:val="0000FF"/>
      <w:u w:val="single"/>
    </w:rPr>
  </w:style>
  <w:style w:type="paragraph" w:styleId="NormalWeb">
    <w:name w:val="Normal (Web)"/>
    <w:basedOn w:val="Normal"/>
    <w:unhideWhenUsed/>
    <w:rsid w:val="00541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5412EA"/>
    <w:pPr>
      <w:ind w:left="720"/>
      <w:contextualSpacing/>
    </w:pPr>
  </w:style>
  <w:style w:type="character" w:customStyle="1" w:styleId="searchhit">
    <w:name w:val="search_hit"/>
    <w:basedOn w:val="DefaultParagraphFont"/>
    <w:rsid w:val="005412EA"/>
  </w:style>
  <w:style w:type="character" w:styleId="Strong">
    <w:name w:val="Strong"/>
    <w:basedOn w:val="DefaultParagraphFont"/>
    <w:uiPriority w:val="22"/>
    <w:qFormat/>
    <w:rsid w:val="00C57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mloncar</cp:lastModifiedBy>
  <cp:revision>4</cp:revision>
  <dcterms:created xsi:type="dcterms:W3CDTF">2014-10-20T10:10:00Z</dcterms:created>
  <dcterms:modified xsi:type="dcterms:W3CDTF">2014-10-21T09:23:00Z</dcterms:modified>
</cp:coreProperties>
</file>