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7D71" w14:textId="77777777" w:rsidR="00757D74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0"/>
        <w:gridCol w:w="412"/>
        <w:gridCol w:w="416"/>
        <w:gridCol w:w="237"/>
        <w:gridCol w:w="179"/>
        <w:gridCol w:w="38"/>
        <w:gridCol w:w="100"/>
        <w:gridCol w:w="42"/>
        <w:gridCol w:w="235"/>
        <w:gridCol w:w="69"/>
        <w:gridCol w:w="351"/>
        <w:gridCol w:w="55"/>
        <w:gridCol w:w="566"/>
        <w:gridCol w:w="87"/>
        <w:gridCol w:w="54"/>
        <w:gridCol w:w="151"/>
        <w:gridCol w:w="211"/>
        <w:gridCol w:w="56"/>
        <w:gridCol w:w="433"/>
        <w:gridCol w:w="249"/>
        <w:gridCol w:w="331"/>
        <w:gridCol w:w="217"/>
        <w:gridCol w:w="337"/>
        <w:gridCol w:w="140"/>
        <w:gridCol w:w="285"/>
        <w:gridCol w:w="145"/>
        <w:gridCol w:w="277"/>
        <w:gridCol w:w="80"/>
        <w:gridCol w:w="200"/>
        <w:gridCol w:w="33"/>
        <w:gridCol w:w="399"/>
        <w:gridCol w:w="1103"/>
      </w:tblGrid>
      <w:tr w:rsidR="004B553E" w:rsidRPr="0017531F" w14:paraId="28C9353F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EE5243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51" w:type="dxa"/>
            <w:gridSpan w:val="24"/>
            <w:vAlign w:val="center"/>
          </w:tcPr>
          <w:p w14:paraId="5BD691A1" w14:textId="5CFB815C" w:rsidR="004B553E" w:rsidRPr="0017531F" w:rsidRDefault="006020FD" w:rsidP="00DA60C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519DBDA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5" w:type="dxa"/>
            <w:gridSpan w:val="3"/>
            <w:vAlign w:val="center"/>
          </w:tcPr>
          <w:p w14:paraId="2B81ACA6" w14:textId="2DC8C12A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04A2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30C11E62" w14:textId="77777777" w:rsidTr="0039301B">
        <w:trPr>
          <w:trHeight w:val="178"/>
        </w:trPr>
        <w:tc>
          <w:tcPr>
            <w:tcW w:w="1800" w:type="dxa"/>
            <w:shd w:val="clear" w:color="auto" w:fill="F2F2F2" w:themeFill="background1" w:themeFillShade="F2"/>
          </w:tcPr>
          <w:p w14:paraId="4A0C7CAA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51" w:type="dxa"/>
            <w:gridSpan w:val="24"/>
            <w:vAlign w:val="center"/>
          </w:tcPr>
          <w:p w14:paraId="4DEAB524" w14:textId="15F78927" w:rsidR="0039301B" w:rsidRDefault="006020FD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UMJETNOST </w:t>
            </w:r>
            <w:r w:rsidR="0039301B">
              <w:rPr>
                <w:rFonts w:ascii="Merriweather" w:hAnsi="Merriweather" w:cs="Times New Roman"/>
                <w:b/>
                <w:sz w:val="18"/>
                <w:szCs w:val="18"/>
              </w:rPr>
              <w:t>GOTIKE</w:t>
            </w:r>
          </w:p>
          <w:p w14:paraId="5C176A3C" w14:textId="585A954B" w:rsidR="004B553E" w:rsidRPr="0017531F" w:rsidRDefault="006020FD" w:rsidP="003930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(</w:t>
            </w:r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>PU</w:t>
            </w:r>
            <w:r w:rsidR="00DF5C24">
              <w:rPr>
                <w:rFonts w:ascii="Merriweather" w:hAnsi="Merriweather" w:cs="Times New Roman"/>
                <w:b/>
                <w:sz w:val="18"/>
                <w:szCs w:val="18"/>
              </w:rPr>
              <w:t>J</w:t>
            </w:r>
            <w:r w:rsidR="001F087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="0039301B">
              <w:rPr>
                <w:rFonts w:ascii="Merriweather" w:hAnsi="Merriweather" w:cs="Times New Roman"/>
                <w:b/>
                <w:sz w:val="18"/>
                <w:szCs w:val="18"/>
              </w:rPr>
              <w:t>40</w:t>
            </w:r>
            <w:r w:rsidR="008974D9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2" w:type="dxa"/>
            <w:gridSpan w:val="4"/>
            <w:shd w:val="clear" w:color="auto" w:fill="F2F2F2" w:themeFill="background1" w:themeFillShade="F2"/>
          </w:tcPr>
          <w:p w14:paraId="09536FE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5" w:type="dxa"/>
            <w:gridSpan w:val="3"/>
            <w:vAlign w:val="center"/>
          </w:tcPr>
          <w:p w14:paraId="60F84D7A" w14:textId="624E8AFF" w:rsidR="004B553E" w:rsidRPr="0017531F" w:rsidRDefault="006D66A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8</w:t>
            </w:r>
          </w:p>
        </w:tc>
      </w:tr>
      <w:tr w:rsidR="004B553E" w:rsidRPr="0017531F" w14:paraId="03C7442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BB7600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8" w:type="dxa"/>
            <w:gridSpan w:val="31"/>
            <w:shd w:val="clear" w:color="auto" w:fill="FFFFFF" w:themeFill="background1"/>
            <w:vAlign w:val="center"/>
          </w:tcPr>
          <w:p w14:paraId="44EAEE5D" w14:textId="36E3BA5E" w:rsidR="004B553E" w:rsidRPr="0017531F" w:rsidRDefault="006020FD" w:rsidP="00834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8344DD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bookmarkStart w:id="0" w:name="_GoBack"/>
            <w:bookmarkEnd w:id="0"/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predmetni sveučilišni studij povijesti umjetnosti</w:t>
            </w:r>
          </w:p>
        </w:tc>
      </w:tr>
      <w:tr w:rsidR="004B553E" w:rsidRPr="0017531F" w14:paraId="54F7482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8D270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581F72F0" w14:textId="6F4FD002" w:rsidR="004B553E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8945E4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92" w:type="dxa"/>
            <w:gridSpan w:val="7"/>
          </w:tcPr>
          <w:p w14:paraId="324B1A77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37" w:type="dxa"/>
            <w:gridSpan w:val="7"/>
            <w:shd w:val="clear" w:color="auto" w:fill="FFFFFF" w:themeFill="background1"/>
          </w:tcPr>
          <w:p w14:paraId="06430A85" w14:textId="77777777" w:rsidR="004B553E" w:rsidRPr="0017531F" w:rsidRDefault="00DE1F0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0A318F9A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974CE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282" w:type="dxa"/>
            <w:gridSpan w:val="5"/>
            <w:shd w:val="clear" w:color="auto" w:fill="FFFFFF" w:themeFill="background1"/>
            <w:vAlign w:val="center"/>
          </w:tcPr>
          <w:p w14:paraId="206EA3EC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710" w:type="dxa"/>
            <w:gridSpan w:val="10"/>
            <w:shd w:val="clear" w:color="auto" w:fill="FFFFFF" w:themeFill="background1"/>
            <w:vAlign w:val="center"/>
          </w:tcPr>
          <w:p w14:paraId="4F935253" w14:textId="7DFBAAAD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FF78E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1CA1FD4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233F484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2" w:type="dxa"/>
            <w:gridSpan w:val="2"/>
            <w:shd w:val="clear" w:color="auto" w:fill="FFFFFF" w:themeFill="background1"/>
            <w:vAlign w:val="center"/>
          </w:tcPr>
          <w:p w14:paraId="3E382007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29A77CA0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5EBF5E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3"/>
          </w:tcPr>
          <w:p w14:paraId="0FE04A60" w14:textId="4339E11D" w:rsidR="004B553E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A91F475" w14:textId="08BB9772" w:rsidR="004B553E" w:rsidRPr="0017531F" w:rsidRDefault="00DE1F0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C5BED18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DA37B3A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3BB1AD0" w14:textId="656F1CBD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:showingPlcHdr/>
              </w:sdtPr>
              <w:sdtEndPr/>
              <w:sdtContent>
                <w:r w:rsidR="0039301B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    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554" w:type="dxa"/>
            <w:gridSpan w:val="2"/>
            <w:vAlign w:val="center"/>
          </w:tcPr>
          <w:p w14:paraId="6C0086FC" w14:textId="1988DD94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3930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559" w:type="dxa"/>
            <w:gridSpan w:val="8"/>
            <w:vAlign w:val="center"/>
          </w:tcPr>
          <w:p w14:paraId="6B476143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C6B40F3" w14:textId="77777777" w:rsidR="004B553E" w:rsidRPr="0017531F" w:rsidRDefault="00DE1F0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026783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964D181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4BC6115D" w14:textId="589CA585" w:rsidR="00393964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894EBEA" w14:textId="77777777" w:rsidR="00393964" w:rsidRPr="0017531F" w:rsidRDefault="00DE1F0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14:paraId="542B1C4A" w14:textId="77777777" w:rsidR="00393964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9" w:type="dxa"/>
            <w:gridSpan w:val="7"/>
            <w:shd w:val="clear" w:color="auto" w:fill="F2F2F2" w:themeFill="background1" w:themeFillShade="F2"/>
            <w:vAlign w:val="center"/>
          </w:tcPr>
          <w:p w14:paraId="14E92A23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0023FBB" w14:textId="77777777" w:rsidR="00393964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153B990" w14:textId="286E5A36" w:rsidR="00393964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23CDC854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6B49C7C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2" w:type="dxa"/>
          </w:tcPr>
          <w:p w14:paraId="08823C07" w14:textId="00743146" w:rsidR="00453362" w:rsidRPr="006D66AD" w:rsidRDefault="006D66A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4"/>
                <w:szCs w:val="14"/>
              </w:rPr>
            </w:pPr>
            <w:r w:rsidRPr="006D66AD">
              <w:rPr>
                <w:rFonts w:ascii="Merriweather" w:hAnsi="Merriweather" w:cs="Times New Roman"/>
                <w:sz w:val="14"/>
                <w:szCs w:val="14"/>
              </w:rPr>
              <w:t>45</w:t>
            </w:r>
          </w:p>
        </w:tc>
        <w:tc>
          <w:tcPr>
            <w:tcW w:w="416" w:type="dxa"/>
          </w:tcPr>
          <w:p w14:paraId="0745903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12BA6640" w14:textId="2B254A9A" w:rsidR="00453362" w:rsidRPr="0017531F" w:rsidRDefault="00EC18A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13F157A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CBD6B0E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14:paraId="79C0BE71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973" w:type="dxa"/>
            <w:gridSpan w:val="14"/>
            <w:shd w:val="clear" w:color="auto" w:fill="F2F2F2" w:themeFill="background1" w:themeFillShade="F2"/>
          </w:tcPr>
          <w:p w14:paraId="7256E46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5" w:type="dxa"/>
            <w:gridSpan w:val="5"/>
          </w:tcPr>
          <w:p w14:paraId="0A84CD89" w14:textId="69C4BA9D" w:rsidR="00453362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r w:rsidR="00FB7AF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600A224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88B03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700" w:type="dxa"/>
            <w:gridSpan w:val="12"/>
            <w:vAlign w:val="center"/>
          </w:tcPr>
          <w:p w14:paraId="20ACB7B4" w14:textId="19E0A223" w:rsidR="00453362" w:rsidRPr="00567E6E" w:rsidRDefault="006D66A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(P)</w:t>
            </w:r>
          </w:p>
          <w:p w14:paraId="78217009" w14:textId="3D0FBA92" w:rsidR="00A12451" w:rsidRPr="00567E6E" w:rsidRDefault="006D66A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utorak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, 1</w:t>
            </w:r>
            <w:r w:rsidR="00204A29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 w:rsidR="00790A60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h, dv. 11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12451" w:rsidRPr="00567E6E">
              <w:rPr>
                <w:rFonts w:ascii="Merriweather" w:hAnsi="Merriweather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  <w:vAlign w:val="center"/>
          </w:tcPr>
          <w:p w14:paraId="35D3EF2C" w14:textId="77777777" w:rsidR="00453362" w:rsidRPr="00567E6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67E6E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2" w:type="dxa"/>
            <w:gridSpan w:val="8"/>
            <w:vAlign w:val="center"/>
          </w:tcPr>
          <w:p w14:paraId="1E8B4606" w14:textId="3052F874" w:rsidR="00453362" w:rsidRPr="0017531F" w:rsidRDefault="006020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66433352" w14:textId="77777777" w:rsidTr="00AB6D81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FD0FBCA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700" w:type="dxa"/>
            <w:gridSpan w:val="12"/>
          </w:tcPr>
          <w:p w14:paraId="0F586EF8" w14:textId="1A004408" w:rsidR="00453362" w:rsidRPr="00235995" w:rsidRDefault="003930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6867D5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 202</w:t>
            </w:r>
            <w:r w:rsidR="006867D5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67E6E" w:rsidRPr="00567E6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gridSpan w:val="11"/>
            <w:shd w:val="clear" w:color="auto" w:fill="F2F2F2" w:themeFill="background1" w:themeFillShade="F2"/>
          </w:tcPr>
          <w:p w14:paraId="4EA5D9DD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2" w:type="dxa"/>
            <w:gridSpan w:val="8"/>
          </w:tcPr>
          <w:p w14:paraId="4BA3CED9" w14:textId="3BF6899C" w:rsidR="00453362" w:rsidRPr="0017531F" w:rsidRDefault="006867D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0789D">
              <w:rPr>
                <w:rFonts w:ascii="Merriweather" w:hAnsi="Merriweather" w:cs="Times New Roman"/>
                <w:sz w:val="16"/>
                <w:szCs w:val="16"/>
              </w:rPr>
              <w:t>2024</w:t>
            </w:r>
            <w:r w:rsidR="00C1564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1509FF50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B14BE7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8" w:type="dxa"/>
            <w:gridSpan w:val="31"/>
            <w:vAlign w:val="center"/>
          </w:tcPr>
          <w:p w14:paraId="25DC71E4" w14:textId="0605B254" w:rsidR="00453362" w:rsidRPr="00C1564E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1564E">
              <w:rPr>
                <w:rFonts w:ascii="Merriweather" w:hAnsi="Merriweather" w:cs="Times New Roman"/>
                <w:sz w:val="16"/>
                <w:szCs w:val="16"/>
              </w:rPr>
              <w:t>upisan studij povijesti umjetnosti</w:t>
            </w:r>
          </w:p>
        </w:tc>
      </w:tr>
      <w:tr w:rsidR="00453362" w:rsidRPr="0017531F" w14:paraId="45F953E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3B945E7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003DC3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9156A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8" w:type="dxa"/>
            <w:gridSpan w:val="31"/>
            <w:vAlign w:val="center"/>
          </w:tcPr>
          <w:p w14:paraId="159A6AE7" w14:textId="5169384F" w:rsidR="00453362" w:rsidRPr="0017531F" w:rsidRDefault="00204A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</w:t>
            </w:r>
            <w:r w:rsidR="00A12451">
              <w:rPr>
                <w:rFonts w:ascii="Merriweather" w:hAnsi="Merriweather" w:cs="Times New Roman"/>
                <w:sz w:val="16"/>
                <w:szCs w:val="16"/>
              </w:rPr>
              <w:t xml:space="preserve">prof. 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Ana Mišković</w:t>
            </w:r>
          </w:p>
        </w:tc>
      </w:tr>
      <w:tr w:rsidR="00453362" w:rsidRPr="0017531F" w14:paraId="42EDAC7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0F24CC1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1B6E747" w14:textId="4CA2041E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30D33C80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32C4CCB3" w14:textId="7E84CF6E" w:rsidR="00235995" w:rsidRPr="0017531F" w:rsidRDefault="002359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EBEDB16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2FE4F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8" w:type="dxa"/>
            <w:gridSpan w:val="31"/>
            <w:vAlign w:val="center"/>
          </w:tcPr>
          <w:p w14:paraId="6136649E" w14:textId="286C080A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dr. sc. Đurđina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Lakošeljac</w:t>
            </w:r>
            <w:proofErr w:type="spellEnd"/>
          </w:p>
        </w:tc>
      </w:tr>
      <w:tr w:rsidR="00453362" w:rsidRPr="0017531F" w14:paraId="3AFD9CB5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7AE7C51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2880E4FD" w14:textId="42B8EBBB" w:rsidR="00453362" w:rsidRPr="0017531F" w:rsidRDefault="00A124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dlakoseljac@unizd.hr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</w:tcPr>
          <w:p w14:paraId="73DD8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37" w:type="dxa"/>
            <w:gridSpan w:val="7"/>
            <w:vAlign w:val="center"/>
          </w:tcPr>
          <w:p w14:paraId="153C07A2" w14:textId="40C72524" w:rsidR="00235995" w:rsidRPr="0017531F" w:rsidRDefault="006D66A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utorkom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235995" w:rsidRPr="00C1564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9301B">
              <w:rPr>
                <w:rFonts w:ascii="Merriweather" w:hAnsi="Merriweather" w:cs="Times New Roman"/>
                <w:sz w:val="16"/>
                <w:szCs w:val="16"/>
              </w:rPr>
              <w:t>sati</w:t>
            </w:r>
          </w:p>
        </w:tc>
      </w:tr>
      <w:tr w:rsidR="00453362" w:rsidRPr="0017531F" w14:paraId="0D53BB72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DE3F5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44DA635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04ACB9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282" w:type="dxa"/>
            <w:gridSpan w:val="5"/>
            <w:vAlign w:val="center"/>
          </w:tcPr>
          <w:p w14:paraId="3071757D" w14:textId="3B9F4D44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r w:rsidR="002323F2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710" w:type="dxa"/>
            <w:gridSpan w:val="10"/>
            <w:vAlign w:val="center"/>
          </w:tcPr>
          <w:p w14:paraId="0BB50C23" w14:textId="35449BD9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3E303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B9F5862" w14:textId="7777777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6B0E6DE2" w14:textId="7777777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02" w:type="dxa"/>
            <w:gridSpan w:val="2"/>
            <w:vAlign w:val="center"/>
          </w:tcPr>
          <w:p w14:paraId="239A5F7B" w14:textId="0756B658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792172374"/>
                  </w:sdtPr>
                  <w:sdtEndPr/>
                  <w:sdtContent>
                    <w:r w:rsidR="00901BF2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08E83F96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61EE25C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82B498A" w14:textId="3E4ECC3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9260D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710" w:type="dxa"/>
            <w:gridSpan w:val="10"/>
            <w:vAlign w:val="center"/>
          </w:tcPr>
          <w:p w14:paraId="7FB0E03C" w14:textId="7777777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976B56" w14:textId="7777777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EFDA0BA" w14:textId="7777777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2" w:type="dxa"/>
            <w:gridSpan w:val="2"/>
            <w:vAlign w:val="center"/>
          </w:tcPr>
          <w:p w14:paraId="530BDB48" w14:textId="77777777" w:rsidR="00453362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10CF14A6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50DC1C95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06" w:type="dxa"/>
            <w:gridSpan w:val="26"/>
            <w:vAlign w:val="center"/>
          </w:tcPr>
          <w:p w14:paraId="2E354C36" w14:textId="1E19B2D3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3519F2">
              <w:rPr>
                <w:rFonts w:ascii="Merriweather" w:hAnsi="Merriweather" w:cs="Times New Roman"/>
                <w:sz w:val="16"/>
                <w:szCs w:val="16"/>
              </w:rPr>
              <w:t>Ciljevi kolegija su stjecanje temeljnih činjeničnih i teorijskih spoznaja o umjetnosti tijekom razdoblja gotike uz kritičko razumijevanje osnovnih fenomena i prepoznavanje temeljnih djela likovnih umjetnosti i poznavanje najvažnijih djela arhitekture, skulpture, slikarstva i prim</w:t>
            </w:r>
            <w:r>
              <w:rPr>
                <w:rFonts w:ascii="Merriweather" w:hAnsi="Merriweather" w:cs="Times New Roman"/>
                <w:sz w:val="16"/>
                <w:szCs w:val="16"/>
              </w:rPr>
              <w:t>i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jenjenih umjetnosti.</w:t>
            </w:r>
          </w:p>
          <w:p w14:paraId="4DB97B9F" w14:textId="77777777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3519F2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14:paraId="5FC871F4" w14:textId="0DBF9F5E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- identificirati temeljne karakteristike stila razdoblja,</w:t>
            </w:r>
          </w:p>
          <w:p w14:paraId="13250016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- analizirati i kritički prosuditi likovna djela i arhitekturu razdoblja uz </w:t>
            </w:r>
          </w:p>
          <w:p w14:paraId="64721DAE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primjenu relevantnih znanja i vještina  stečenih na kolegijima prve </w:t>
            </w:r>
          </w:p>
          <w:p w14:paraId="27C88CC3" w14:textId="26C603B6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godine studija,</w:t>
            </w:r>
          </w:p>
          <w:p w14:paraId="53CCD6A0" w14:textId="73DBEBFE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- objasniti osnovne oblikovne i stilske fenomene razdoblja,</w:t>
            </w:r>
          </w:p>
          <w:p w14:paraId="3CDDA32D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- komparirati načine manifestiranja stilskih odlika na različitim </w:t>
            </w:r>
          </w:p>
          <w:p w14:paraId="7452A465" w14:textId="5A385581" w:rsidR="003519F2" w:rsidRP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umjetničkim djelima i spomenicima,</w:t>
            </w:r>
          </w:p>
          <w:p w14:paraId="793310BE" w14:textId="77777777" w:rsidR="003519F2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- samostalno pripremiti i prezentirati temu na pismeni i usmeni način </w:t>
            </w:r>
          </w:p>
          <w:p w14:paraId="274157B9" w14:textId="650C25F9" w:rsidR="00310F9A" w:rsidRPr="006A34DA" w:rsidRDefault="003519F2" w:rsidP="003519F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prema unaprijed određenoj metodologiji.</w:t>
            </w:r>
          </w:p>
        </w:tc>
      </w:tr>
      <w:tr w:rsidR="00310F9A" w:rsidRPr="0017531F" w14:paraId="2C084D40" w14:textId="77777777" w:rsidTr="00AB6D81">
        <w:tc>
          <w:tcPr>
            <w:tcW w:w="3082" w:type="dxa"/>
            <w:gridSpan w:val="6"/>
            <w:shd w:val="clear" w:color="auto" w:fill="F2F2F2" w:themeFill="background1" w:themeFillShade="F2"/>
          </w:tcPr>
          <w:p w14:paraId="7357DFDF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06" w:type="dxa"/>
            <w:gridSpan w:val="26"/>
            <w:vAlign w:val="center"/>
          </w:tcPr>
          <w:p w14:paraId="3F538265" w14:textId="132A2C04" w:rsidR="00310F9A" w:rsidRDefault="00046A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položenog ispita iz ovog kolegija studenti će:</w:t>
            </w:r>
          </w:p>
          <w:p w14:paraId="692530E9" w14:textId="77777777" w:rsidR="003519F2" w:rsidRDefault="00046A98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="003519F2" w:rsidRPr="003519F2">
              <w:rPr>
                <w:rFonts w:ascii="Merriweather" w:hAnsi="Merriweather" w:cs="Times New Roman"/>
                <w:sz w:val="16"/>
                <w:szCs w:val="16"/>
              </w:rPr>
              <w:t xml:space="preserve">naučiti identificirati temeljne karakteristike stila u djelima likovnih </w:t>
            </w:r>
          </w:p>
          <w:p w14:paraId="1163EB28" w14:textId="77777777" w:rsidR="00790A60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umjetnosti i arhitekture pojedinog stilskog razdoblja</w:t>
            </w:r>
          </w:p>
          <w:p w14:paraId="6694DEDB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klasificirati osnovne sadržaje u jasne opisne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kategorije relevantne za </w:t>
            </w:r>
          </w:p>
          <w:p w14:paraId="1F0DF737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povijest arhitekture i likovnih umjetnosti, a potom je zorno prezentirati</w:t>
            </w:r>
          </w:p>
          <w:p w14:paraId="119EA5B6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usvojiti i primijeniti osnovnu metodologiju komparativne analize i</w:t>
            </w:r>
          </w:p>
          <w:p w14:paraId="11F66076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argumentacije na temelju promatranja i promišljanja umjetničkog djela</w:t>
            </w:r>
          </w:p>
          <w:p w14:paraId="553E1209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-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steći vještine prepoznavanja, analiziranja i interpretiranja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određenih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</w:t>
            </w:r>
          </w:p>
          <w:p w14:paraId="32ADBE51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likovnih ili arhitektonskih fenomena ili djela te primijeniti stečeno </w:t>
            </w:r>
          </w:p>
          <w:p w14:paraId="78875CF6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 xml:space="preserve">znanje u rješavanju istraživačkih problema u stručnim radovima </w:t>
            </w:r>
          </w:p>
          <w:p w14:paraId="37F38D1D" w14:textId="77777777" w:rsidR="003519F2" w:rsidRDefault="003519F2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</w:t>
            </w:r>
            <w:r w:rsidRPr="003519F2">
              <w:rPr>
                <w:rFonts w:ascii="Merriweather" w:hAnsi="Merriweather" w:cs="Times New Roman"/>
                <w:sz w:val="16"/>
                <w:szCs w:val="16"/>
              </w:rPr>
              <w:t>odgovarajuće složenosti</w:t>
            </w:r>
          </w:p>
          <w:p w14:paraId="0D34575D" w14:textId="75B41E00" w:rsidR="005843FB" w:rsidRPr="006A34DA" w:rsidRDefault="005843FB" w:rsidP="003519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844A09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884825" w14:textId="0F6E5A1A" w:rsidR="00790A60" w:rsidRPr="0017531F" w:rsidRDefault="00790A6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60F54279" w14:textId="77777777" w:rsidTr="00AB6D81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BD27377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282" w:type="dxa"/>
            <w:gridSpan w:val="5"/>
            <w:vAlign w:val="center"/>
          </w:tcPr>
          <w:p w14:paraId="43A45A32" w14:textId="68AAA532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6A34D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10" w:type="dxa"/>
            <w:gridSpan w:val="10"/>
            <w:vAlign w:val="center"/>
          </w:tcPr>
          <w:p w14:paraId="13251253" w14:textId="31E21D40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03CABAF" w14:textId="27D68038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A58D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02930E87" w14:textId="1D083E4B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2" w:type="dxa"/>
            <w:gridSpan w:val="2"/>
            <w:vAlign w:val="center"/>
          </w:tcPr>
          <w:p w14:paraId="5EA0FC20" w14:textId="1B5FA9F4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43367077"/>
              </w:sdtPr>
              <w:sdtEndPr/>
              <w:sdtContent>
                <w:r w:rsidR="00D957B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57B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istraživanje</w:t>
            </w:r>
          </w:p>
        </w:tc>
      </w:tr>
      <w:tr w:rsidR="00FC2198" w:rsidRPr="0017531F" w14:paraId="2A0AB69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040D8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02889BCA" w14:textId="77777777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10" w:type="dxa"/>
            <w:gridSpan w:val="10"/>
            <w:vAlign w:val="center"/>
          </w:tcPr>
          <w:p w14:paraId="4DCD4563" w14:textId="77777777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EBB8DD" w14:textId="5AC83807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1039657443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2C1FD539" w14:textId="77777777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2" w:type="dxa"/>
            <w:gridSpan w:val="2"/>
            <w:vAlign w:val="center"/>
          </w:tcPr>
          <w:p w14:paraId="5C43A480" w14:textId="22E26B5C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422303440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FA58D9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3CC10301" w14:textId="77777777" w:rsidTr="00AB6D81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80A9A0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vAlign w:val="center"/>
          </w:tcPr>
          <w:p w14:paraId="49C34DEA" w14:textId="57B04D20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</w:t>
            </w:r>
          </w:p>
        </w:tc>
        <w:tc>
          <w:tcPr>
            <w:tcW w:w="1710" w:type="dxa"/>
            <w:gridSpan w:val="10"/>
            <w:vAlign w:val="center"/>
          </w:tcPr>
          <w:p w14:paraId="6490E857" w14:textId="44D285D6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7B2872" w:rsidRPr="007B28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7B287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62E45BF" w14:textId="1CE5222F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6A34D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9" w:type="dxa"/>
            <w:gridSpan w:val="10"/>
            <w:vAlign w:val="center"/>
          </w:tcPr>
          <w:p w14:paraId="583678B1" w14:textId="77777777" w:rsidR="00FC2198" w:rsidRPr="0017531F" w:rsidRDefault="00DE1F0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26869" w:rsidRPr="0017531F" w14:paraId="323CC2EB" w14:textId="77777777" w:rsidTr="00726869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4A327DA" w14:textId="77777777" w:rsidR="00726869" w:rsidRPr="0017531F" w:rsidRDefault="0072686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154F5C99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39D1BF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8" w:type="dxa"/>
            <w:gridSpan w:val="31"/>
            <w:vAlign w:val="center"/>
          </w:tcPr>
          <w:p w14:paraId="281377F4" w14:textId="4D3188C9" w:rsidR="00E2547B" w:rsidRPr="00E2547B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odslušati najmanje 70% predavanja te sudjelovati u radu i diskusiji na najmanje 70% seminara (u slučaju kolizije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0% predavanja i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5</w:t>
            </w: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>0% seminara).</w:t>
            </w:r>
          </w:p>
          <w:p w14:paraId="5BB3A1B4" w14:textId="01645AD7" w:rsidR="00FC2198" w:rsidRPr="00DC282A" w:rsidRDefault="00E2547B" w:rsidP="00E254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E2547B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su dužni </w:t>
            </w:r>
            <w:r w:rsidR="00D957B7">
              <w:rPr>
                <w:rFonts w:ascii="Merriweather" w:hAnsi="Merriweather" w:cs="Times New Roman"/>
                <w:iCs/>
                <w:sz w:val="16"/>
                <w:szCs w:val="16"/>
              </w:rPr>
              <w:t>osmisliti i realizirati radionicu u sklopu Festivala znanosti</w:t>
            </w:r>
            <w:r w:rsidR="00790314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, na temu „Gotička umjetnost kroz prizmu umjetne inteligencije“. Svaki student tijekom semestra mora aktivno raditi na pripremi </w:t>
            </w:r>
            <w:r w:rsidR="00BA181D">
              <w:rPr>
                <w:rFonts w:ascii="Merriweather" w:hAnsi="Merriweather" w:cs="Times New Roman"/>
                <w:iCs/>
                <w:sz w:val="16"/>
                <w:szCs w:val="16"/>
              </w:rPr>
              <w:t>aktivnosti i sudjelovati u realizaciji radionice 26. travnja 2024. godine.</w:t>
            </w:r>
          </w:p>
        </w:tc>
      </w:tr>
      <w:tr w:rsidR="00FC2198" w:rsidRPr="0017531F" w14:paraId="03B7AF31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0A003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41" w:type="dxa"/>
            <w:gridSpan w:val="14"/>
          </w:tcPr>
          <w:p w14:paraId="35BD5A29" w14:textId="21EA185C" w:rsidR="00FC2198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850147964"/>
                  </w:sdtPr>
                  <w:sdtEndPr/>
                  <w:sdtContent>
                    <w:r w:rsidR="00582391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1985" w:type="dxa"/>
            <w:gridSpan w:val="8"/>
          </w:tcPr>
          <w:p w14:paraId="3C389636" w14:textId="6B4CE701" w:rsidR="00FC2198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582391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662" w:type="dxa"/>
            <w:gridSpan w:val="9"/>
          </w:tcPr>
          <w:p w14:paraId="61E75BC0" w14:textId="761B9DA1" w:rsidR="00FC2198" w:rsidRPr="0017531F" w:rsidRDefault="00DE1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72686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26869" w:rsidRPr="0017531F" w14:paraId="7773921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8C8A77E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41" w:type="dxa"/>
            <w:gridSpan w:val="14"/>
            <w:vAlign w:val="center"/>
          </w:tcPr>
          <w:p w14:paraId="04CE6B90" w14:textId="0CCEA39C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objavljeni na web stranici Odjela</w:t>
            </w:r>
          </w:p>
        </w:tc>
        <w:tc>
          <w:tcPr>
            <w:tcW w:w="1985" w:type="dxa"/>
            <w:gridSpan w:val="8"/>
            <w:vAlign w:val="center"/>
          </w:tcPr>
          <w:p w14:paraId="7E011E2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662" w:type="dxa"/>
            <w:gridSpan w:val="9"/>
            <w:vAlign w:val="center"/>
          </w:tcPr>
          <w:p w14:paraId="0BEF53EE" w14:textId="10B107D3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bit će </w:t>
            </w:r>
            <w:r w:rsidR="00A86BE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objavljeni na web stranici Odjela</w:t>
            </w:r>
          </w:p>
        </w:tc>
      </w:tr>
      <w:tr w:rsidR="00726869" w:rsidRPr="0017531F" w14:paraId="019737B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7B9A61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8" w:type="dxa"/>
            <w:gridSpan w:val="31"/>
            <w:vAlign w:val="center"/>
          </w:tcPr>
          <w:p w14:paraId="23A75E0B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Uvjeti razvoja: Društvene promjene. Uloga gradova. Uloga propovjedničkih redova. Skolastika.  Razvoj konstruktivnog sustava. Nova duhovnost. </w:t>
            </w:r>
          </w:p>
          <w:p w14:paraId="66CF8E61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3961CE5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GOTIČKA ARHITEKTURA</w:t>
            </w:r>
          </w:p>
          <w:p w14:paraId="70DF481E" w14:textId="61BFF2C4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Arhitektura u Francuskoj: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Razvojne faze. Arhitektonski oblici, konstruktivni i dekorativni elementi. Sakralna arhitektura (opatij</w:t>
            </w:r>
            <w:r w:rsidR="006867D5">
              <w:rPr>
                <w:rFonts w:ascii="Merriweather" w:hAnsi="Merriweather" w:cs="Times New Roman"/>
                <w:sz w:val="16"/>
                <w:szCs w:val="16"/>
              </w:rPr>
              <w:t>ska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crkva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-Denis, katedrala u Parizu,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-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Chapelle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Parizu,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Chartresu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Sensu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Laonu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Amiensu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Reims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Bourgesu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-Urban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Troyesu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Albiju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Strasbourgu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). Profana arhitektura (zidine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Carcassonea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papinska palača u Avignonu, Mont Saint-Michel).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Guillaume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Sens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Pierre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Montreau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Martin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Chambiges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40DE9950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6AC79FD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Engleskoj: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Razvojne faze. Sakralna arhitektura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Canterbury</w:t>
            </w:r>
            <w:r>
              <w:rPr>
                <w:rFonts w:ascii="Merriweather" w:hAnsi="Merriweather" w:cs="Times New Roman"/>
                <w:sz w:val="16"/>
                <w:szCs w:val="16"/>
              </w:rPr>
              <w:t>j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Lincolnu,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Wellsu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Westminster Abbey u Londonu, katedrala u Yorku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Fortifikacijska arhitektura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Winsdor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Castle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Conway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Castle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William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Englishman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Geoffrey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Noyers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11D0B648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0EED93B1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Njemačkoj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: Najvažniji spomenici (katedrala u</w:t>
            </w:r>
            <w:r w:rsidRPr="00112EED">
              <w:rPr>
                <w:rFonts w:ascii="Merriweather" w:hAnsi="Merriweather" w:cs="Times New Roman"/>
                <w:sz w:val="16"/>
                <w:szCs w:val="16"/>
              </w:rPr>
              <w:t xml:space="preserve"> Kölnu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Ulmu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Freiburgu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im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Breisgau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</w:t>
            </w:r>
            <w:r>
              <w:rPr>
                <w:rFonts w:ascii="Merriweather" w:hAnsi="Merriweather" w:cs="Times New Roman"/>
                <w:sz w:val="16"/>
                <w:szCs w:val="16"/>
              </w:rPr>
              <w:t>n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zkirche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112EED">
              <w:rPr>
                <w:rFonts w:ascii="Merriweather" w:hAnsi="Merriweather" w:cs="Times New Roman"/>
                <w:sz w:val="16"/>
                <w:szCs w:val="16"/>
              </w:rPr>
              <w:t>Nürnbergu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crkva Sv. Martina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Landshutu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Burg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Eltz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Moselu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hAnsi="Merriweather" w:cs="Times New Roman"/>
                <w:sz w:val="16"/>
                <w:szCs w:val="16"/>
              </w:rPr>
              <w:t>v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ijećnica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Stralsundu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Gerardus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Wenzel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Roritzer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Konrad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Roritzer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Hans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Stethaimer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Jörg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Ganghofer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4B47B53B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90080A9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Italiji: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Sakralna arhitektura (San Francesco u Assisiju, katedrala u Firenci, Santa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Croce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Firenci, katedrala u Sieni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Fortifikacije. Javne građevine. Stambene zgrade. Najznačajniji arhitekti (</w:t>
            </w:r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Antonio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Vicenzo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Arnolfo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Cambio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Jacopo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Talenti,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Bartolomeo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Bon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4354A045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0955ED8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Španjolskoj: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Najvažniji spomenici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Burgosu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Toledu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Leónu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Gironi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Santa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Mar</w:t>
            </w:r>
            <w:r>
              <w:rPr>
                <w:rFonts w:ascii="Merriweather" w:hAnsi="Merriweather" w:cs="Times New Roman"/>
                <w:sz w:val="16"/>
                <w:szCs w:val="16"/>
              </w:rPr>
              <w:t>í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Mar u Barceloni, katedrala u Palma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Mallorci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katedrala u Sevilli).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Enrique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Jaime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Fabre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iz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Mallorce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1D644DE7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C0D4AB2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Arhitektura u ostalim zemljama: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Spomenici (katedrala u Beču,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Antwerpenu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Uppsali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crkva Sv. Mateja u Budimu, katedrala u Pragu, Karlov most u Pragu, Santa Maria de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Vitória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Batalhi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arhitekti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Peter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Parler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14F755D9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FA52EBC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GOTIČKA SKULPTURA</w:t>
            </w:r>
          </w:p>
          <w:p w14:paraId="2EFED863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Francuskoj: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Najvažniji kompleksi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Chartresu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Senlisu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Parizu,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Amiensu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Reimsu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Bourgosu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Strasbourgu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opatijska crkva Saint-Denis, kartuzijanski samostan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Champmolu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Muzej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Louvre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Claus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Sluter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Jacques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de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Baërze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01C00BA3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F8B0C22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Njemačkoj: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Najvažniji kompleksi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Bambergu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Naumburgu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St.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Sebaldus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Nürnbergu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Ulmu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). Najznačajniji skulptori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Nikolaus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Gerhaert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von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Leyden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Jörg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185016">
              <w:rPr>
                <w:rFonts w:ascii="Merriweather" w:hAnsi="Merriweather" w:cs="Times New Roman"/>
                <w:sz w:val="16"/>
                <w:szCs w:val="16"/>
              </w:rPr>
              <w:t>Syrlin</w:t>
            </w:r>
            <w:proofErr w:type="spellEnd"/>
            <w:r w:rsidRPr="00185016">
              <w:rPr>
                <w:rFonts w:ascii="Merriweather" w:hAnsi="Merriweather" w:cs="Times New Roman"/>
                <w:sz w:val="16"/>
                <w:szCs w:val="16"/>
              </w:rPr>
              <w:t xml:space="preserve"> Stariji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Veit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Stoss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Tilman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Riemenschneider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Gregor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Erhart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Peter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Vischer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Stariji).</w:t>
            </w:r>
          </w:p>
          <w:p w14:paraId="545D5CBA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CBB3D64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Italiji: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Najznačajniji skulptori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Nicol</w:t>
            </w:r>
            <w:r>
              <w:rPr>
                <w:rFonts w:ascii="Merriweather" w:hAnsi="Merriweather" w:cs="Times New Roman"/>
                <w:sz w:val="16"/>
                <w:szCs w:val="16"/>
              </w:rPr>
              <w:t>ò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Giovanni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Arnolfo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Cambio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Tino da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Camaino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Lorenzo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Maitani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Andrea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Nanni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Banco,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Jacopo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della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Quercia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Bartolomeo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Bon).</w:t>
            </w:r>
          </w:p>
          <w:p w14:paraId="0099CADB" w14:textId="77777777" w:rsidR="00DB6355" w:rsidRDefault="00DB6355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707F6FF" w14:textId="77777777" w:rsidR="00DB6355" w:rsidRPr="00F66ABC" w:rsidRDefault="00DB6355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62ED56E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Skulptura u ostalim zemljama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: Najznačajniji kompleksi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Burgosu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katedrala u Beču, 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Wellsu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, Westminster Abbey u Londonu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itd.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). Najznačajniji skulptori (Anton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Pilgram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Peter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Parler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5DBECE53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BFE3F88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GOTIČKO SLIKARSTVO</w:t>
            </w:r>
          </w:p>
          <w:p w14:paraId="63D84E7F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sz w:val="16"/>
                <w:szCs w:val="16"/>
              </w:rPr>
              <w:t>- Slikarstvo: vitraji, freske, slikarstvo na dasci, knjižno slikarstvo, tapiserije.</w:t>
            </w:r>
          </w:p>
          <w:p w14:paraId="7C485558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DFF10CB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Slikarstvo u Italiji: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Razvojni put gotičkog slikarstva. Najznačajniji slikari (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Giunta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Pisano,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Cimabue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Pietro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Cavallini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Duccio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Buoninsegna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Giotto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Bondone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Simone Martini,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Pietro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Ambrogio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Lorenzetti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Paolo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Veneziano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Lorenzo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Veneziano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Guariento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di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Arpo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Altichiero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Zevio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Jacobello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Fiore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Gentile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Fabriano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3D343774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74032C9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Slikarstvo u Francuskoj: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Vitraji (katedrala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Chartresu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opatijska crkva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-Denis,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Sainte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-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Chapelle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Parizu). Freske. Slike na drvu. Tapiserije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Mus</w:t>
            </w:r>
            <w:r>
              <w:rPr>
                <w:rFonts w:ascii="Merriweather" w:hAnsi="Merriweather" w:cs="Times New Roman"/>
                <w:sz w:val="16"/>
                <w:szCs w:val="16"/>
              </w:rPr>
              <w:t>é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Cluny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Parizu. Minijature (djela anonimnih majstora, braća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Paul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Jean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 i Herman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Limbourg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</w:t>
            </w:r>
          </w:p>
          <w:p w14:paraId="14E9141A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CB4DD12" w14:textId="77777777" w:rsidR="007854A7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Slikarstvo u ostalim zemljama: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Vitraji. Freske. Slike na drvu (djela nepoznatih majstora,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Bertram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von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Minden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Konrad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Witz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Jan van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Eyck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Rogier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van der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Weyden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Hieronymus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Bosch). Grafike (Martin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Schongauer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>). Tapiserije. Minijature (djela anonimnih majstora, Matthew Paris).</w:t>
            </w:r>
          </w:p>
          <w:p w14:paraId="5191DB26" w14:textId="77777777" w:rsidR="007854A7" w:rsidRPr="00F66ABC" w:rsidRDefault="007854A7" w:rsidP="007854A7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825EA38" w14:textId="639111F3" w:rsidR="00726869" w:rsidRPr="008B5C86" w:rsidRDefault="007854A7" w:rsidP="007854A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Calibri" w:hAnsi="Merriweather" w:cs="Times New Roman"/>
                <w:color w:val="000000"/>
                <w:sz w:val="16"/>
                <w:szCs w:val="16"/>
                <w:lang w:val="en-US"/>
              </w:rPr>
            </w:pPr>
            <w:r w:rsidRPr="00F66ABC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- Primijenjena umjetnost: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Najvažnija djela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u 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>Muzej</w:t>
            </w:r>
            <w:r>
              <w:rPr>
                <w:rFonts w:ascii="Merriweather" w:hAnsi="Merriweather" w:cs="Times New Roman"/>
                <w:sz w:val="16"/>
                <w:szCs w:val="16"/>
              </w:rPr>
              <w:t>u</w:t>
            </w:r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Louvre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Victoria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and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Albert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Museum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Londonu,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Munsterschatz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u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Aachenu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Museo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'Opera </w:t>
            </w:r>
            <w:proofErr w:type="spellStart"/>
            <w:r w:rsidRPr="00F66ABC">
              <w:rPr>
                <w:rFonts w:ascii="Merriweather" w:hAnsi="Merriweather" w:cs="Times New Roman"/>
                <w:sz w:val="16"/>
                <w:szCs w:val="16"/>
              </w:rPr>
              <w:t>del</w:t>
            </w:r>
            <w:proofErr w:type="spellEnd"/>
            <w:r w:rsidRPr="00F66ABC">
              <w:rPr>
                <w:rFonts w:ascii="Merriweather" w:hAnsi="Merriweather" w:cs="Times New Roman"/>
                <w:sz w:val="16"/>
                <w:szCs w:val="16"/>
              </w:rPr>
              <w:t xml:space="preserve"> Duomo u Sieni.</w:t>
            </w:r>
          </w:p>
        </w:tc>
      </w:tr>
      <w:tr w:rsidR="00726869" w:rsidRPr="0017531F" w14:paraId="46BD0232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21414B5D" w14:textId="77777777" w:rsidR="00726869" w:rsidRPr="00A86BEA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86BE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8" w:type="dxa"/>
            <w:gridSpan w:val="31"/>
          </w:tcPr>
          <w:p w14:paraId="1B00CF86" w14:textId="0DFD991B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Uvod, program, literatura. Doba gotike.</w:t>
            </w:r>
          </w:p>
          <w:p w14:paraId="09260D4B" w14:textId="54E74D04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Francuskoj</w:t>
            </w:r>
            <w:r w:rsidR="00DF6A6F"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(1. dio)</w:t>
            </w:r>
          </w:p>
          <w:p w14:paraId="41D9EE8A" w14:textId="6EC49675" w:rsidR="00751602" w:rsidRPr="00751602" w:rsidRDefault="00751602" w:rsidP="0075160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Francuskoj (2. dio)</w:t>
            </w:r>
          </w:p>
          <w:p w14:paraId="13D89FE9" w14:textId="488272BC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Francuskoj (1. dio).</w:t>
            </w:r>
          </w:p>
          <w:p w14:paraId="787B60D1" w14:textId="4F787FCC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Francuskoj (2. dio).</w:t>
            </w:r>
          </w:p>
          <w:p w14:paraId="303E3474" w14:textId="5CCB855B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i primijenjena umjetnost u Francuskoj.</w:t>
            </w:r>
          </w:p>
          <w:p w14:paraId="5D6F09CD" w14:textId="06C7E282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Engleskoj.</w:t>
            </w:r>
          </w:p>
          <w:p w14:paraId="07D7D824" w14:textId="3D493EAA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skulptura, slikarstvo i primijenjena umjetnost u Engleskoj.</w:t>
            </w:r>
          </w:p>
          <w:p w14:paraId="7E8B884F" w14:textId="3DF5C465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arhitektura u ostalim zemljama.</w:t>
            </w:r>
          </w:p>
          <w:p w14:paraId="49F9377C" w14:textId="187C18DB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ostalim zemljama.</w:t>
            </w:r>
          </w:p>
          <w:p w14:paraId="78D26264" w14:textId="7DA1D7E2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Italiji (</w:t>
            </w:r>
            <w:r w:rsidR="00751602"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1</w:t>
            </w: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. dio)</w:t>
            </w:r>
          </w:p>
          <w:p w14:paraId="3A158812" w14:textId="7DB85A34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Gotička skulptura u Italiji (2. dio).</w:t>
            </w:r>
          </w:p>
          <w:p w14:paraId="6711EA30" w14:textId="24696E42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u Italiji (1. dio).</w:t>
            </w:r>
          </w:p>
          <w:p w14:paraId="35521080" w14:textId="7BB7AD12" w:rsidR="0086103D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u Italiji (2. dio).</w:t>
            </w:r>
          </w:p>
          <w:p w14:paraId="4A3AA447" w14:textId="5077763C" w:rsidR="00EB60F4" w:rsidRPr="00751602" w:rsidRDefault="0086103D" w:rsidP="00DF6A6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51602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Gotičko slikarstvo i primijenjena umjetnost u ostalim zemljama.</w:t>
            </w:r>
          </w:p>
        </w:tc>
      </w:tr>
      <w:tr w:rsidR="00726869" w:rsidRPr="0017531F" w14:paraId="66C299FE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0A202A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8" w:type="dxa"/>
            <w:gridSpan w:val="31"/>
            <w:vAlign w:val="center"/>
          </w:tcPr>
          <w:p w14:paraId="0B80C999" w14:textId="45BB0E2E" w:rsidR="00E2547B" w:rsidRPr="00FB091E" w:rsidRDefault="0066673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r w:rsidR="00DE6831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–</w:t>
            </w:r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, (</w:t>
            </w:r>
            <w:proofErr w:type="spellStart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ed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R. </w:t>
            </w:r>
            <w:proofErr w:type="spellStart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Toman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), Berlin, 2007. (str. 1-468)</w:t>
            </w:r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L.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>Grodecki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New York, 1978. (str. 1-221); A.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>Martindale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2003. (str. 1-287); V.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>Minne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>Seve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H. </w:t>
            </w:r>
            <w:proofErr w:type="spellStart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>Kergall</w:t>
            </w:r>
            <w:proofErr w:type="spellEnd"/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="00FB091E"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Romanesque</w:t>
            </w:r>
            <w:proofErr w:type="spellEnd"/>
            <w:r w:rsidR="00FB091E"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B091E"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and</w:t>
            </w:r>
            <w:proofErr w:type="spellEnd"/>
            <w:r w:rsidR="00FB091E"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B091E"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="00FB091E"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France</w:t>
            </w:r>
            <w:r w:rsidR="00FB091E"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New York, 2000. (str. 202-399) </w:t>
            </w:r>
          </w:p>
        </w:tc>
      </w:tr>
      <w:tr w:rsidR="00726869" w:rsidRPr="0017531F" w14:paraId="6914C13F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29A93F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8" w:type="dxa"/>
            <w:gridSpan w:val="31"/>
            <w:vAlign w:val="center"/>
          </w:tcPr>
          <w:p w14:paraId="77FC3A23" w14:textId="5FA27F76" w:rsidR="00A55D61" w:rsidRPr="00A55D61" w:rsidRDefault="00A55D61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S.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Ackerman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Sedlmayr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von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Simson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E.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Panofsky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Katedrala – Mjera i svjetlost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, Zagreb, 2003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D584FF1" w14:textId="56B1A462" w:rsidR="00FF11DB" w:rsidRDefault="00FF11DB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Altichiero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Zevio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nell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'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oratorio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San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Giorgio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restauro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degli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affreschi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(a cura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di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Luca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Baggio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Gianluigi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Colalucci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, Daniela</w:t>
            </w:r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Bartoletti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Padova –</w:t>
            </w:r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Roma, 1999.</w:t>
            </w:r>
          </w:p>
          <w:p w14:paraId="7EE682EB" w14:textId="00D959D7" w:rsidR="00E6448D" w:rsidRDefault="00E6448D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Arnolfo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alle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origine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Rinascimento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Fiorentino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(a cura </w:t>
            </w:r>
            <w:proofErr w:type="spellStart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>di</w:t>
            </w:r>
            <w:proofErr w:type="spellEnd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>Enrica</w:t>
            </w:r>
            <w:proofErr w:type="spellEnd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Neri </w:t>
            </w:r>
            <w:proofErr w:type="spellStart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>Lusanna</w:t>
            </w:r>
            <w:proofErr w:type="spellEnd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E6448D">
              <w:rPr>
                <w:rFonts w:ascii="Merriweather" w:eastAsia="MS Gothic" w:hAnsi="Merriweather" w:cs="Times New Roman"/>
                <w:sz w:val="16"/>
                <w:szCs w:val="16"/>
              </w:rPr>
              <w:t>, 2005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3ABB5B7" w14:textId="4E7879D3" w:rsidR="006A4E87" w:rsidRDefault="006A4E87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</w:t>
            </w:r>
            <w:proofErr w:type="spellStart"/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>Aubert</w:t>
            </w:r>
            <w:proofErr w:type="spellEnd"/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Cathédrale</w:t>
            </w:r>
            <w:proofErr w:type="spellEnd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de Chartres</w:t>
            </w:r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>, Paris, 19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61.</w:t>
            </w:r>
          </w:p>
          <w:p w14:paraId="45F31F17" w14:textId="4E7B831C" w:rsidR="00D5798A" w:rsidRDefault="00D5798A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R. </w:t>
            </w:r>
            <w:proofErr w:type="spellStart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Bartalini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Scultura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gotica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Toscana  - Maestri, monumenti,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cantieri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Due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Trecento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, Milano, 2005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EB09E66" w14:textId="0EA1DD27" w:rsidR="00EF2AAB" w:rsidRDefault="00EF2AAB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Basile</w:t>
            </w:r>
            <w:proofErr w:type="spellEnd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– </w:t>
            </w:r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Flores</w:t>
            </w:r>
            <w:proofErr w:type="spellEnd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d'</w:t>
            </w:r>
            <w:proofErr w:type="spellStart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Arcais</w:t>
            </w:r>
            <w:proofErr w:type="spellEnd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</w:t>
            </w:r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affreschi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della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Cappella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degli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Scrovegni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a Padova</w:t>
            </w:r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, Milano, 2002.;</w:t>
            </w:r>
          </w:p>
          <w:p w14:paraId="7A7178BE" w14:textId="4899E9D0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Bellosi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Cimabue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Pero:</w:t>
            </w:r>
            <w:r w:rsidRPr="00B7467B">
              <w:t xml:space="preserve"> 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24 Ore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Cultura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, 2012.</w:t>
            </w:r>
          </w:p>
          <w:p w14:paraId="208476E7" w14:textId="2867B4C2" w:rsidR="00AA2C77" w:rsidRPr="00B7467B" w:rsidRDefault="00AA2C77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Binding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High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, Köln, 2002.</w:t>
            </w:r>
          </w:p>
          <w:p w14:paraId="6E320C81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Bobisut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Gumiero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Salomoni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Altichiero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Zevio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Chapel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St. James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Oratory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St. George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Padova: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Messaggero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2002.</w:t>
            </w:r>
          </w:p>
          <w:p w14:paraId="5DF52CEA" w14:textId="75CEA202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</w:t>
            </w:r>
            <w:proofErr w:type="spellStart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Camille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Glorious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Visions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, London, 1996.</w:t>
            </w:r>
          </w:p>
          <w:p w14:paraId="39CA9C1B" w14:textId="4DF88CDA" w:rsidR="00FF11DB" w:rsidRDefault="00FF11DB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Chapuis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et. al.,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Tilman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Riemenschneider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master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sculptor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late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middle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ages</w:t>
            </w:r>
            <w:proofErr w:type="spellEnd"/>
            <w:r w:rsidR="00A55D61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="00A55D61">
              <w:t xml:space="preserve"> N</w:t>
            </w:r>
            <w:r w:rsidR="00A55D61"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ew </w:t>
            </w:r>
            <w:proofErr w:type="spellStart"/>
            <w:r w:rsidR="00A55D61" w:rsidRPr="00A55D61">
              <w:rPr>
                <w:rFonts w:ascii="Merriweather" w:eastAsia="MS Gothic" w:hAnsi="Merriweather" w:cs="Times New Roman"/>
                <w:sz w:val="16"/>
                <w:szCs w:val="16"/>
              </w:rPr>
              <w:t>Haven</w:t>
            </w:r>
            <w:proofErr w:type="spellEnd"/>
            <w:r w:rsidR="00A55D61"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– </w:t>
            </w:r>
            <w:r w:rsidR="00A55D61" w:rsidRPr="00A55D61">
              <w:rPr>
                <w:rFonts w:ascii="Merriweather" w:eastAsia="MS Gothic" w:hAnsi="Merriweather" w:cs="Times New Roman"/>
                <w:sz w:val="16"/>
                <w:szCs w:val="16"/>
              </w:rPr>
              <w:t>London: Yale University Press, 1999</w:t>
            </w:r>
            <w:r w:rsidR="00A55D6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47113E8" w14:textId="085FEE51" w:rsidR="00E6448D" w:rsidRDefault="00E6448D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Cuccini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Arnolfo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Cambio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fontana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Perugia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"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pedis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platee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" –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percorsi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umbri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maestro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lastRenderedPageBreak/>
              <w:t>di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Colle</w:t>
            </w:r>
            <w:proofErr w:type="spellEnd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Val d'</w:t>
            </w:r>
            <w:proofErr w:type="spellStart"/>
            <w:r w:rsidRPr="00E6448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Elsa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Perugia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Guerra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Edizioni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, 1989.</w:t>
            </w:r>
          </w:p>
          <w:p w14:paraId="61E3D1E4" w14:textId="2099D6C1" w:rsidR="00D5798A" w:rsidRPr="00B7467B" w:rsidRDefault="00D5798A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H. </w:t>
            </w:r>
            <w:proofErr w:type="spellStart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Decker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L'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Italie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gothique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Paris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, 1964.</w:t>
            </w:r>
          </w:p>
          <w:p w14:paraId="111697E5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De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Marchi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Gentile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Fabriano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viaggio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nella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pittura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italiana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fine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gotico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Motta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2006.</w:t>
            </w:r>
          </w:p>
          <w:p w14:paraId="5FF53259" w14:textId="5C99608A" w:rsidR="00A55D61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Deuchler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Duccio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Electa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1984.</w:t>
            </w:r>
          </w:p>
          <w:p w14:paraId="0203FE22" w14:textId="4EC52036" w:rsidR="00A55D61" w:rsidRDefault="00A55D61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Duby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Vrijeme katedrala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, Zagreb, 2006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E7448EF" w14:textId="37243C77" w:rsidR="00AA2C77" w:rsidRDefault="00AA2C77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Dupont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–</w:t>
            </w:r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C.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Gnudi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, London, 1979.</w:t>
            </w:r>
          </w:p>
          <w:p w14:paraId="6573AF7F" w14:textId="7B6052AF" w:rsidR="00A55D61" w:rsidRDefault="00A55D61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U. Eco, </w:t>
            </w:r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Umjetnost i ljepota u srednjovjekovnoj estetici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, Zagreb, 2007.</w:t>
            </w:r>
          </w:p>
          <w:p w14:paraId="14EA55B1" w14:textId="1BB5E65E" w:rsidR="00A55D61" w:rsidRPr="00B7467B" w:rsidRDefault="00A55D61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Erlande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Brandenburg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Katedrala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, Zagreb, 1997.</w:t>
            </w:r>
          </w:p>
          <w:p w14:paraId="35A604D5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Flores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d'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Arcais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Altichiero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Avanzo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: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cappella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San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Giacomo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Electa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2001.</w:t>
            </w:r>
          </w:p>
          <w:p w14:paraId="76385DD3" w14:textId="71D67293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G. </w:t>
            </w:r>
            <w:proofErr w:type="spellStart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Fossi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Romanesque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,</w:t>
            </w:r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London, 2008. (str. 96-192)</w:t>
            </w:r>
          </w:p>
          <w:p w14:paraId="47EA58CC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Focillon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West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Middle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Ages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Volume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Two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London, 1969.</w:t>
            </w:r>
          </w:p>
          <w:p w14:paraId="045D648D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gli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affreschi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Cappella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degli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Scrovegni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a Padova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(a cura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di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Giuseppe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Basile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), Roma – Milano, 2002.</w:t>
            </w:r>
          </w:p>
          <w:p w14:paraId="259BC909" w14:textId="52DC9965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</w:t>
            </w:r>
            <w:proofErr w:type="spellStart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Frankl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FB091E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Harmondsworth</w:t>
            </w:r>
            <w:proofErr w:type="spellEnd"/>
            <w:r w:rsidRPr="00FB091E">
              <w:rPr>
                <w:rFonts w:ascii="Merriweather" w:eastAsia="MS Gothic" w:hAnsi="Merriweather" w:cs="Times New Roman"/>
                <w:sz w:val="16"/>
                <w:szCs w:val="16"/>
              </w:rPr>
              <w:t>, 1962.</w:t>
            </w:r>
          </w:p>
          <w:p w14:paraId="272AAA50" w14:textId="243D9AA9" w:rsidR="00FF11DB" w:rsidRPr="00FB091E" w:rsidRDefault="00FF11DB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Guariento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Padova </w:t>
            </w:r>
            <w:proofErr w:type="spellStart"/>
            <w:r w:rsidRPr="00FF11D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Carrarese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(a cura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di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Davide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Banzato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Francesca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Flores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d'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Arcais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Anna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Maria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Spiazzi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Venezia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Marsilio</w:t>
            </w:r>
            <w:proofErr w:type="spellEnd"/>
            <w:r w:rsidRPr="00FF11DB">
              <w:rPr>
                <w:rFonts w:ascii="Merriweather" w:eastAsia="MS Gothic" w:hAnsi="Merriweather" w:cs="Times New Roman"/>
                <w:sz w:val="16"/>
                <w:szCs w:val="16"/>
              </w:rPr>
              <w:t>, 2011.</w:t>
            </w:r>
          </w:p>
          <w:p w14:paraId="7972BCCA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Guarnieri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Lorenzo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Veneziano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Silvana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Editoriale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2006.</w:t>
            </w:r>
          </w:p>
          <w:p w14:paraId="105BCA0B" w14:textId="797675E2" w:rsidR="00A55D61" w:rsidRDefault="00A55D61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Huizinga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Jesen srednjeg vijeka</w:t>
            </w: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, Zagreb, 1991.</w:t>
            </w:r>
          </w:p>
          <w:p w14:paraId="7E02DB0F" w14:textId="6C973EEC" w:rsidR="00A55D61" w:rsidRDefault="00A55D61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I.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Kalden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Rosenfeld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T</w:t>
            </w:r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ilman</w:t>
            </w:r>
            <w:proofErr w:type="spellEnd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Riemenschneider</w:t>
            </w:r>
            <w:proofErr w:type="spellEnd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Sculptor</w:t>
            </w:r>
            <w:proofErr w:type="spellEnd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and</w:t>
            </w:r>
            <w:proofErr w:type="spellEnd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his</w:t>
            </w:r>
            <w:proofErr w:type="spellEnd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5D61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workshop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Königstein</w:t>
            </w:r>
            <w:proofErr w:type="spellEnd"/>
            <w:r w:rsidRPr="00A55D61">
              <w:rPr>
                <w:rFonts w:ascii="Merriweather" w:eastAsia="MS Gothic" w:hAnsi="Merriweather" w:cs="Times New Roman"/>
                <w:sz w:val="16"/>
                <w:szCs w:val="16"/>
              </w:rPr>
              <w:t>, 2004.</w:t>
            </w:r>
          </w:p>
          <w:p w14:paraId="41C188F8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Llewellyn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J.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Witty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Paolo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Veneziano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14th-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century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Venice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New York – London, 2021.</w:t>
            </w:r>
          </w:p>
          <w:p w14:paraId="38B0680A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Macioce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gotico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internazionale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Dossier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N. 34,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Giunti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1996.</w:t>
            </w:r>
          </w:p>
          <w:p w14:paraId="62940838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Marcelli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Gentile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da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Fabriano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Silvana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Editoriale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2005.</w:t>
            </w:r>
          </w:p>
          <w:p w14:paraId="446EC4B9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Milani – E.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Baccheschi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Mondadori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1975. </w:t>
            </w:r>
          </w:p>
          <w:p w14:paraId="3E9FCE22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Pedrocco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Paolo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Veneziano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Alberto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Maioli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Editore, 2003.</w:t>
            </w:r>
          </w:p>
          <w:p w14:paraId="09983518" w14:textId="48708FDD" w:rsidR="00EF2AAB" w:rsidRPr="00B7467B" w:rsidRDefault="00EF2AAB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Pietro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Ambrogio</w:t>
            </w:r>
            <w:proofErr w:type="spellEnd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2AA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Lorenzetti</w:t>
            </w:r>
            <w:proofErr w:type="spellEnd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(a cura di C. </w:t>
            </w:r>
            <w:proofErr w:type="spellStart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Frugoni</w:t>
            </w:r>
            <w:proofErr w:type="spellEnd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proofErr w:type="spellStart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lettere</w:t>
            </w:r>
            <w:proofErr w:type="spellEnd"/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, 20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10</w:t>
            </w:r>
            <w:r w:rsidRPr="00EF2AAB">
              <w:rPr>
                <w:rFonts w:ascii="Merriweather" w:eastAsia="MS Gothic" w:hAnsi="Merriweather" w:cs="Times New Roman"/>
                <w:sz w:val="16"/>
                <w:szCs w:val="16"/>
              </w:rPr>
              <w:t>.;</w:t>
            </w:r>
          </w:p>
          <w:p w14:paraId="13B3BA8F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Pierini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Simone Martini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Milano, 2000.</w:t>
            </w:r>
          </w:p>
          <w:p w14:paraId="7108A902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J. Pope-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Hennessy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Italian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Gothic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London, 2000. (str. 1-287) </w:t>
            </w:r>
          </w:p>
          <w:p w14:paraId="5D5F20FB" w14:textId="658095E0" w:rsidR="006A4E87" w:rsidRDefault="006A4E87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W. </w:t>
            </w:r>
            <w:proofErr w:type="spellStart"/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>Sauerlander</w:t>
            </w:r>
            <w:proofErr w:type="spellEnd"/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gothique</w:t>
            </w:r>
            <w:proofErr w:type="spellEnd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en</w:t>
            </w:r>
            <w:proofErr w:type="spellEnd"/>
            <w:r w:rsidRPr="006A4E8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France, 1140-1270</w:t>
            </w:r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>Paris</w:t>
            </w:r>
            <w:proofErr w:type="spellEnd"/>
            <w:r w:rsidRPr="006A4E87">
              <w:rPr>
                <w:rFonts w:ascii="Merriweather" w:eastAsia="MS Gothic" w:hAnsi="Merriweather" w:cs="Times New Roman"/>
                <w:sz w:val="16"/>
                <w:szCs w:val="16"/>
              </w:rPr>
              <w:t>, 1972</w:t>
            </w:r>
            <w:r w:rsidR="00D5798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4AA3B73" w14:textId="1D37D9FE" w:rsidR="00AA2C77" w:rsidRPr="00B7467B" w:rsidRDefault="00AA2C77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from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Antiquity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Middle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ages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ed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G.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Duby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J.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Daval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), Köln, 2006.;</w:t>
            </w:r>
          </w:p>
          <w:p w14:paraId="7448A03E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Snyder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Medieval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Art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Painting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Architecture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4th-14th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Century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New York 1989. (str. 341-493)</w:t>
            </w:r>
          </w:p>
          <w:p w14:paraId="213867BB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Sauerlander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sculpture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gothique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en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France, 1140-1270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Paris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1972.</w:t>
            </w:r>
          </w:p>
          <w:p w14:paraId="018EF254" w14:textId="7216F603" w:rsidR="00D5798A" w:rsidRPr="00B7467B" w:rsidRDefault="00D5798A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Tomei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Arnolfo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di</w:t>
            </w:r>
            <w:proofErr w:type="spellEnd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798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Cambio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D5798A">
              <w:rPr>
                <w:rFonts w:ascii="Merriweather" w:eastAsia="MS Gothic" w:hAnsi="Merriweather" w:cs="Times New Roman"/>
                <w:sz w:val="16"/>
                <w:szCs w:val="16"/>
              </w:rPr>
              <w:t>, 2006.</w:t>
            </w:r>
          </w:p>
          <w:p w14:paraId="0BF0387E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Tomei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la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pittura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Giunti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1997.</w:t>
            </w:r>
          </w:p>
          <w:p w14:paraId="19B3FF29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Tomei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Pietro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Cavallini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Silvana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editoriale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2000.</w:t>
            </w:r>
          </w:p>
          <w:p w14:paraId="29508304" w14:textId="77777777" w:rsidR="00FB091E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Torriti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Simone Martini</w:t>
            </w: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Firenze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Giunti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1991.</w:t>
            </w:r>
          </w:p>
          <w:p w14:paraId="4DE55179" w14:textId="7A75E1D7" w:rsidR="00AA2C77" w:rsidRPr="00B7467B" w:rsidRDefault="00AA2C77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I. F.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Walther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N. </w:t>
            </w:r>
            <w:proofErr w:type="spellStart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Wolf</w:t>
            </w:r>
            <w:proofErr w:type="spellEnd"/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Codices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illustres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world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's most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famous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illuminated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manuscripts</w:t>
            </w:r>
            <w:proofErr w:type="spellEnd"/>
            <w:r w:rsidRPr="00AA2C77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400 to 1600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AA2C77">
              <w:rPr>
                <w:rFonts w:ascii="Merriweather" w:eastAsia="MS Gothic" w:hAnsi="Merriweather" w:cs="Times New Roman"/>
                <w:sz w:val="16"/>
                <w:szCs w:val="16"/>
              </w:rPr>
              <w:t>Köln, 2001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0BEEFFF" w14:textId="77777777" w:rsidR="00FB091E" w:rsidRPr="00B7467B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Zuffi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Giotto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Scrovegni</w:t>
            </w:r>
            <w:proofErr w:type="spellEnd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7467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Chapel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Milano: </w:t>
            </w:r>
            <w:proofErr w:type="spellStart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Skira</w:t>
            </w:r>
            <w:proofErr w:type="spellEnd"/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, 2012.</w:t>
            </w:r>
          </w:p>
          <w:p w14:paraId="0F2A6942" w14:textId="0809BE51" w:rsidR="00726869" w:rsidRPr="004B600D" w:rsidRDefault="00FB091E" w:rsidP="00FB091E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  <w:highlight w:val="yellow"/>
              </w:rPr>
            </w:pPr>
            <w:r w:rsidRPr="00B7467B">
              <w:rPr>
                <w:rFonts w:ascii="Merriweather" w:eastAsia="MS Gothic" w:hAnsi="Merriweather" w:cs="Times New Roman"/>
                <w:sz w:val="16"/>
                <w:szCs w:val="16"/>
              </w:rPr>
              <w:t>Monografije pojedinih umjetnika i spomenika; zbornici; enciklopedije; časopisi.</w:t>
            </w:r>
          </w:p>
        </w:tc>
      </w:tr>
      <w:tr w:rsidR="00726869" w:rsidRPr="0017531F" w14:paraId="2D7F96D8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C467789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8" w:type="dxa"/>
            <w:gridSpan w:val="31"/>
            <w:vAlign w:val="center"/>
          </w:tcPr>
          <w:p w14:paraId="1664A0F5" w14:textId="44E0E7C7" w:rsidR="00C70CDA" w:rsidRPr="0017531F" w:rsidRDefault="00C70CDA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12" w:history="1">
              <w:r w:rsidR="00A55D61" w:rsidRPr="0025481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https://izdavastvo.ffri.hr/umjetnost-gotikeodabrani-primjeri-europske-arhitekture-kasnoga-srednjega-vijeka-prvi-dio-autorica-barbara-spanjol-pandelo/</w:t>
              </w:r>
            </w:hyperlink>
            <w:r w:rsidR="00A55D6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26869" w:rsidRPr="0017531F" w14:paraId="70B6A9FF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2CAAD05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3" w:type="dxa"/>
            <w:gridSpan w:val="27"/>
          </w:tcPr>
          <w:p w14:paraId="045C5669" w14:textId="0A7CA413" w:rsidR="00726869" w:rsidRPr="0017531F" w:rsidRDefault="00726869" w:rsidP="007873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4"/>
          </w:tcPr>
          <w:p w14:paraId="656BB975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26869" w:rsidRPr="0017531F" w14:paraId="539D5674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AA49C71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81257D2" w14:textId="77777777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2BFD2AE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022A50" w14:textId="77777777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1E156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7270DAC" w14:textId="7D021746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C8076F" w:rsidRPr="00C1564E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X </w:t>
                </w:r>
              </w:sdtContent>
            </w:sdt>
            <w:r w:rsidR="00726869" w:rsidRPr="00C1564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5" w:type="dxa"/>
            <w:gridSpan w:val="4"/>
            <w:vAlign w:val="center"/>
          </w:tcPr>
          <w:p w14:paraId="00443477" w14:textId="77777777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26869" w:rsidRPr="0017531F" w14:paraId="4FF6C66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560A73D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6"/>
            <w:vAlign w:val="center"/>
          </w:tcPr>
          <w:p w14:paraId="6A0ABCD8" w14:textId="77777777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8FB9E15" w14:textId="10F35166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AB6D8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X</w:t>
                </w:r>
                <w:r w:rsidR="00AB6D81">
                  <w:rPr>
                    <w:rFonts w:ascii="MS Gothic" w:eastAsia="MS Gothic" w:hAnsi="MS Gothic" w:cs="MS Gothic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7EC6FE2" w14:textId="77777777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48D0C4A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455" w:type="dxa"/>
            <w:gridSpan w:val="6"/>
            <w:vAlign w:val="center"/>
          </w:tcPr>
          <w:p w14:paraId="221D4EE6" w14:textId="5EB47B98" w:rsidR="00726869" w:rsidRPr="0017531F" w:rsidRDefault="00DE1F0C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202287011"/>
                  </w:sdtPr>
                  <w:sdtEndPr/>
                  <w:sdtContent>
                    <w:r w:rsidR="003E01F9" w:rsidRPr="0017531F"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AB6D81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9688321" w14:textId="77777777" w:rsidR="00726869" w:rsidRPr="0017531F" w:rsidRDefault="00726869" w:rsidP="0072686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989" w:type="dxa"/>
            <w:gridSpan w:val="5"/>
            <w:vAlign w:val="center"/>
          </w:tcPr>
          <w:p w14:paraId="197B5DF6" w14:textId="77777777" w:rsidR="00726869" w:rsidRPr="0017531F" w:rsidRDefault="00DE1F0C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03" w:type="dxa"/>
            <w:vAlign w:val="center"/>
          </w:tcPr>
          <w:p w14:paraId="2CD05918" w14:textId="77777777" w:rsidR="00726869" w:rsidRPr="0017531F" w:rsidRDefault="00DE1F0C" w:rsidP="0072686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26869" w:rsidRPr="0017531F" w14:paraId="2F4B265A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49276C9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8" w:type="dxa"/>
            <w:gridSpan w:val="31"/>
            <w:vAlign w:val="center"/>
          </w:tcPr>
          <w:p w14:paraId="265D5499" w14:textId="77777777" w:rsidR="00726869" w:rsidRDefault="00790314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="00D957B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</w:t>
            </w:r>
            <w:r w:rsidR="00AB6D81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% kolokvij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(umjetnost </w:t>
            </w:r>
            <w:r w:rsidR="0086103D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gotike u Francuskoj i Engleskoj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)</w:t>
            </w:r>
            <w:r w:rsidR="00AB6D81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5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0</w:t>
            </w:r>
            <w:r w:rsidR="0072686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% završni ispit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 (</w:t>
            </w:r>
            <w:r w:rsidR="0086103D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ostatak gradiva</w:t>
            </w:r>
            <w:r w:rsidR="003E01F9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)</w:t>
            </w:r>
            <w:r w:rsidR="00E55154" w:rsidRPr="00591E78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. </w:t>
            </w:r>
            <w:r w:rsidR="00E55154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AB6D81" w:rsidRPr="00C1564E">
              <w:rPr>
                <w:rFonts w:ascii="Merriweather" w:eastAsia="MS Gothic" w:hAnsi="Merriweather" w:cs="Times New Roman"/>
                <w:sz w:val="16"/>
                <w:szCs w:val="16"/>
              </w:rPr>
              <w:t>olokvij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</w:t>
            </w:r>
            <w:r w:rsidR="00C70CDA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 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>obavez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="00AB6D81">
              <w:rPr>
                <w:rFonts w:ascii="Merriweather" w:eastAsia="MS Gothic" w:hAnsi="Merriweather" w:cs="Times New Roman"/>
                <w:sz w:val="16"/>
                <w:szCs w:val="16"/>
              </w:rPr>
              <w:t>n</w:t>
            </w:r>
            <w:r w:rsidR="00E5515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u slučaju da </w:t>
            </w:r>
            <w:r w:rsidR="00591E78">
              <w:rPr>
                <w:rFonts w:ascii="Merriweather" w:eastAsia="MS Gothic" w:hAnsi="Merriweather" w:cs="Times New Roman"/>
                <w:sz w:val="16"/>
                <w:szCs w:val="16"/>
              </w:rPr>
              <w:t>ga</w:t>
            </w:r>
            <w:r w:rsidR="00E5515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student ne položi, u ispitnom roku polaže čitavo gradivo</w:t>
            </w:r>
            <w:r w:rsidR="009D0AA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C1564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779B5A65" w14:textId="77777777" w:rsidR="00A55D61" w:rsidRDefault="00A55D61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87C9ACC" w14:textId="76E479F4" w:rsidR="00DB6355" w:rsidRPr="00A55D61" w:rsidRDefault="00DB6355" w:rsidP="007268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</w:tc>
      </w:tr>
      <w:tr w:rsidR="00726869" w:rsidRPr="0017531F" w14:paraId="595B6B29" w14:textId="77777777" w:rsidTr="00AB6D81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10B24E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4" w:type="dxa"/>
            <w:gridSpan w:val="7"/>
            <w:vAlign w:val="center"/>
          </w:tcPr>
          <w:p w14:paraId="5393CCCB" w14:textId="49D4B610" w:rsidR="00726869" w:rsidRPr="0017531F" w:rsidRDefault="009D0AA1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60%</w:t>
            </w:r>
          </w:p>
        </w:tc>
        <w:tc>
          <w:tcPr>
            <w:tcW w:w="6064" w:type="dxa"/>
            <w:gridSpan w:val="24"/>
            <w:vAlign w:val="center"/>
          </w:tcPr>
          <w:p w14:paraId="682472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26869" w:rsidRPr="0017531F" w14:paraId="0555172C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32AE04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3EEB0292" w14:textId="69D1280E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-70%</w:t>
            </w:r>
          </w:p>
        </w:tc>
        <w:tc>
          <w:tcPr>
            <w:tcW w:w="6064" w:type="dxa"/>
            <w:gridSpan w:val="24"/>
            <w:vAlign w:val="center"/>
          </w:tcPr>
          <w:p w14:paraId="58CE81C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26869" w:rsidRPr="0017531F" w14:paraId="68F65949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2C6693BB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763E2EDE" w14:textId="0332FAC5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-80%</w:t>
            </w:r>
          </w:p>
        </w:tc>
        <w:tc>
          <w:tcPr>
            <w:tcW w:w="6064" w:type="dxa"/>
            <w:gridSpan w:val="24"/>
            <w:vAlign w:val="center"/>
          </w:tcPr>
          <w:p w14:paraId="4A98F4D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26869" w:rsidRPr="0017531F" w14:paraId="060C37AF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4DCC3CA8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2F3FCB87" w14:textId="672ED0CB" w:rsidR="00726869" w:rsidRPr="0017531F" w:rsidRDefault="00BD3ADE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78731F">
              <w:rPr>
                <w:rFonts w:ascii="Merriweather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hAnsi="Merriweather" w:cs="Times New Roman"/>
                <w:sz w:val="16"/>
                <w:szCs w:val="16"/>
              </w:rPr>
              <w:t>-90%</w:t>
            </w:r>
          </w:p>
        </w:tc>
        <w:tc>
          <w:tcPr>
            <w:tcW w:w="6064" w:type="dxa"/>
            <w:gridSpan w:val="24"/>
            <w:vAlign w:val="center"/>
          </w:tcPr>
          <w:p w14:paraId="3D6FD3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26869" w:rsidRPr="0017531F" w14:paraId="484D40E3" w14:textId="77777777" w:rsidTr="00AB6D81">
        <w:tc>
          <w:tcPr>
            <w:tcW w:w="1800" w:type="dxa"/>
            <w:vMerge/>
            <w:shd w:val="clear" w:color="auto" w:fill="F2F2F2" w:themeFill="background1" w:themeFillShade="F2"/>
          </w:tcPr>
          <w:p w14:paraId="1DC0DE1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7"/>
            <w:vAlign w:val="center"/>
          </w:tcPr>
          <w:p w14:paraId="0B14BD99" w14:textId="06BEA557" w:rsidR="00726869" w:rsidRPr="0017531F" w:rsidRDefault="0078731F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</w:t>
            </w:r>
            <w:r w:rsidR="00BD3ADE">
              <w:rPr>
                <w:rFonts w:ascii="Merriweather" w:hAnsi="Merriweather" w:cs="Times New Roman"/>
                <w:sz w:val="16"/>
                <w:szCs w:val="16"/>
              </w:rPr>
              <w:t>-100%</w:t>
            </w:r>
          </w:p>
        </w:tc>
        <w:tc>
          <w:tcPr>
            <w:tcW w:w="6064" w:type="dxa"/>
            <w:gridSpan w:val="24"/>
            <w:vAlign w:val="center"/>
          </w:tcPr>
          <w:p w14:paraId="35BA54A0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26869" w:rsidRPr="0017531F" w14:paraId="6217512B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56BF183C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8" w:type="dxa"/>
            <w:gridSpan w:val="31"/>
            <w:vAlign w:val="center"/>
          </w:tcPr>
          <w:p w14:paraId="7C11927B" w14:textId="77777777" w:rsidR="00726869" w:rsidRPr="0017531F" w:rsidRDefault="00DE1F0C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2D6CF9" w14:textId="77777777" w:rsidR="00726869" w:rsidRPr="0017531F" w:rsidRDefault="00DE1F0C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EBA62B2" w14:textId="77777777" w:rsidR="00726869" w:rsidRPr="0017531F" w:rsidRDefault="00DE1F0C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F69497C" w14:textId="77777777" w:rsidR="00726869" w:rsidRPr="0017531F" w:rsidRDefault="00DE1F0C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5351FF3" w14:textId="77777777" w:rsidR="00726869" w:rsidRPr="0017531F" w:rsidRDefault="00DE1F0C" w:rsidP="007268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7268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268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26869" w:rsidRPr="0017531F" w14:paraId="31F3979C" w14:textId="77777777" w:rsidTr="00AB6D81">
        <w:tc>
          <w:tcPr>
            <w:tcW w:w="1800" w:type="dxa"/>
            <w:shd w:val="clear" w:color="auto" w:fill="F2F2F2" w:themeFill="background1" w:themeFillShade="F2"/>
          </w:tcPr>
          <w:p w14:paraId="3391B8B0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866F826" w14:textId="77777777" w:rsidR="00726869" w:rsidRPr="0017531F" w:rsidRDefault="00726869" w:rsidP="007268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8" w:type="dxa"/>
            <w:gridSpan w:val="31"/>
            <w:shd w:val="clear" w:color="auto" w:fill="auto"/>
          </w:tcPr>
          <w:p w14:paraId="214ABD32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B48F683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4925E724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E212AF7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7A2C3B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EFFBFD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470080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8F0DBB8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2B2A0041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558925C" w14:textId="77777777" w:rsidR="00726869" w:rsidRPr="0017531F" w:rsidRDefault="00726869" w:rsidP="0072686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690BFA62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EF39F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8190" w14:textId="77777777" w:rsidR="00DE1F0C" w:rsidRDefault="00DE1F0C" w:rsidP="009947BA">
      <w:pPr>
        <w:spacing w:before="0" w:after="0"/>
      </w:pPr>
      <w:r>
        <w:separator/>
      </w:r>
    </w:p>
  </w:endnote>
  <w:endnote w:type="continuationSeparator" w:id="0">
    <w:p w14:paraId="5E4CF658" w14:textId="77777777" w:rsidR="00DE1F0C" w:rsidRDefault="00DE1F0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8D81" w14:textId="77777777" w:rsidR="00DE1F0C" w:rsidRDefault="00DE1F0C" w:rsidP="009947BA">
      <w:pPr>
        <w:spacing w:before="0" w:after="0"/>
      </w:pPr>
      <w:r>
        <w:separator/>
      </w:r>
    </w:p>
  </w:footnote>
  <w:footnote w:type="continuationSeparator" w:id="0">
    <w:p w14:paraId="7868A1E2" w14:textId="77777777" w:rsidR="00DE1F0C" w:rsidRDefault="00DE1F0C" w:rsidP="009947BA">
      <w:pPr>
        <w:spacing w:before="0" w:after="0"/>
      </w:pPr>
      <w:r>
        <w:continuationSeparator/>
      </w:r>
    </w:p>
  </w:footnote>
  <w:footnote w:id="1">
    <w:p w14:paraId="49FF959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E36F" w14:textId="11BD1DA8" w:rsidR="00FF1020" w:rsidRDefault="0057663B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ADCA5" wp14:editId="74CDAEF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8E71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EA2EEF" wp14:editId="29176FC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34ADCA5" id="Rectangle 1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08E71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EA2EEF" wp14:editId="29176FC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A7BEA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E1D2CE" w14:textId="77777777" w:rsidR="0079745E" w:rsidRDefault="0079745E" w:rsidP="0079745E">
    <w:pPr>
      <w:pStyle w:val="Header"/>
    </w:pPr>
  </w:p>
  <w:p w14:paraId="2860E9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97"/>
    <w:multiLevelType w:val="hybridMultilevel"/>
    <w:tmpl w:val="DC4CE2F2"/>
    <w:lvl w:ilvl="0" w:tplc="5F5CC34C">
      <w:start w:val="16"/>
      <w:numFmt w:val="bullet"/>
      <w:lvlText w:val="-"/>
      <w:lvlJc w:val="left"/>
      <w:pPr>
        <w:ind w:left="720" w:hanging="360"/>
      </w:pPr>
      <w:rPr>
        <w:rFonts w:ascii="Merriweather" w:eastAsia="MS Gothic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FEA"/>
    <w:multiLevelType w:val="hybridMultilevel"/>
    <w:tmpl w:val="E3D0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2E09"/>
    <w:multiLevelType w:val="hybridMultilevel"/>
    <w:tmpl w:val="79682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765C"/>
    <w:rsid w:val="00046A98"/>
    <w:rsid w:val="000709B9"/>
    <w:rsid w:val="000C0578"/>
    <w:rsid w:val="000F308F"/>
    <w:rsid w:val="00102AF6"/>
    <w:rsid w:val="0010332B"/>
    <w:rsid w:val="00130E4D"/>
    <w:rsid w:val="00142EDE"/>
    <w:rsid w:val="001443A2"/>
    <w:rsid w:val="00150B32"/>
    <w:rsid w:val="00161233"/>
    <w:rsid w:val="00166F40"/>
    <w:rsid w:val="0017531F"/>
    <w:rsid w:val="00175C19"/>
    <w:rsid w:val="00197510"/>
    <w:rsid w:val="001B2EED"/>
    <w:rsid w:val="001C7C51"/>
    <w:rsid w:val="001D079D"/>
    <w:rsid w:val="001F0878"/>
    <w:rsid w:val="001F4D12"/>
    <w:rsid w:val="001F688A"/>
    <w:rsid w:val="00204A29"/>
    <w:rsid w:val="00213A7D"/>
    <w:rsid w:val="00226462"/>
    <w:rsid w:val="0022722C"/>
    <w:rsid w:val="002323F2"/>
    <w:rsid w:val="00235995"/>
    <w:rsid w:val="002467F0"/>
    <w:rsid w:val="00280568"/>
    <w:rsid w:val="002817CD"/>
    <w:rsid w:val="00285171"/>
    <w:rsid w:val="0028545A"/>
    <w:rsid w:val="00285800"/>
    <w:rsid w:val="00285F60"/>
    <w:rsid w:val="00291C78"/>
    <w:rsid w:val="002A7B85"/>
    <w:rsid w:val="002E1CE6"/>
    <w:rsid w:val="002E1EBF"/>
    <w:rsid w:val="002F2D22"/>
    <w:rsid w:val="00305679"/>
    <w:rsid w:val="00310F9A"/>
    <w:rsid w:val="00326091"/>
    <w:rsid w:val="0033076D"/>
    <w:rsid w:val="003519F2"/>
    <w:rsid w:val="00357643"/>
    <w:rsid w:val="00371634"/>
    <w:rsid w:val="003842E8"/>
    <w:rsid w:val="00386E9C"/>
    <w:rsid w:val="0039301B"/>
    <w:rsid w:val="00393964"/>
    <w:rsid w:val="00396BEE"/>
    <w:rsid w:val="003B0C29"/>
    <w:rsid w:val="003B7AB3"/>
    <w:rsid w:val="003C0A67"/>
    <w:rsid w:val="003D2ECC"/>
    <w:rsid w:val="003D4F51"/>
    <w:rsid w:val="003D7529"/>
    <w:rsid w:val="003D7E0B"/>
    <w:rsid w:val="003E01F9"/>
    <w:rsid w:val="003E3032"/>
    <w:rsid w:val="003E7E1E"/>
    <w:rsid w:val="003F11B6"/>
    <w:rsid w:val="003F17B8"/>
    <w:rsid w:val="004205E9"/>
    <w:rsid w:val="004302EE"/>
    <w:rsid w:val="00433D20"/>
    <w:rsid w:val="004353E5"/>
    <w:rsid w:val="00453362"/>
    <w:rsid w:val="00454C72"/>
    <w:rsid w:val="00461101"/>
    <w:rsid w:val="00461219"/>
    <w:rsid w:val="00470F6D"/>
    <w:rsid w:val="004772E3"/>
    <w:rsid w:val="0048287C"/>
    <w:rsid w:val="00483BC3"/>
    <w:rsid w:val="004B1B3D"/>
    <w:rsid w:val="004B553E"/>
    <w:rsid w:val="004B600D"/>
    <w:rsid w:val="004D032E"/>
    <w:rsid w:val="004D0DA4"/>
    <w:rsid w:val="004E6232"/>
    <w:rsid w:val="004F37DE"/>
    <w:rsid w:val="00500D55"/>
    <w:rsid w:val="00507C65"/>
    <w:rsid w:val="0052326C"/>
    <w:rsid w:val="00527C5F"/>
    <w:rsid w:val="0053469F"/>
    <w:rsid w:val="005353ED"/>
    <w:rsid w:val="005514C3"/>
    <w:rsid w:val="00567E6E"/>
    <w:rsid w:val="0057663B"/>
    <w:rsid w:val="00580396"/>
    <w:rsid w:val="00582391"/>
    <w:rsid w:val="005843FB"/>
    <w:rsid w:val="00585D0E"/>
    <w:rsid w:val="00591E78"/>
    <w:rsid w:val="005A3878"/>
    <w:rsid w:val="005C7C01"/>
    <w:rsid w:val="005D4AC1"/>
    <w:rsid w:val="005E1668"/>
    <w:rsid w:val="005E5F80"/>
    <w:rsid w:val="005F6E0B"/>
    <w:rsid w:val="006020FD"/>
    <w:rsid w:val="0061588D"/>
    <w:rsid w:val="0062328F"/>
    <w:rsid w:val="00661971"/>
    <w:rsid w:val="0066673E"/>
    <w:rsid w:val="00684BBC"/>
    <w:rsid w:val="006867D5"/>
    <w:rsid w:val="006A34DA"/>
    <w:rsid w:val="006A4E87"/>
    <w:rsid w:val="006B4920"/>
    <w:rsid w:val="006D66AD"/>
    <w:rsid w:val="006F1EEF"/>
    <w:rsid w:val="006F1F78"/>
    <w:rsid w:val="00700D7A"/>
    <w:rsid w:val="00706716"/>
    <w:rsid w:val="007126A8"/>
    <w:rsid w:val="00721260"/>
    <w:rsid w:val="00726869"/>
    <w:rsid w:val="007361E7"/>
    <w:rsid w:val="007368EB"/>
    <w:rsid w:val="00750F78"/>
    <w:rsid w:val="00751602"/>
    <w:rsid w:val="00757D74"/>
    <w:rsid w:val="00770782"/>
    <w:rsid w:val="007711B5"/>
    <w:rsid w:val="0078125F"/>
    <w:rsid w:val="007854A7"/>
    <w:rsid w:val="0078731F"/>
    <w:rsid w:val="00787350"/>
    <w:rsid w:val="00790314"/>
    <w:rsid w:val="00790A60"/>
    <w:rsid w:val="00794496"/>
    <w:rsid w:val="007967CC"/>
    <w:rsid w:val="0079745E"/>
    <w:rsid w:val="00797B40"/>
    <w:rsid w:val="007A36F3"/>
    <w:rsid w:val="007B2872"/>
    <w:rsid w:val="007C43A4"/>
    <w:rsid w:val="007D4D2D"/>
    <w:rsid w:val="008344DD"/>
    <w:rsid w:val="00845E93"/>
    <w:rsid w:val="0086103D"/>
    <w:rsid w:val="00865776"/>
    <w:rsid w:val="00874D5D"/>
    <w:rsid w:val="0088288A"/>
    <w:rsid w:val="00891C60"/>
    <w:rsid w:val="008942F0"/>
    <w:rsid w:val="008974D9"/>
    <w:rsid w:val="008B0D04"/>
    <w:rsid w:val="008B5C86"/>
    <w:rsid w:val="008B627B"/>
    <w:rsid w:val="008C3082"/>
    <w:rsid w:val="008D178E"/>
    <w:rsid w:val="008D45DB"/>
    <w:rsid w:val="008F1CB0"/>
    <w:rsid w:val="008F36FD"/>
    <w:rsid w:val="00901BF2"/>
    <w:rsid w:val="0090214F"/>
    <w:rsid w:val="00914C50"/>
    <w:rsid w:val="009163E6"/>
    <w:rsid w:val="009255C1"/>
    <w:rsid w:val="009260D5"/>
    <w:rsid w:val="00930F41"/>
    <w:rsid w:val="00943836"/>
    <w:rsid w:val="009628FE"/>
    <w:rsid w:val="009760E8"/>
    <w:rsid w:val="0098676A"/>
    <w:rsid w:val="00993022"/>
    <w:rsid w:val="009947BA"/>
    <w:rsid w:val="00997F41"/>
    <w:rsid w:val="009A3A9D"/>
    <w:rsid w:val="009C56B1"/>
    <w:rsid w:val="009D0AA1"/>
    <w:rsid w:val="009D5226"/>
    <w:rsid w:val="009E2FD4"/>
    <w:rsid w:val="00A06750"/>
    <w:rsid w:val="00A12451"/>
    <w:rsid w:val="00A375F1"/>
    <w:rsid w:val="00A55D61"/>
    <w:rsid w:val="00A6306D"/>
    <w:rsid w:val="00A64A56"/>
    <w:rsid w:val="00A86BEA"/>
    <w:rsid w:val="00A9132B"/>
    <w:rsid w:val="00AA1A5A"/>
    <w:rsid w:val="00AA2C77"/>
    <w:rsid w:val="00AB5830"/>
    <w:rsid w:val="00AB6D81"/>
    <w:rsid w:val="00AD23FB"/>
    <w:rsid w:val="00B174B3"/>
    <w:rsid w:val="00B27B51"/>
    <w:rsid w:val="00B54720"/>
    <w:rsid w:val="00B55AD1"/>
    <w:rsid w:val="00B64FF5"/>
    <w:rsid w:val="00B71A57"/>
    <w:rsid w:val="00B7307A"/>
    <w:rsid w:val="00B73D44"/>
    <w:rsid w:val="00BA181D"/>
    <w:rsid w:val="00BB5EF1"/>
    <w:rsid w:val="00BD3ADE"/>
    <w:rsid w:val="00BE4C43"/>
    <w:rsid w:val="00BE735D"/>
    <w:rsid w:val="00BE7F62"/>
    <w:rsid w:val="00C02454"/>
    <w:rsid w:val="00C0789D"/>
    <w:rsid w:val="00C11D1A"/>
    <w:rsid w:val="00C1207D"/>
    <w:rsid w:val="00C1564E"/>
    <w:rsid w:val="00C22C0F"/>
    <w:rsid w:val="00C3477B"/>
    <w:rsid w:val="00C447D7"/>
    <w:rsid w:val="00C70CDA"/>
    <w:rsid w:val="00C8076F"/>
    <w:rsid w:val="00C85956"/>
    <w:rsid w:val="00C90783"/>
    <w:rsid w:val="00C94A68"/>
    <w:rsid w:val="00C9733D"/>
    <w:rsid w:val="00CA3783"/>
    <w:rsid w:val="00CB206D"/>
    <w:rsid w:val="00CB23F4"/>
    <w:rsid w:val="00CD2DD9"/>
    <w:rsid w:val="00CE27AD"/>
    <w:rsid w:val="00CF2BB8"/>
    <w:rsid w:val="00CF5A7A"/>
    <w:rsid w:val="00D136E4"/>
    <w:rsid w:val="00D23E98"/>
    <w:rsid w:val="00D24BD8"/>
    <w:rsid w:val="00D37E86"/>
    <w:rsid w:val="00D44055"/>
    <w:rsid w:val="00D44679"/>
    <w:rsid w:val="00D5334D"/>
    <w:rsid w:val="00D5523D"/>
    <w:rsid w:val="00D5798A"/>
    <w:rsid w:val="00D944DF"/>
    <w:rsid w:val="00D9509D"/>
    <w:rsid w:val="00D957B7"/>
    <w:rsid w:val="00DA2367"/>
    <w:rsid w:val="00DA24D5"/>
    <w:rsid w:val="00DA5ADD"/>
    <w:rsid w:val="00DA60C7"/>
    <w:rsid w:val="00DB6355"/>
    <w:rsid w:val="00DB69A6"/>
    <w:rsid w:val="00DC282A"/>
    <w:rsid w:val="00DD110C"/>
    <w:rsid w:val="00DD1975"/>
    <w:rsid w:val="00DE1F0C"/>
    <w:rsid w:val="00DE6831"/>
    <w:rsid w:val="00DE6D53"/>
    <w:rsid w:val="00DF5C24"/>
    <w:rsid w:val="00DF6A6F"/>
    <w:rsid w:val="00DF7B44"/>
    <w:rsid w:val="00E045A7"/>
    <w:rsid w:val="00E05637"/>
    <w:rsid w:val="00E06E39"/>
    <w:rsid w:val="00E07D73"/>
    <w:rsid w:val="00E17D18"/>
    <w:rsid w:val="00E2547B"/>
    <w:rsid w:val="00E30E67"/>
    <w:rsid w:val="00E55154"/>
    <w:rsid w:val="00E57BF8"/>
    <w:rsid w:val="00E6448D"/>
    <w:rsid w:val="00EA2B1E"/>
    <w:rsid w:val="00EB10FA"/>
    <w:rsid w:val="00EB5A72"/>
    <w:rsid w:val="00EB60F4"/>
    <w:rsid w:val="00EC18A5"/>
    <w:rsid w:val="00EC3853"/>
    <w:rsid w:val="00EF2AAB"/>
    <w:rsid w:val="00EF39F0"/>
    <w:rsid w:val="00F02A8F"/>
    <w:rsid w:val="00F22855"/>
    <w:rsid w:val="00F30456"/>
    <w:rsid w:val="00F44EE8"/>
    <w:rsid w:val="00F513E0"/>
    <w:rsid w:val="00F566DA"/>
    <w:rsid w:val="00F66ABC"/>
    <w:rsid w:val="00F733DA"/>
    <w:rsid w:val="00F82834"/>
    <w:rsid w:val="00F84F5E"/>
    <w:rsid w:val="00FA58D9"/>
    <w:rsid w:val="00FB091E"/>
    <w:rsid w:val="00FB7AFA"/>
    <w:rsid w:val="00FC2198"/>
    <w:rsid w:val="00FC283E"/>
    <w:rsid w:val="00FC5B6B"/>
    <w:rsid w:val="00FE383F"/>
    <w:rsid w:val="00FF1020"/>
    <w:rsid w:val="00FF11D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CharChar">
    <w:name w:val="Char Char"/>
    <w:basedOn w:val="Normal"/>
    <w:rsid w:val="00A64A56"/>
    <w:pPr>
      <w:autoSpaceDE w:val="0"/>
      <w:autoSpaceDN w:val="0"/>
      <w:spacing w:before="0"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DA"/>
    <w:rPr>
      <w:color w:val="605E5C"/>
      <w:shd w:val="clear" w:color="auto" w:fill="E1DFDD"/>
    </w:rPr>
  </w:style>
  <w:style w:type="character" w:customStyle="1" w:styleId="Bez">
    <w:name w:val="Bez"/>
    <w:rsid w:val="00DA5ADD"/>
  </w:style>
  <w:style w:type="character" w:styleId="PlaceholderText">
    <w:name w:val="Placeholder Text"/>
    <w:basedOn w:val="DefaultParagraphFont"/>
    <w:uiPriority w:val="99"/>
    <w:semiHidden/>
    <w:rsid w:val="00007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zdavastvo.ffri.hr/umjetnost-gotikeodabrani-primjeri-europske-arhitekture-kasnoga-srednjega-vijeka-prvi-dio-autorica-barbara-spanjol-pandel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36106-C914-494D-863E-B9D350C4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dlakoseljac</cp:lastModifiedBy>
  <cp:revision>7</cp:revision>
  <cp:lastPrinted>2023-04-02T19:28:00Z</cp:lastPrinted>
  <dcterms:created xsi:type="dcterms:W3CDTF">2024-02-23T12:31:00Z</dcterms:created>
  <dcterms:modified xsi:type="dcterms:W3CDTF">2024-02-23T13:03:00Z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