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501"/>
        <w:gridCol w:w="482"/>
        <w:gridCol w:w="1151"/>
        <w:gridCol w:w="1147"/>
        <w:gridCol w:w="486"/>
        <w:gridCol w:w="1634"/>
      </w:tblGrid>
      <w:tr w:rsidR="00944C43" w:rsidRPr="00187F72" w14:paraId="5CFAB786" w14:textId="77777777" w:rsidTr="00C954D5">
        <w:trPr>
          <w:trHeight w:val="91"/>
        </w:trPr>
        <w:tc>
          <w:tcPr>
            <w:tcW w:w="3092" w:type="dxa"/>
            <w:shd w:val="clear" w:color="auto" w:fill="FFFFE5"/>
            <w:vAlign w:val="center"/>
          </w:tcPr>
          <w:p w14:paraId="227D5BDF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E3A4876" w14:textId="77777777" w:rsidR="00944C43" w:rsidRPr="00187F72" w:rsidRDefault="00D52460" w:rsidP="00C95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Diplomski</w:t>
            </w:r>
            <w:r w:rsidRPr="00187F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dvopredmetni</w:t>
            </w:r>
            <w:r w:rsidRPr="00187F72">
              <w:rPr>
                <w:rFonts w:ascii="Arial Narrow" w:hAnsi="Arial Narrow"/>
              </w:rPr>
              <w:t xml:space="preserve"> sveučilišni studij povijesti umjetnosti</w:t>
            </w:r>
          </w:p>
        </w:tc>
      </w:tr>
      <w:tr w:rsidR="00944C43" w:rsidRPr="00187F72" w14:paraId="2A63F41F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195F75A9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E319009" w14:textId="77777777" w:rsidR="00944C43" w:rsidRPr="00D52460" w:rsidRDefault="00D52460" w:rsidP="001B303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52460">
              <w:rPr>
                <w:rFonts w:ascii="Arial Narrow" w:hAnsi="Arial Narrow"/>
                <w:b/>
              </w:rPr>
              <w:t>PRAKTIKUM I ŠKOLSKA PRAKSA</w:t>
            </w:r>
          </w:p>
          <w:p w14:paraId="4E6F9996" w14:textId="77777777" w:rsidR="00D52460" w:rsidRPr="00187F72" w:rsidRDefault="00D52460" w:rsidP="001B30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52460">
              <w:rPr>
                <w:rFonts w:ascii="Arial Narrow" w:hAnsi="Arial Narrow"/>
                <w:b/>
              </w:rPr>
              <w:t>(PUN 203)</w:t>
            </w:r>
          </w:p>
        </w:tc>
      </w:tr>
      <w:tr w:rsidR="00944C43" w:rsidRPr="00187F72" w14:paraId="60674F75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79920ED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289111DF" w14:textId="77777777" w:rsidR="00944C43" w:rsidRPr="00187F72" w:rsidRDefault="006D5E77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944C43" w:rsidRPr="00187F72" w14:paraId="5E1B518C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7660253A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61810739" w14:textId="77777777" w:rsidR="00944C43" w:rsidRPr="00187F72" w:rsidRDefault="00F6718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52460">
              <w:rPr>
                <w:rFonts w:ascii="Arial Narrow" w:hAnsi="Arial Narrow"/>
              </w:rPr>
              <w:t>.</w:t>
            </w:r>
          </w:p>
        </w:tc>
        <w:tc>
          <w:tcPr>
            <w:tcW w:w="2298" w:type="dxa"/>
            <w:gridSpan w:val="2"/>
            <w:shd w:val="clear" w:color="auto" w:fill="FFFFE5"/>
            <w:vAlign w:val="center"/>
          </w:tcPr>
          <w:p w14:paraId="2DFEF7F0" w14:textId="77777777" w:rsidR="00944C43" w:rsidRPr="00F6718D" w:rsidRDefault="00944C43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  <w:b/>
              </w:rPr>
              <w:t>Semestar</w:t>
            </w:r>
            <w:r w:rsidR="00F6718D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97A910C" w14:textId="77777777" w:rsidR="00944C43" w:rsidRPr="00187F72" w:rsidRDefault="0053582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52460">
              <w:rPr>
                <w:rFonts w:ascii="Arial Narrow" w:hAnsi="Arial Narrow"/>
              </w:rPr>
              <w:t>.</w:t>
            </w:r>
          </w:p>
        </w:tc>
      </w:tr>
      <w:tr w:rsidR="00944C43" w:rsidRPr="00187F72" w14:paraId="342FCF23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914600B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DB56D52" w14:textId="77777777" w:rsidR="00944C43" w:rsidRPr="00187F72" w:rsidRDefault="00F6718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44C43" w:rsidRPr="00187F72" w14:paraId="365AE89C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292A3E5E" w14:textId="77777777" w:rsidR="00944C43" w:rsidRPr="00187F7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4A76F05" w14:textId="77777777" w:rsidR="00944C43" w:rsidRPr="00187F72" w:rsidRDefault="00E37ACE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Karmen Travirka Marčina, prof</w:t>
            </w:r>
            <w:r w:rsidR="00F6718D">
              <w:rPr>
                <w:rFonts w:ascii="Arial Narrow" w:hAnsi="Arial Narrow"/>
              </w:rPr>
              <w:t>, predavač</w:t>
            </w:r>
          </w:p>
        </w:tc>
      </w:tr>
      <w:tr w:rsidR="001B3031" w:rsidRPr="00187F72" w14:paraId="2B362FEF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89A81AF" w14:textId="77777777" w:rsidR="001B3031" w:rsidRPr="00187F72" w:rsidRDefault="001B3031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A6E0EAF" w14:textId="77777777" w:rsidR="001B3031" w:rsidRPr="00187F72" w:rsidRDefault="00E650A0" w:rsidP="001B303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kmarcina@unizd.hr</w:t>
            </w:r>
          </w:p>
        </w:tc>
      </w:tr>
      <w:tr w:rsidR="001B3031" w:rsidRPr="00187F72" w14:paraId="37E41C50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8D9ADED" w14:textId="77777777" w:rsidR="001B3031" w:rsidRPr="00187F72" w:rsidRDefault="001B3031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1F24F97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B3031" w:rsidRPr="00187F72" w14:paraId="35E28109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451EF557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4FB6E0FF" w14:textId="77777777" w:rsidR="001B3031" w:rsidRPr="003C1555" w:rsidRDefault="003C1555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DF64F6">
              <w:rPr>
                <w:rFonts w:ascii="Arial Narrow" w:hAnsi="Arial Narrow"/>
              </w:rPr>
              <w:t>Natali Miletić, prof</w:t>
            </w:r>
            <w:r>
              <w:rPr>
                <w:rFonts w:ascii="Arial Narrow" w:hAnsi="Arial Narrow"/>
              </w:rPr>
              <w:t>, suradnik-mentor</w:t>
            </w:r>
          </w:p>
        </w:tc>
      </w:tr>
      <w:tr w:rsidR="001B3031" w:rsidRPr="00187F72" w14:paraId="10E7FACC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4D7D0D69" w14:textId="77777777" w:rsidR="001B3031" w:rsidRPr="00187F72" w:rsidRDefault="001B3031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1785880" w14:textId="77777777" w:rsidR="001B3031" w:rsidRPr="00187F72" w:rsidRDefault="00E039B7" w:rsidP="001B3031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039B7">
              <w:rPr>
                <w:rFonts w:ascii="Arial Narrow" w:hAnsi="Arial Narrow"/>
                <w:noProof/>
              </w:rPr>
              <w:t>natalimiletic@gmail.com</w:t>
            </w:r>
          </w:p>
        </w:tc>
      </w:tr>
      <w:tr w:rsidR="001B3031" w:rsidRPr="00187F72" w14:paraId="529F064B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2E8D24D9" w14:textId="77777777" w:rsidR="001B3031" w:rsidRPr="00187F72" w:rsidRDefault="001B3031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7CB7045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B3031" w:rsidRPr="00187F72" w14:paraId="1C820918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39C15592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48FC9236" w14:textId="77777777" w:rsidR="001B3031" w:rsidRPr="00187F72" w:rsidRDefault="00F6718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Vježbaonica (</w:t>
            </w:r>
            <w:r w:rsidRPr="00DF64F6">
              <w:rPr>
                <w:rFonts w:ascii="Arial Narrow" w:hAnsi="Arial Narrow"/>
              </w:rPr>
              <w:t>Gimnazija J. Barakovića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1B3031" w:rsidRPr="00187F72" w14:paraId="06DA91CB" w14:textId="77777777" w:rsidTr="00C954D5">
        <w:trPr>
          <w:trHeight w:val="600"/>
        </w:trPr>
        <w:tc>
          <w:tcPr>
            <w:tcW w:w="3092" w:type="dxa"/>
            <w:shd w:val="clear" w:color="auto" w:fill="FFFFE5"/>
            <w:vAlign w:val="center"/>
          </w:tcPr>
          <w:p w14:paraId="43A3B1A3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9E2A4D6" w14:textId="77777777" w:rsidR="001B3031" w:rsidRPr="00187F72" w:rsidRDefault="00F6718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Studentske </w:t>
            </w:r>
            <w:r w:rsidR="003C1555">
              <w:rPr>
                <w:rFonts w:ascii="Arial Narrow" w:hAnsi="Arial Narrow"/>
              </w:rPr>
              <w:t>vježbe u</w:t>
            </w:r>
            <w:r w:rsidR="00214B6F">
              <w:rPr>
                <w:rFonts w:ascii="Arial Narrow" w:hAnsi="Arial Narrow"/>
              </w:rPr>
              <w:t>z mentora</w:t>
            </w:r>
            <w:r w:rsidR="003C1555">
              <w:rPr>
                <w:rFonts w:ascii="Arial Narrow" w:hAnsi="Arial Narrow"/>
              </w:rPr>
              <w:t xml:space="preserve">  </w:t>
            </w:r>
            <w:r w:rsidR="00214B6F">
              <w:rPr>
                <w:rFonts w:ascii="Arial Narrow" w:hAnsi="Arial Narrow"/>
              </w:rPr>
              <w:t xml:space="preserve">u </w:t>
            </w:r>
            <w:r w:rsidR="003C1555" w:rsidRPr="003C1555">
              <w:rPr>
                <w:rFonts w:ascii="Arial Narrow" w:hAnsi="Arial Narrow"/>
              </w:rPr>
              <w:t>stručno pedagoškoj praksi</w:t>
            </w:r>
            <w:r w:rsidR="00520CB9">
              <w:t xml:space="preserve"> - </w:t>
            </w:r>
            <w:r w:rsidR="003C1555" w:rsidRPr="003C1555">
              <w:rPr>
                <w:rFonts w:ascii="Arial Narrow" w:hAnsi="Arial Narrow"/>
              </w:rPr>
              <w:t>praktični rad</w:t>
            </w:r>
          </w:p>
        </w:tc>
      </w:tr>
      <w:tr w:rsidR="001B3031" w:rsidRPr="00187F72" w14:paraId="4DEA1690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0A17C987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AFD09" w14:textId="77777777" w:rsidR="001B3031" w:rsidRPr="00187F72" w:rsidRDefault="00F6718D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P0</w:t>
            </w:r>
            <w:r w:rsidR="006D5E77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>S</w:t>
            </w:r>
            <w:r w:rsidR="006D5E77">
              <w:rPr>
                <w:rFonts w:ascii="Arial Narrow" w:hAnsi="Arial Narrow"/>
              </w:rPr>
              <w:t>0+</w:t>
            </w:r>
            <w:r>
              <w:rPr>
                <w:rFonts w:ascii="Arial Narrow" w:hAnsi="Arial Narrow"/>
              </w:rPr>
              <w:t>V2</w:t>
            </w:r>
          </w:p>
        </w:tc>
      </w:tr>
      <w:tr w:rsidR="001B3031" w:rsidRPr="00187F72" w14:paraId="48BA7924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2870796A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EAEF2" w14:textId="77777777" w:rsidR="001B3031" w:rsidRPr="003C1555" w:rsidRDefault="003C1555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Samostalno  </w:t>
            </w:r>
            <w:r w:rsidR="00FA7423">
              <w:rPr>
                <w:rFonts w:ascii="Arial Narrow" w:hAnsi="Arial Narrow"/>
              </w:rPr>
              <w:t xml:space="preserve">ispitno </w:t>
            </w:r>
            <w:r>
              <w:rPr>
                <w:rFonts w:ascii="Arial Narrow" w:hAnsi="Arial Narrow"/>
              </w:rPr>
              <w:t xml:space="preserve">predavanje studenata na </w:t>
            </w:r>
            <w:r w:rsidRPr="003C1555">
              <w:rPr>
                <w:rFonts w:ascii="Arial Narrow" w:hAnsi="Arial Narrow"/>
              </w:rPr>
              <w:t xml:space="preserve"> stručno pedagoškoj praksi</w:t>
            </w:r>
            <w:r>
              <w:rPr>
                <w:rFonts w:ascii="Arial Narrow" w:hAnsi="Arial Narrow"/>
              </w:rPr>
              <w:t xml:space="preserve"> i dnevnik </w:t>
            </w:r>
            <w:r w:rsidR="00376254">
              <w:rPr>
                <w:rFonts w:ascii="Arial Narrow" w:hAnsi="Arial Narrow"/>
              </w:rPr>
              <w:t>prakse</w:t>
            </w:r>
          </w:p>
        </w:tc>
      </w:tr>
      <w:tr w:rsidR="00D52460" w:rsidRPr="00187F72" w14:paraId="222153BC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34C64467" w14:textId="77777777" w:rsidR="00D52460" w:rsidRPr="00187F72" w:rsidRDefault="00D52460" w:rsidP="00D5246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F398" w14:textId="77777777" w:rsidR="00D52460" w:rsidRPr="00CE60E2" w:rsidRDefault="00D52460" w:rsidP="00D52460">
            <w:pPr>
              <w:spacing w:after="0" w:line="240" w:lineRule="auto"/>
              <w:rPr>
                <w:rFonts w:ascii="Arial Narrow" w:hAnsi="Arial Narrow" w:cstheme="minorHAnsi"/>
                <w:noProof/>
                <w:color w:val="000000" w:themeColor="text1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319FCF55" w14:textId="77777777" w:rsidR="00D52460" w:rsidRPr="00CE60E2" w:rsidRDefault="00D52460" w:rsidP="00D5246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noProof/>
                <w:color w:val="000000" w:themeColor="text1"/>
              </w:rPr>
            </w:pPr>
            <w:r w:rsidRPr="00CE60E2">
              <w:rPr>
                <w:rFonts w:ascii="Arial Narrow" w:hAnsi="Arial Narrow" w:cstheme="minorHAnsi"/>
                <w:b/>
                <w:noProof/>
                <w:color w:val="000000" w:themeColor="text1"/>
              </w:rPr>
              <w:t>Završetak nastave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1C3CC" w14:textId="77777777" w:rsidR="00D52460" w:rsidRPr="00CE60E2" w:rsidRDefault="00D52460" w:rsidP="00D52460">
            <w:pPr>
              <w:spacing w:after="0" w:line="240" w:lineRule="auto"/>
              <w:rPr>
                <w:rFonts w:ascii="Arial Narrow" w:hAnsi="Arial Narrow" w:cstheme="minorHAnsi"/>
                <w:noProof/>
                <w:color w:val="000000" w:themeColor="text1"/>
              </w:rPr>
            </w:pPr>
          </w:p>
        </w:tc>
      </w:tr>
      <w:tr w:rsidR="001B3031" w:rsidRPr="00187F72" w14:paraId="292B74C7" w14:textId="77777777" w:rsidTr="00D52460">
        <w:trPr>
          <w:trHeight w:val="145"/>
        </w:trPr>
        <w:tc>
          <w:tcPr>
            <w:tcW w:w="3092" w:type="dxa"/>
            <w:vMerge w:val="restart"/>
            <w:shd w:val="clear" w:color="auto" w:fill="FFFFE5"/>
            <w:vAlign w:val="center"/>
          </w:tcPr>
          <w:p w14:paraId="739618FA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501" w:type="dxa"/>
            <w:shd w:val="clear" w:color="auto" w:fill="FFFFE5"/>
            <w:vAlign w:val="center"/>
          </w:tcPr>
          <w:p w14:paraId="60492C2C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72308FD7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4C0B0E9C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4" w:type="dxa"/>
            <w:shd w:val="clear" w:color="auto" w:fill="FFFFE5"/>
            <w:vAlign w:val="center"/>
          </w:tcPr>
          <w:p w14:paraId="5F3C58E7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4. termin</w:t>
            </w:r>
          </w:p>
        </w:tc>
      </w:tr>
      <w:tr w:rsidR="001B3031" w:rsidRPr="00187F72" w14:paraId="1887D8FA" w14:textId="77777777" w:rsidTr="00D52460">
        <w:trPr>
          <w:trHeight w:val="687"/>
        </w:trPr>
        <w:tc>
          <w:tcPr>
            <w:tcW w:w="3092" w:type="dxa"/>
            <w:vMerge/>
            <w:shd w:val="clear" w:color="auto" w:fill="FFFFE5"/>
            <w:vAlign w:val="center"/>
          </w:tcPr>
          <w:p w14:paraId="032BCE7D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29D3CDE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2534F7FB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7C1A0ECE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EB6DEA3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B3031" w:rsidRPr="00187F72" w14:paraId="78416537" w14:textId="77777777" w:rsidTr="00D52460">
        <w:trPr>
          <w:trHeight w:val="145"/>
        </w:trPr>
        <w:tc>
          <w:tcPr>
            <w:tcW w:w="3092" w:type="dxa"/>
            <w:vMerge w:val="restart"/>
            <w:shd w:val="clear" w:color="auto" w:fill="FFFFE5"/>
            <w:vAlign w:val="center"/>
          </w:tcPr>
          <w:p w14:paraId="2E9BA66B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501" w:type="dxa"/>
            <w:shd w:val="clear" w:color="auto" w:fill="FFFFE5"/>
            <w:vAlign w:val="center"/>
          </w:tcPr>
          <w:p w14:paraId="244C282C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18ADD689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600C023C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4" w:type="dxa"/>
            <w:shd w:val="clear" w:color="auto" w:fill="FFFFE5"/>
            <w:vAlign w:val="center"/>
          </w:tcPr>
          <w:p w14:paraId="47BEA80A" w14:textId="77777777" w:rsidR="001B3031" w:rsidRPr="00187F72" w:rsidRDefault="001B3031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4. termin</w:t>
            </w:r>
          </w:p>
        </w:tc>
      </w:tr>
      <w:tr w:rsidR="001B3031" w:rsidRPr="00187F72" w14:paraId="26A474BB" w14:textId="77777777" w:rsidTr="00D52460">
        <w:trPr>
          <w:trHeight w:val="681"/>
        </w:trPr>
        <w:tc>
          <w:tcPr>
            <w:tcW w:w="3092" w:type="dxa"/>
            <w:vMerge/>
            <w:shd w:val="clear" w:color="auto" w:fill="FFFFE5"/>
            <w:vAlign w:val="center"/>
          </w:tcPr>
          <w:p w14:paraId="7FD4EA29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628186A" w14:textId="77777777" w:rsidR="0041223A" w:rsidRPr="00187F72" w:rsidRDefault="0041223A" w:rsidP="002A136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B3D552D" w14:textId="77777777" w:rsidR="0041223A" w:rsidRPr="00187F72" w:rsidRDefault="0041223A" w:rsidP="002A136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2AF981CE" w14:textId="77777777" w:rsidR="0041223A" w:rsidRPr="00187F72" w:rsidRDefault="0041223A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0F58963" w14:textId="77777777" w:rsidR="0041223A" w:rsidRPr="00187F72" w:rsidRDefault="0041223A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B3031" w:rsidRPr="00187F72" w14:paraId="79DFC4A9" w14:textId="77777777" w:rsidTr="00520CB9">
        <w:trPr>
          <w:trHeight w:val="2237"/>
        </w:trPr>
        <w:tc>
          <w:tcPr>
            <w:tcW w:w="3092" w:type="dxa"/>
            <w:shd w:val="clear" w:color="auto" w:fill="FFFFE5"/>
            <w:vAlign w:val="center"/>
          </w:tcPr>
          <w:p w14:paraId="0E1EF4A4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49BEEB9" w14:textId="77777777" w:rsidR="0010286D" w:rsidRDefault="00533A52" w:rsidP="001B303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Nakon odslušanog kolegija studenti</w:t>
            </w:r>
            <w:r w:rsidR="001704E0">
              <w:rPr>
                <w:rFonts w:ascii="Arial Narrow" w:hAnsi="Arial Narrow"/>
                <w:noProof/>
              </w:rPr>
              <w:t xml:space="preserve"> će usvojiti znanje koje će im omogučiti</w:t>
            </w:r>
            <w:r w:rsidR="00605BDD">
              <w:rPr>
                <w:rFonts w:ascii="Arial Narrow" w:hAnsi="Arial Narrow"/>
                <w:noProof/>
              </w:rPr>
              <w:t xml:space="preserve"> </w:t>
            </w:r>
          </w:p>
          <w:p w14:paraId="7D22236B" w14:textId="77777777" w:rsidR="001B3031" w:rsidRDefault="0010286D" w:rsidP="001B303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-</w:t>
            </w:r>
            <w:r w:rsidR="00605BDD">
              <w:rPr>
                <w:rFonts w:ascii="Arial Narrow" w:hAnsi="Arial Narrow"/>
                <w:noProof/>
              </w:rPr>
              <w:t xml:space="preserve">prezentaciju i primjenu </w:t>
            </w:r>
            <w:r w:rsidR="001441B0">
              <w:rPr>
                <w:rFonts w:ascii="Arial Narrow" w:hAnsi="Arial Narrow"/>
                <w:noProof/>
              </w:rPr>
              <w:t xml:space="preserve">usvojenih </w:t>
            </w:r>
            <w:r w:rsidR="00605BDD">
              <w:rPr>
                <w:rFonts w:ascii="Arial Narrow" w:hAnsi="Arial Narrow"/>
                <w:noProof/>
              </w:rPr>
              <w:t xml:space="preserve">znanja u praksi </w:t>
            </w:r>
            <w:r>
              <w:rPr>
                <w:rFonts w:ascii="Arial Narrow" w:hAnsi="Arial Narrow"/>
                <w:noProof/>
              </w:rPr>
              <w:t xml:space="preserve">srednjoškolskog </w:t>
            </w:r>
            <w:r w:rsidR="00605BDD">
              <w:rPr>
                <w:rFonts w:ascii="Arial Narrow" w:hAnsi="Arial Narrow"/>
                <w:noProof/>
              </w:rPr>
              <w:t>obrazovnog sustava</w:t>
            </w:r>
          </w:p>
          <w:p w14:paraId="21B5B583" w14:textId="77777777" w:rsidR="00605BDD" w:rsidRDefault="0010286D" w:rsidP="001B303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-</w:t>
            </w:r>
            <w:r w:rsidR="00605BDD">
              <w:rPr>
                <w:rFonts w:ascii="Arial Narrow" w:hAnsi="Arial Narrow"/>
                <w:noProof/>
              </w:rPr>
              <w:t>vještine za kreativan pristup srednjo</w:t>
            </w:r>
            <w:r w:rsidR="00214B6F">
              <w:rPr>
                <w:rFonts w:ascii="Arial Narrow" w:hAnsi="Arial Narrow"/>
                <w:noProof/>
              </w:rPr>
              <w:t>školskoj nastavi likovne umjetnosti</w:t>
            </w:r>
          </w:p>
          <w:p w14:paraId="53011CF5" w14:textId="77777777" w:rsidR="0010286D" w:rsidRDefault="0010286D" w:rsidP="001B3031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 xml:space="preserve">- sudjelovanje </w:t>
            </w:r>
            <w:r w:rsidRPr="0010286D">
              <w:rPr>
                <w:rFonts w:ascii="Arial Narrow" w:hAnsi="Arial Narrow"/>
                <w:noProof/>
              </w:rPr>
              <w:t xml:space="preserve">i vođenje </w:t>
            </w:r>
            <w:r w:rsidRPr="0010286D">
              <w:rPr>
                <w:rFonts w:ascii="Arial Narrow" w:hAnsi="Arial Narrow"/>
              </w:rPr>
              <w:t>izvannastavnih aktivnosti iz područja likovne umjetnosti</w:t>
            </w:r>
          </w:p>
          <w:p w14:paraId="6CC0CFF2" w14:textId="77777777" w:rsidR="00214B6F" w:rsidRDefault="00214B6F" w:rsidP="001B3031">
            <w:pPr>
              <w:spacing w:after="0" w:line="240" w:lineRule="auto"/>
              <w:ind w:left="28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</w:rPr>
              <w:t>-</w:t>
            </w:r>
            <w:r w:rsidRPr="00211A02">
              <w:rPr>
                <w:color w:val="333333"/>
                <w:sz w:val="20"/>
                <w:szCs w:val="20"/>
              </w:rPr>
              <w:t xml:space="preserve"> </w:t>
            </w:r>
            <w:r w:rsidRPr="00214B6F">
              <w:rPr>
                <w:rFonts w:ascii="Arial Narrow" w:hAnsi="Arial Narrow"/>
                <w:color w:val="333333"/>
              </w:rPr>
              <w:t xml:space="preserve">snalaženje u konkretnim situacijama u nastavi likovne </w:t>
            </w:r>
            <w:r>
              <w:rPr>
                <w:rFonts w:ascii="Arial Narrow" w:hAnsi="Arial Narrow"/>
                <w:color w:val="333333"/>
              </w:rPr>
              <w:t>umjetnosti</w:t>
            </w:r>
          </w:p>
          <w:p w14:paraId="3BF67B2A" w14:textId="77777777" w:rsidR="00106D77" w:rsidRPr="00187F72" w:rsidRDefault="00106D77" w:rsidP="001B303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color w:val="333333"/>
              </w:rPr>
              <w:t>-samostalnu artikulaciju sata likovne umjetnosti</w:t>
            </w:r>
          </w:p>
        </w:tc>
      </w:tr>
      <w:tr w:rsidR="001B3031" w:rsidRPr="00187F72" w14:paraId="6A725E51" w14:textId="77777777" w:rsidTr="00C954D5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18886F66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45265407" w14:textId="77777777" w:rsidR="001B3031" w:rsidRPr="00187F72" w:rsidRDefault="00B67578" w:rsidP="00AC0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Položena metodika povijesti umjetnosti</w:t>
            </w:r>
            <w:bookmarkStart w:id="0" w:name="_GoBack"/>
            <w:bookmarkEnd w:id="0"/>
          </w:p>
        </w:tc>
      </w:tr>
      <w:tr w:rsidR="001B3031" w:rsidRPr="00187F72" w14:paraId="014D6EDF" w14:textId="77777777" w:rsidTr="00520CB9">
        <w:trPr>
          <w:trHeight w:val="2416"/>
        </w:trPr>
        <w:tc>
          <w:tcPr>
            <w:tcW w:w="3092" w:type="dxa"/>
            <w:shd w:val="clear" w:color="auto" w:fill="FFFFE5"/>
            <w:vAlign w:val="center"/>
          </w:tcPr>
          <w:p w14:paraId="40993818" w14:textId="77777777" w:rsidR="001B3031" w:rsidRPr="00187F72" w:rsidRDefault="001B3031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109D56C" w14:textId="77777777" w:rsidR="001B3031" w:rsidRPr="00520CB9" w:rsidRDefault="00B67578" w:rsidP="00520CB9">
            <w:pPr>
              <w:jc w:val="both"/>
              <w:rPr>
                <w:rFonts w:ascii="Arial Narrow" w:hAnsi="Arial Narrow"/>
                <w:lang w:val="hr-BA"/>
              </w:rPr>
            </w:pPr>
            <w:r w:rsidRPr="00B65AA6">
              <w:rPr>
                <w:rFonts w:ascii="Arial Narrow" w:hAnsi="Arial Narrow"/>
                <w:color w:val="333333"/>
              </w:rPr>
              <w:t>Tijekom semestra studenti prisustv</w:t>
            </w:r>
            <w:r w:rsidR="00BB5599">
              <w:rPr>
                <w:rFonts w:ascii="Arial Narrow" w:hAnsi="Arial Narrow"/>
                <w:color w:val="333333"/>
              </w:rPr>
              <w:t xml:space="preserve">uju predavanjima dodijeljenih </w:t>
            </w:r>
            <w:r w:rsidRPr="00B65AA6">
              <w:rPr>
                <w:rFonts w:ascii="Arial Narrow" w:hAnsi="Arial Narrow"/>
                <w:color w:val="333333"/>
              </w:rPr>
              <w:t xml:space="preserve"> mentora pomažući u pripremi i izvođenju nastave</w:t>
            </w:r>
            <w:r w:rsidR="00B65AA6">
              <w:rPr>
                <w:rFonts w:ascii="Arial Narrow" w:hAnsi="Arial Narrow"/>
                <w:color w:val="333333"/>
              </w:rPr>
              <w:t xml:space="preserve">. </w:t>
            </w:r>
            <w:r w:rsidR="00B65AA6" w:rsidRPr="00B65AA6">
              <w:rPr>
                <w:rFonts w:ascii="Arial Narrow" w:hAnsi="Arial Narrow"/>
                <w:color w:val="333333"/>
              </w:rPr>
              <w:t>Mentor studente</w:t>
            </w:r>
            <w:r w:rsidR="00B65AA6">
              <w:rPr>
                <w:rFonts w:ascii="Arial Narrow" w:hAnsi="Arial Narrow"/>
                <w:color w:val="333333"/>
              </w:rPr>
              <w:t xml:space="preserve"> upoznaje sa različitim</w:t>
            </w:r>
            <w:r w:rsidR="00B65AA6" w:rsidRPr="00B65AA6">
              <w:rPr>
                <w:rFonts w:ascii="Arial Narrow" w:hAnsi="Arial Narrow"/>
                <w:color w:val="333333"/>
              </w:rPr>
              <w:t xml:space="preserve"> aspektima nastavnič</w:t>
            </w:r>
            <w:r w:rsidR="00B65AA6">
              <w:rPr>
                <w:rFonts w:ascii="Arial Narrow" w:hAnsi="Arial Narrow"/>
                <w:color w:val="333333"/>
              </w:rPr>
              <w:t>kog rada</w:t>
            </w:r>
            <w:r w:rsidR="00B65AA6" w:rsidRPr="00B65AA6">
              <w:rPr>
                <w:rFonts w:ascii="Arial Narrow" w:hAnsi="Arial Narrow"/>
                <w:color w:val="333333"/>
              </w:rPr>
              <w:t xml:space="preserve"> – nastavni planovi i programi, udžbenici i priručnici, vrednovanje znanja i državna matura. Studenti tijekom hospitacija bilježe dnevnik prakse prema unaprijed dogovorenim kriterijima i formularima. Koordin</w:t>
            </w:r>
            <w:r w:rsidR="00B65AA6">
              <w:rPr>
                <w:rFonts w:ascii="Arial Narrow" w:hAnsi="Arial Narrow"/>
                <w:color w:val="333333"/>
              </w:rPr>
              <w:t>aciju mentora i studenata</w:t>
            </w:r>
            <w:r w:rsidR="00B65AA6" w:rsidRPr="00B65AA6">
              <w:rPr>
                <w:rFonts w:ascii="Arial Narrow" w:hAnsi="Arial Narrow"/>
                <w:color w:val="333333"/>
              </w:rPr>
              <w:t xml:space="preserve"> </w:t>
            </w:r>
            <w:r w:rsidR="00B65AA6">
              <w:rPr>
                <w:rFonts w:ascii="Arial Narrow" w:hAnsi="Arial Narrow"/>
                <w:color w:val="333333"/>
              </w:rPr>
              <w:t xml:space="preserve">provodi izvođač kolegija </w:t>
            </w:r>
            <w:r w:rsidR="00B65AA6" w:rsidRPr="00B65AA6">
              <w:rPr>
                <w:rFonts w:ascii="Arial Narrow" w:hAnsi="Arial Narrow"/>
                <w:color w:val="333333"/>
              </w:rPr>
              <w:t xml:space="preserve"> radi regulacije i analize cijelog procesa hospitacija</w:t>
            </w:r>
            <w:r w:rsidR="00520CB9">
              <w:rPr>
                <w:rFonts w:ascii="Arial Narrow" w:hAnsi="Arial Narrow"/>
                <w:color w:val="333333"/>
              </w:rPr>
              <w:t>.</w:t>
            </w:r>
          </w:p>
        </w:tc>
      </w:tr>
      <w:tr w:rsidR="00524658" w:rsidRPr="00187F72" w14:paraId="1404A0FA" w14:textId="77777777" w:rsidTr="00520CB9">
        <w:trPr>
          <w:trHeight w:val="1273"/>
        </w:trPr>
        <w:tc>
          <w:tcPr>
            <w:tcW w:w="3092" w:type="dxa"/>
            <w:shd w:val="clear" w:color="auto" w:fill="FFFFE5"/>
            <w:vAlign w:val="center"/>
          </w:tcPr>
          <w:p w14:paraId="12A3244D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17B455CC" w14:textId="77777777" w:rsidR="00520CB9" w:rsidRDefault="00EE77A2" w:rsidP="0052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hr-BA"/>
              </w:rPr>
            </w:pPr>
            <w:r>
              <w:rPr>
                <w:rFonts w:ascii="Arial Narrow" w:hAnsi="Arial Narrow"/>
                <w:lang w:val="hr-BA"/>
              </w:rPr>
              <w:t xml:space="preserve">- aktualni </w:t>
            </w:r>
            <w:r w:rsidR="00BB5599">
              <w:rPr>
                <w:rFonts w:ascii="Arial Narrow" w:hAnsi="Arial Narrow"/>
                <w:lang w:val="hr-BA"/>
              </w:rPr>
              <w:t xml:space="preserve">srednjoškolski udžbenik </w:t>
            </w:r>
            <w:r>
              <w:rPr>
                <w:rFonts w:ascii="Arial Narrow" w:hAnsi="Arial Narrow"/>
                <w:lang w:val="hr-BA"/>
              </w:rPr>
              <w:t xml:space="preserve"> po programu gimnazije vježbaonice</w:t>
            </w:r>
          </w:p>
          <w:p w14:paraId="7C4C3E72" w14:textId="77777777" w:rsidR="00882AE1" w:rsidRPr="00520CB9" w:rsidRDefault="00EE77A2" w:rsidP="0052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hr-BA"/>
              </w:rPr>
            </w:pPr>
            <w:r>
              <w:rPr>
                <w:rFonts w:ascii="Arial Narrow" w:hAnsi="Arial Narrow"/>
                <w:lang w:val="hr-BA"/>
              </w:rPr>
              <w:t xml:space="preserve">- odobreni nastavni plan  i program  za srednjoškolski predmet </w:t>
            </w:r>
            <w:r w:rsidRPr="00520CB9">
              <w:rPr>
                <w:rFonts w:ascii="Arial Narrow" w:hAnsi="Arial Narrow"/>
                <w:i/>
                <w:lang w:val="hr-BA"/>
              </w:rPr>
              <w:t>Li</w:t>
            </w:r>
            <w:r w:rsidR="00E039B7" w:rsidRPr="00520CB9">
              <w:rPr>
                <w:rFonts w:ascii="Arial Narrow" w:hAnsi="Arial Narrow"/>
                <w:i/>
                <w:lang w:val="hr-BA"/>
              </w:rPr>
              <w:t>kovna umjetnost</w:t>
            </w:r>
            <w:r w:rsidR="00E039B7">
              <w:rPr>
                <w:rFonts w:ascii="Arial Narrow" w:hAnsi="Arial Narrow"/>
                <w:lang w:val="hr-BA"/>
              </w:rPr>
              <w:t xml:space="preserve"> propisan od MZO</w:t>
            </w:r>
            <w:r>
              <w:rPr>
                <w:rFonts w:ascii="Arial Narrow" w:hAnsi="Arial Narrow"/>
                <w:lang w:val="hr-BA"/>
              </w:rPr>
              <w:t xml:space="preserve"> ta tekuću školsku godinu</w:t>
            </w:r>
          </w:p>
        </w:tc>
      </w:tr>
      <w:tr w:rsidR="00524658" w:rsidRPr="00187F72" w14:paraId="6DCFE103" w14:textId="77777777" w:rsidTr="00520CB9">
        <w:trPr>
          <w:trHeight w:val="1118"/>
        </w:trPr>
        <w:tc>
          <w:tcPr>
            <w:tcW w:w="3092" w:type="dxa"/>
            <w:shd w:val="clear" w:color="auto" w:fill="FFFFE5"/>
            <w:vAlign w:val="center"/>
          </w:tcPr>
          <w:p w14:paraId="10A054F0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1E744EA" w14:textId="77777777" w:rsidR="00524658" w:rsidRDefault="00136121" w:rsidP="005D6E79">
            <w:pPr>
              <w:spacing w:after="0" w:line="240" w:lineRule="auto"/>
              <w:ind w:left="28"/>
            </w:pPr>
            <w:r>
              <w:rPr>
                <w:rFonts w:ascii="Arial Narrow" w:hAnsi="Arial Narrow"/>
              </w:rPr>
              <w:t>-</w:t>
            </w:r>
            <w:r w:rsidR="00520CB9">
              <w:rPr>
                <w:rFonts w:ascii="Arial Narrow" w:hAnsi="Arial Narrow"/>
              </w:rPr>
              <w:t xml:space="preserve"> </w:t>
            </w:r>
            <w:r w:rsidR="00882AE1" w:rsidRPr="00882AE1">
              <w:rPr>
                <w:rFonts w:ascii="Arial Narrow" w:hAnsi="Arial Narrow"/>
              </w:rPr>
              <w:t xml:space="preserve">J. Damjanov: </w:t>
            </w:r>
            <w:r w:rsidR="00882AE1" w:rsidRPr="00520CB9">
              <w:rPr>
                <w:rFonts w:ascii="Arial Narrow" w:hAnsi="Arial Narrow"/>
                <w:i/>
              </w:rPr>
              <w:t>Likovna umjetnost</w:t>
            </w:r>
            <w:r w:rsidR="00882AE1">
              <w:rPr>
                <w:rFonts w:ascii="Arial Narrow" w:hAnsi="Arial Narrow"/>
              </w:rPr>
              <w:t>, I i II dio</w:t>
            </w:r>
            <w:r w:rsidR="00047428">
              <w:rPr>
                <w:rFonts w:ascii="Arial Narrow" w:hAnsi="Arial Narrow"/>
              </w:rPr>
              <w:t>, Zagreb ,</w:t>
            </w:r>
            <w:r w:rsidR="00882AE1">
              <w:rPr>
                <w:rFonts w:ascii="Arial Narrow" w:hAnsi="Arial Narrow"/>
              </w:rPr>
              <w:t xml:space="preserve"> Školska</w:t>
            </w:r>
            <w:r w:rsidR="00047428">
              <w:rPr>
                <w:rFonts w:ascii="Arial Narrow" w:hAnsi="Arial Narrow"/>
              </w:rPr>
              <w:t xml:space="preserve"> knjiga</w:t>
            </w:r>
            <w:r w:rsidR="00520CB9">
              <w:rPr>
                <w:rFonts w:ascii="Arial Narrow" w:hAnsi="Arial Narrow"/>
              </w:rPr>
              <w:t>,</w:t>
            </w:r>
            <w:r w:rsidR="00047428">
              <w:rPr>
                <w:rFonts w:ascii="Arial Narrow" w:hAnsi="Arial Narrow"/>
              </w:rPr>
              <w:t xml:space="preserve"> </w:t>
            </w:r>
            <w:r w:rsidR="00882AE1" w:rsidRPr="00882AE1">
              <w:rPr>
                <w:rFonts w:ascii="Arial Narrow" w:hAnsi="Arial Narrow"/>
              </w:rPr>
              <w:t>1977</w:t>
            </w:r>
            <w:r w:rsidR="00520CB9">
              <w:rPr>
                <w:rFonts w:ascii="Arial Narrow" w:hAnsi="Arial Narrow"/>
              </w:rPr>
              <w:t>.</w:t>
            </w:r>
            <w:r w:rsidR="00882AE1">
              <w:t xml:space="preserve"> </w:t>
            </w:r>
          </w:p>
          <w:p w14:paraId="504BBB05" w14:textId="77777777" w:rsidR="00047428" w:rsidRDefault="00520CB9" w:rsidP="005D6E79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Z. Itković Zuckerman:</w:t>
            </w:r>
            <w:r w:rsidR="00047428">
              <w:rPr>
                <w:rFonts w:ascii="Arial Narrow" w:hAnsi="Arial Narrow"/>
              </w:rPr>
              <w:t xml:space="preserve"> </w:t>
            </w:r>
            <w:r w:rsidR="00047428" w:rsidRPr="00520CB9">
              <w:rPr>
                <w:rFonts w:ascii="Arial Narrow" w:hAnsi="Arial Narrow"/>
                <w:i/>
              </w:rPr>
              <w:t>Opća metodika nastave</w:t>
            </w:r>
            <w:r w:rsidR="00047428">
              <w:rPr>
                <w:rFonts w:ascii="Arial Narrow" w:hAnsi="Arial Narrow"/>
              </w:rPr>
              <w:t>, Split, Književni krug, 1997</w:t>
            </w:r>
            <w:r>
              <w:rPr>
                <w:rFonts w:ascii="Arial Narrow" w:hAnsi="Arial Narrow"/>
              </w:rPr>
              <w:t>.</w:t>
            </w:r>
          </w:p>
          <w:p w14:paraId="04528BF5" w14:textId="77777777" w:rsidR="00047428" w:rsidRPr="00882AE1" w:rsidRDefault="0004742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t>-</w:t>
            </w:r>
            <w:r w:rsidR="00520CB9">
              <w:rPr>
                <w:rFonts w:ascii="Arial Narrow" w:hAnsi="Arial Narrow"/>
              </w:rPr>
              <w:t xml:space="preserve"> </w:t>
            </w:r>
            <w:r w:rsidR="006F0964">
              <w:rPr>
                <w:rFonts w:ascii="Arial Narrow" w:hAnsi="Arial Narrow"/>
              </w:rPr>
              <w:t xml:space="preserve">T. Grgin, </w:t>
            </w:r>
            <w:r w:rsidR="006F0964" w:rsidRPr="00520CB9">
              <w:rPr>
                <w:rFonts w:ascii="Arial Narrow" w:hAnsi="Arial Narrow"/>
                <w:i/>
              </w:rPr>
              <w:t>Školsko ocjenjivanje znanja</w:t>
            </w:r>
            <w:r w:rsidR="006F0964">
              <w:rPr>
                <w:rFonts w:ascii="Arial Narrow" w:hAnsi="Arial Narrow"/>
              </w:rPr>
              <w:t>, Zagreb, Profil, naklada Slap, 2001.</w:t>
            </w:r>
          </w:p>
        </w:tc>
      </w:tr>
      <w:tr w:rsidR="00524658" w:rsidRPr="00187F72" w14:paraId="29595BF6" w14:textId="77777777" w:rsidTr="00C954D5">
        <w:trPr>
          <w:trHeight w:val="245"/>
        </w:trPr>
        <w:tc>
          <w:tcPr>
            <w:tcW w:w="3092" w:type="dxa"/>
            <w:shd w:val="clear" w:color="auto" w:fill="FFFFE5"/>
            <w:vAlign w:val="center"/>
          </w:tcPr>
          <w:p w14:paraId="5AF813F8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A22EFE0" w14:textId="77777777" w:rsidR="00524658" w:rsidRPr="00187F72" w:rsidRDefault="00520CB9" w:rsidP="00AC0945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0B66AA" w:rsidRPr="00520CB9">
                <w:rPr>
                  <w:rStyle w:val="Hyperlink"/>
                  <w:rFonts w:ascii="Arial Narrow" w:hAnsi="Arial Narrow"/>
                </w:rPr>
                <w:t>http://195.29.243.219/avangarda-msp/</w:t>
              </w:r>
            </w:hyperlink>
          </w:p>
        </w:tc>
      </w:tr>
      <w:tr w:rsidR="00524658" w:rsidRPr="00187F72" w14:paraId="5633CB2C" w14:textId="77777777" w:rsidTr="00520CB9">
        <w:trPr>
          <w:trHeight w:val="443"/>
        </w:trPr>
        <w:tc>
          <w:tcPr>
            <w:tcW w:w="3092" w:type="dxa"/>
            <w:shd w:val="clear" w:color="auto" w:fill="FFFFE5"/>
            <w:vAlign w:val="center"/>
          </w:tcPr>
          <w:p w14:paraId="6429C24F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11037A7" w14:textId="77777777" w:rsidR="00524658" w:rsidRPr="00BB5599" w:rsidRDefault="00BB5599" w:rsidP="005D6E79">
            <w:pPr>
              <w:pStyle w:val="Default"/>
              <w:ind w:left="28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Konzultacije, dnevnik prakse i vježbe</w:t>
            </w:r>
          </w:p>
        </w:tc>
      </w:tr>
      <w:tr w:rsidR="00524658" w:rsidRPr="00187F72" w14:paraId="3DD7C8F0" w14:textId="77777777" w:rsidTr="00520CB9">
        <w:trPr>
          <w:trHeight w:val="461"/>
        </w:trPr>
        <w:tc>
          <w:tcPr>
            <w:tcW w:w="3092" w:type="dxa"/>
            <w:shd w:val="clear" w:color="auto" w:fill="FFFFE5"/>
            <w:vAlign w:val="center"/>
          </w:tcPr>
          <w:p w14:paraId="1C063818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5A2B3C8" w14:textId="77777777" w:rsidR="00524658" w:rsidRPr="00187F72" w:rsidRDefault="00BB5599" w:rsidP="00EC1865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Studenti su dužni </w:t>
            </w:r>
            <w:r w:rsidRPr="008D2361"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</w:rPr>
              <w:t>aktivno sudjelovati na najmanje 70% vježbi</w:t>
            </w:r>
          </w:p>
        </w:tc>
      </w:tr>
      <w:tr w:rsidR="00524658" w:rsidRPr="00187F72" w14:paraId="0C1B7646" w14:textId="77777777" w:rsidTr="00520CB9">
        <w:trPr>
          <w:trHeight w:val="1221"/>
        </w:trPr>
        <w:tc>
          <w:tcPr>
            <w:tcW w:w="3092" w:type="dxa"/>
            <w:shd w:val="clear" w:color="auto" w:fill="FFFFE5"/>
            <w:vAlign w:val="center"/>
          </w:tcPr>
          <w:p w14:paraId="1A446B64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4DD8AAC0" w14:textId="77777777" w:rsidR="00524658" w:rsidRPr="00187F72" w:rsidRDefault="00376254" w:rsidP="00EC186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5354E">
              <w:rPr>
                <w:rFonts w:ascii="Arial Narrow" w:hAnsi="Arial Narrow"/>
                <w:noProof/>
              </w:rPr>
              <w:t>Kolokviji i pismeni ispiti boduju se sustavom ostvarenog postotka izvrsnog, cjelovitog i jasnog odgovora na postavljeno pitanje, prema standardima obavezne literature, prema ljestvici: 50 – 60% = dovoljan, 60-70% = dobar, 80 – 90% vrlo dobar, 90 – 100% izvrstan.</w:t>
            </w:r>
          </w:p>
        </w:tc>
      </w:tr>
      <w:tr w:rsidR="00524658" w:rsidRPr="00187F72" w14:paraId="08AF9384" w14:textId="77777777" w:rsidTr="00520CB9">
        <w:trPr>
          <w:trHeight w:val="700"/>
        </w:trPr>
        <w:tc>
          <w:tcPr>
            <w:tcW w:w="3092" w:type="dxa"/>
            <w:shd w:val="clear" w:color="auto" w:fill="FFFFE5"/>
            <w:vAlign w:val="center"/>
          </w:tcPr>
          <w:p w14:paraId="14950BD6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4F3D142" w14:textId="77777777" w:rsidR="00524658" w:rsidRPr="00187F72" w:rsidRDefault="00376254" w:rsidP="00EC186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7E3F3D">
              <w:rPr>
                <w:rFonts w:ascii="Arial Narrow" w:hAnsi="Arial Narrow" w:cs="Arial"/>
                <w:noProof/>
              </w:rPr>
              <w:t xml:space="preserve">Konačnu ocjenu tvori aritmetička sredina rezultata </w:t>
            </w:r>
            <w:r>
              <w:rPr>
                <w:rFonts w:ascii="Arial Narrow" w:hAnsi="Arial Narrow"/>
              </w:rPr>
              <w:t xml:space="preserve">samostalnog  </w:t>
            </w:r>
            <w:r w:rsidR="00E30DCA">
              <w:rPr>
                <w:rFonts w:ascii="Arial Narrow" w:hAnsi="Arial Narrow"/>
              </w:rPr>
              <w:t xml:space="preserve">ispitnog </w:t>
            </w:r>
            <w:r w:rsidR="007A4A82">
              <w:rPr>
                <w:rFonts w:ascii="Arial Narrow" w:hAnsi="Arial Narrow"/>
              </w:rPr>
              <w:t>predavanja studenta</w:t>
            </w:r>
            <w:r>
              <w:rPr>
                <w:rFonts w:ascii="Arial Narrow" w:hAnsi="Arial Narrow"/>
              </w:rPr>
              <w:t xml:space="preserve"> na </w:t>
            </w:r>
            <w:r w:rsidRPr="003C1555">
              <w:rPr>
                <w:rFonts w:ascii="Arial Narrow" w:hAnsi="Arial Narrow"/>
              </w:rPr>
              <w:t xml:space="preserve"> stručno pedagoškoj praksi</w:t>
            </w:r>
            <w:r>
              <w:rPr>
                <w:rFonts w:ascii="Arial Narrow" w:hAnsi="Arial Narrow"/>
              </w:rPr>
              <w:t xml:space="preserve"> i dnevnik prakse</w:t>
            </w:r>
          </w:p>
        </w:tc>
      </w:tr>
      <w:tr w:rsidR="00524658" w:rsidRPr="00187F72" w14:paraId="539C6A9F" w14:textId="77777777" w:rsidTr="00520CB9">
        <w:trPr>
          <w:trHeight w:val="980"/>
        </w:trPr>
        <w:tc>
          <w:tcPr>
            <w:tcW w:w="3092" w:type="dxa"/>
            <w:shd w:val="clear" w:color="auto" w:fill="FFFFE5"/>
            <w:vAlign w:val="center"/>
          </w:tcPr>
          <w:p w14:paraId="52BAEDD1" w14:textId="77777777" w:rsidR="00524658" w:rsidRPr="00187F72" w:rsidRDefault="00524658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684253F9" w14:textId="77777777" w:rsidR="00524658" w:rsidRPr="00187F72" w:rsidRDefault="00376254" w:rsidP="00FB167D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7E3F3D">
              <w:rPr>
                <w:rFonts w:ascii="Arial Narrow" w:hAnsi="Arial Narrow" w:cs="Arial"/>
                <w:noProof/>
              </w:rPr>
              <w:t>Raspodjela ECTS bodova prema studijski</w:t>
            </w:r>
            <w:r>
              <w:rPr>
                <w:rFonts w:ascii="Arial Narrow" w:hAnsi="Arial Narrow" w:cs="Arial"/>
                <w:noProof/>
              </w:rPr>
              <w:t xml:space="preserve">m obavezama: pohađanje vježbi 0,5, samostalno </w:t>
            </w:r>
            <w:r w:rsidR="00FB167D">
              <w:rPr>
                <w:rFonts w:ascii="Arial Narrow" w:hAnsi="Arial Narrow" w:cs="Arial"/>
                <w:noProof/>
              </w:rPr>
              <w:t xml:space="preserve">ispitno </w:t>
            </w:r>
            <w:r>
              <w:rPr>
                <w:rFonts w:ascii="Arial Narrow" w:hAnsi="Arial Narrow" w:cs="Arial"/>
                <w:noProof/>
              </w:rPr>
              <w:t>predavanje</w:t>
            </w:r>
            <w:r w:rsidR="00FB167D">
              <w:rPr>
                <w:rFonts w:ascii="Arial Narrow" w:hAnsi="Arial Narrow" w:cs="Arial"/>
                <w:noProof/>
              </w:rPr>
              <w:t>1, dnevnik prakse</w:t>
            </w:r>
            <w:r>
              <w:rPr>
                <w:rFonts w:ascii="Arial Narrow" w:hAnsi="Arial Narrow" w:cs="Arial"/>
                <w:noProof/>
              </w:rPr>
              <w:t xml:space="preserve"> 0,5</w:t>
            </w:r>
            <w:r w:rsidRPr="007E3F3D">
              <w:rPr>
                <w:rFonts w:ascii="Arial Narrow" w:hAnsi="Arial Narrow" w:cs="Arial"/>
                <w:noProof/>
              </w:rPr>
              <w:t xml:space="preserve"> ECTS.</w:t>
            </w:r>
          </w:p>
        </w:tc>
      </w:tr>
    </w:tbl>
    <w:p w14:paraId="32B33692" w14:textId="77777777" w:rsidR="00D52460" w:rsidRDefault="00D52460" w:rsidP="00944C43">
      <w:pPr>
        <w:rPr>
          <w:rFonts w:ascii="Arial Narrow" w:hAnsi="Arial Narrow"/>
        </w:rPr>
      </w:pPr>
    </w:p>
    <w:p w14:paraId="20414C98" w14:textId="77777777" w:rsidR="00D52460" w:rsidRDefault="00D5246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42416A0" w14:textId="77777777" w:rsidR="00944C43" w:rsidRDefault="00944C43" w:rsidP="00944C43">
      <w:pPr>
        <w:rPr>
          <w:rFonts w:ascii="Arial Narrow" w:hAnsi="Arial Narrow"/>
        </w:rPr>
      </w:pPr>
    </w:p>
    <w:p w14:paraId="77849C76" w14:textId="77777777" w:rsidR="0041223A" w:rsidRPr="00187F72" w:rsidRDefault="0041223A" w:rsidP="00944C43">
      <w:pPr>
        <w:rPr>
          <w:rFonts w:ascii="Arial Narrow" w:hAnsi="Arial Narrow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292"/>
        <w:gridCol w:w="6167"/>
        <w:gridCol w:w="1438"/>
      </w:tblGrid>
      <w:tr w:rsidR="00944C43" w:rsidRPr="00187F72" w14:paraId="26066CE0" w14:textId="77777777" w:rsidTr="004B0AA8">
        <w:trPr>
          <w:trHeight w:val="125"/>
        </w:trPr>
        <w:tc>
          <w:tcPr>
            <w:tcW w:w="9580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5735EBE" w14:textId="77777777" w:rsidR="00944C43" w:rsidRPr="00187F7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944C43" w:rsidRPr="00187F72" w14:paraId="55685492" w14:textId="77777777" w:rsidTr="004B0AA8">
        <w:trPr>
          <w:trHeight w:val="125"/>
        </w:trPr>
        <w:tc>
          <w:tcPr>
            <w:tcW w:w="683" w:type="dxa"/>
            <w:shd w:val="clear" w:color="auto" w:fill="FFFFE5"/>
            <w:vAlign w:val="center"/>
          </w:tcPr>
          <w:p w14:paraId="5F8B9CA6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2" w:type="dxa"/>
            <w:shd w:val="clear" w:color="auto" w:fill="FFFFE5"/>
            <w:vAlign w:val="center"/>
          </w:tcPr>
          <w:p w14:paraId="0A056CE4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167" w:type="dxa"/>
            <w:shd w:val="clear" w:color="auto" w:fill="FFFFE5"/>
            <w:vAlign w:val="center"/>
          </w:tcPr>
          <w:p w14:paraId="0D2F1F7A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438" w:type="dxa"/>
            <w:shd w:val="clear" w:color="auto" w:fill="FFFFE5"/>
            <w:vAlign w:val="center"/>
          </w:tcPr>
          <w:p w14:paraId="63D74B15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Literatura</w:t>
            </w:r>
          </w:p>
        </w:tc>
      </w:tr>
      <w:tr w:rsidR="004B0AA8" w:rsidRPr="00187F72" w14:paraId="5825037F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1E814D1E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7836D6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5BDC9FC2" w14:textId="77777777" w:rsidR="004B0AA8" w:rsidRPr="00187F72" w:rsidRDefault="004B0AA8" w:rsidP="00C920DA">
            <w:pPr>
              <w:rPr>
                <w:rFonts w:ascii="Arial Narrow" w:hAnsi="Arial Narrow"/>
              </w:rPr>
            </w:pPr>
          </w:p>
        </w:tc>
        <w:tc>
          <w:tcPr>
            <w:tcW w:w="1438" w:type="dxa"/>
            <w:vAlign w:val="center"/>
          </w:tcPr>
          <w:p w14:paraId="39E9C485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632222AE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1F040F88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2.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D49990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6C141C40" w14:textId="77777777" w:rsidR="004B0AA8" w:rsidRPr="001D7EF3" w:rsidRDefault="004B0AA8" w:rsidP="00524658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5A8CB5AA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2F208523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2F996AF1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3.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87173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781510B5" w14:textId="77777777" w:rsidR="004B0AA8" w:rsidRPr="00104C13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5B2ED7FA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0B1E98A8" w14:textId="77777777" w:rsidTr="004B0AA8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0DA05819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7C64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1F90E2D8" w14:textId="77777777" w:rsidR="004B0AA8" w:rsidRPr="00362459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438" w:type="dxa"/>
            <w:vAlign w:val="center"/>
          </w:tcPr>
          <w:p w14:paraId="145B3C22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42AB143E" w14:textId="77777777" w:rsidTr="004B0AA8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2FD31044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5.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320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2C6744F9" w14:textId="77777777" w:rsidR="004B0AA8" w:rsidRPr="00187F72" w:rsidRDefault="004B0AA8" w:rsidP="0052465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38" w:type="dxa"/>
            <w:vAlign w:val="center"/>
          </w:tcPr>
          <w:p w14:paraId="10CDCFD7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57629FDB" w14:textId="77777777" w:rsidTr="004B0AA8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8345DA6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6.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7BF3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3D150087" w14:textId="77777777" w:rsidR="004B0AA8" w:rsidRPr="00187F72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i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69C2206B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09311DE3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7D9B7F7A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7.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6733D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482FD82E" w14:textId="77777777" w:rsidR="004B0AA8" w:rsidRPr="00187F72" w:rsidRDefault="004B0AA8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38" w:type="dxa"/>
            <w:vAlign w:val="center"/>
          </w:tcPr>
          <w:p w14:paraId="6E854190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19F41A18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3C544895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8.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716209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00CAA7F3" w14:textId="77777777" w:rsidR="004B0AA8" w:rsidRPr="00187F72" w:rsidRDefault="004B0AA8" w:rsidP="00FC112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38" w:type="dxa"/>
            <w:vAlign w:val="center"/>
          </w:tcPr>
          <w:p w14:paraId="7999BCFC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1EE2010A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4499C430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A084B7D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0B44E363" w14:textId="77777777" w:rsidR="004B0AA8" w:rsidRPr="00187F72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6CD412CC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2514A07E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5F4EA9E2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10.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D8275A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6A6AA93E" w14:textId="77777777" w:rsidR="004B0AA8" w:rsidRPr="00187F72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438" w:type="dxa"/>
            <w:vAlign w:val="center"/>
          </w:tcPr>
          <w:p w14:paraId="18EBB1E7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0E9A15E4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235DD6BF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11.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04101D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50EB0140" w14:textId="77777777" w:rsidR="004B0AA8" w:rsidRPr="00187F72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629BD07C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2D07DD70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4846946F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12.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B94089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  <w:u w:val="single"/>
              </w:rPr>
            </w:pPr>
          </w:p>
        </w:tc>
        <w:tc>
          <w:tcPr>
            <w:tcW w:w="6167" w:type="dxa"/>
            <w:vAlign w:val="center"/>
          </w:tcPr>
          <w:p w14:paraId="1BEDBC49" w14:textId="77777777" w:rsidR="004B0AA8" w:rsidRPr="00187F72" w:rsidRDefault="004B0AA8" w:rsidP="00173578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438" w:type="dxa"/>
            <w:vAlign w:val="center"/>
          </w:tcPr>
          <w:p w14:paraId="0A5D014F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251A0BD4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21C6CBD6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13.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86826B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5D462D1E" w14:textId="77777777" w:rsidR="004B0AA8" w:rsidRPr="00A83D7E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438" w:type="dxa"/>
            <w:vAlign w:val="center"/>
          </w:tcPr>
          <w:p w14:paraId="683DC777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37827447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7344978F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14.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773718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5D896E28" w14:textId="77777777" w:rsidR="004B0AA8" w:rsidRPr="00A83D7E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438" w:type="dxa"/>
            <w:vAlign w:val="center"/>
          </w:tcPr>
          <w:p w14:paraId="7C53D795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0AA8" w:rsidRPr="00187F72" w14:paraId="7CA389E3" w14:textId="77777777" w:rsidTr="004B0AA8">
        <w:trPr>
          <w:trHeight w:val="125"/>
        </w:trPr>
        <w:tc>
          <w:tcPr>
            <w:tcW w:w="683" w:type="dxa"/>
            <w:vAlign w:val="center"/>
          </w:tcPr>
          <w:p w14:paraId="22B39918" w14:textId="77777777" w:rsidR="004B0AA8" w:rsidRPr="00187F72" w:rsidRDefault="004B0AA8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15.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04E444" w14:textId="77777777" w:rsidR="004B0AA8" w:rsidRPr="00187F72" w:rsidRDefault="004B0AA8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59B5E788" w14:textId="77777777" w:rsidR="004B0AA8" w:rsidRPr="00187F72" w:rsidRDefault="004B0AA8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438" w:type="dxa"/>
            <w:vAlign w:val="center"/>
          </w:tcPr>
          <w:p w14:paraId="32803CA6" w14:textId="77777777" w:rsidR="004B0AA8" w:rsidRPr="00187F72" w:rsidRDefault="004B0AA8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EDC4A6" w14:textId="77777777" w:rsidR="00C954D5" w:rsidRPr="00187F72" w:rsidRDefault="00C954D5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449DDF75" w14:textId="77777777" w:rsidR="004B0AA8" w:rsidRPr="00187F72" w:rsidRDefault="004B0AA8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289"/>
        <w:gridCol w:w="5919"/>
        <w:gridCol w:w="1553"/>
      </w:tblGrid>
      <w:tr w:rsidR="00944C43" w:rsidRPr="00187F72" w14:paraId="4757C65B" w14:textId="77777777" w:rsidTr="005D6E79">
        <w:trPr>
          <w:trHeight w:val="146"/>
        </w:trPr>
        <w:tc>
          <w:tcPr>
            <w:tcW w:w="9411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77926C75" w14:textId="77777777" w:rsidR="00944C43" w:rsidRPr="00187F7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  <w:b/>
              </w:rPr>
              <w:t>Seminari</w:t>
            </w:r>
          </w:p>
        </w:tc>
      </w:tr>
      <w:tr w:rsidR="00944C43" w:rsidRPr="00187F72" w14:paraId="458573C1" w14:textId="77777777" w:rsidTr="005D6E79">
        <w:trPr>
          <w:trHeight w:val="146"/>
        </w:trPr>
        <w:tc>
          <w:tcPr>
            <w:tcW w:w="650" w:type="dxa"/>
            <w:shd w:val="clear" w:color="auto" w:fill="FFFFE5"/>
            <w:vAlign w:val="center"/>
          </w:tcPr>
          <w:p w14:paraId="0D6162A9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89" w:type="dxa"/>
            <w:shd w:val="clear" w:color="auto" w:fill="FFFFE5"/>
            <w:vAlign w:val="center"/>
          </w:tcPr>
          <w:p w14:paraId="6C129973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919" w:type="dxa"/>
            <w:shd w:val="clear" w:color="auto" w:fill="FFFFE5"/>
            <w:vAlign w:val="center"/>
          </w:tcPr>
          <w:p w14:paraId="2095C97D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553" w:type="dxa"/>
            <w:shd w:val="clear" w:color="auto" w:fill="FFFFE5"/>
            <w:vAlign w:val="center"/>
          </w:tcPr>
          <w:p w14:paraId="2D5F8BDD" w14:textId="77777777" w:rsidR="00944C43" w:rsidRPr="00187F7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Literatura</w:t>
            </w:r>
          </w:p>
        </w:tc>
      </w:tr>
      <w:tr w:rsidR="005D6E79" w:rsidRPr="00187F72" w14:paraId="1B2CFAD8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2BB67E1E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31117EC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11CF761B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</w:p>
        </w:tc>
        <w:tc>
          <w:tcPr>
            <w:tcW w:w="1553" w:type="dxa"/>
            <w:vAlign w:val="center"/>
          </w:tcPr>
          <w:p w14:paraId="5EF29437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476DE1AF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279FE36C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2.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E46D7E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45494AA6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27C18DE9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1E6BBA84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5D77DFB2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3.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A9CC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1EF7D3CC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24850709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6692F97E" w14:textId="77777777" w:rsidTr="005D6E79">
        <w:trPr>
          <w:trHeight w:val="146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5DF100E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4.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21A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  <w:vAlign w:val="center"/>
          </w:tcPr>
          <w:p w14:paraId="7D92C869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031F65D9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6435790D" w14:textId="77777777" w:rsidTr="005D6E79">
        <w:trPr>
          <w:trHeight w:val="146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F7A3171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5.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E49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  <w:vAlign w:val="center"/>
          </w:tcPr>
          <w:p w14:paraId="6944A63C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09AA4569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281266A8" w14:textId="77777777" w:rsidTr="005D6E79">
        <w:trPr>
          <w:trHeight w:val="146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271D27E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25C2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  <w:vAlign w:val="center"/>
          </w:tcPr>
          <w:p w14:paraId="41A6523A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24AD513D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4FD1DB81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64F8F82C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7.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59237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73D726D6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1FF9DE4C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36864663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40DED228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8.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F3130C2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5D284F5A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6E791778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5AA4E35A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58471E1A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9.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5AB8FE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2277B12E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64D5016F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15C5DC77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02B2E058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10.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35551FC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1B36E500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23FC012D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687CF351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62A76EC9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11.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C51FFA4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vAlign w:val="center"/>
          </w:tcPr>
          <w:p w14:paraId="00C922A1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3F422B1E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050166F5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1C8F526E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12.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159FDEF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  <w:u w:val="single"/>
              </w:rPr>
            </w:pPr>
          </w:p>
        </w:tc>
        <w:tc>
          <w:tcPr>
            <w:tcW w:w="5919" w:type="dxa"/>
            <w:vAlign w:val="center"/>
          </w:tcPr>
          <w:p w14:paraId="346F879A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35B1E741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6FCCFFBB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21D77D47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13.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EDD014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58546D73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39F7BAFB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0DF7AF50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267B8CE4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14.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CD8C64A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533BFF51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3FBE98C6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E79" w:rsidRPr="00187F72" w14:paraId="26E0EDD4" w14:textId="77777777" w:rsidTr="005D6E79">
        <w:trPr>
          <w:trHeight w:val="146"/>
        </w:trPr>
        <w:tc>
          <w:tcPr>
            <w:tcW w:w="650" w:type="dxa"/>
            <w:vAlign w:val="center"/>
          </w:tcPr>
          <w:p w14:paraId="720D3932" w14:textId="77777777" w:rsidR="005D6E79" w:rsidRPr="00187F72" w:rsidRDefault="005D6E79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15.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05828A8" w14:textId="77777777" w:rsidR="005D6E79" w:rsidRPr="00187F72" w:rsidRDefault="005D6E79" w:rsidP="005D6E7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511C6150" w14:textId="77777777" w:rsidR="005D6E79" w:rsidRPr="00187F72" w:rsidRDefault="005D6E79" w:rsidP="005D6E7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</w:p>
        </w:tc>
        <w:tc>
          <w:tcPr>
            <w:tcW w:w="1553" w:type="dxa"/>
            <w:vAlign w:val="center"/>
          </w:tcPr>
          <w:p w14:paraId="48CE2151" w14:textId="77777777" w:rsidR="005D6E79" w:rsidRPr="00187F72" w:rsidRDefault="005D6E79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E10A9D8" w14:textId="77777777" w:rsidR="00944C43" w:rsidRPr="00187F72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0050966B" w14:textId="77777777" w:rsidR="00F92202" w:rsidRPr="00187F72" w:rsidRDefault="00F92202">
      <w:pPr>
        <w:rPr>
          <w:rFonts w:ascii="Arial Narrow" w:hAnsi="Arial Narrow"/>
        </w:rPr>
      </w:pPr>
    </w:p>
    <w:p w14:paraId="2EA73D45" w14:textId="77777777" w:rsidR="00F92202" w:rsidRPr="00187F72" w:rsidRDefault="00F92202">
      <w:pPr>
        <w:rPr>
          <w:rFonts w:ascii="Arial Narrow" w:hAnsi="Arial Narrow"/>
        </w:rPr>
      </w:pPr>
    </w:p>
    <w:p w14:paraId="60E654F6" w14:textId="77777777" w:rsidR="00F92202" w:rsidRPr="00187F72" w:rsidRDefault="00F92202">
      <w:pPr>
        <w:rPr>
          <w:rFonts w:ascii="Arial Narrow" w:hAnsi="Arial Narrow"/>
        </w:rPr>
      </w:pPr>
    </w:p>
    <w:p w14:paraId="7F5641DF" w14:textId="77777777" w:rsidR="00F92202" w:rsidRPr="00187F72" w:rsidRDefault="00F92202">
      <w:pPr>
        <w:rPr>
          <w:rFonts w:ascii="Arial Narrow" w:hAnsi="Arial Narrow"/>
        </w:rPr>
      </w:pPr>
    </w:p>
    <w:p w14:paraId="2B2A066B" w14:textId="77777777" w:rsidR="00F92202" w:rsidRPr="00187F72" w:rsidRDefault="00F92202">
      <w:pPr>
        <w:rPr>
          <w:rFonts w:ascii="Arial Narrow" w:hAnsi="Arial Narrow"/>
        </w:rPr>
      </w:pPr>
    </w:p>
    <w:sectPr w:rsidR="00F92202" w:rsidRPr="00187F7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0A"/>
    <w:multiLevelType w:val="multilevel"/>
    <w:tmpl w:val="DA74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47428"/>
    <w:rsid w:val="00064CF7"/>
    <w:rsid w:val="000B66AA"/>
    <w:rsid w:val="000E791E"/>
    <w:rsid w:val="000F3AF1"/>
    <w:rsid w:val="0010286D"/>
    <w:rsid w:val="00104C13"/>
    <w:rsid w:val="00106D77"/>
    <w:rsid w:val="00117489"/>
    <w:rsid w:val="00136121"/>
    <w:rsid w:val="001441B0"/>
    <w:rsid w:val="001704E0"/>
    <w:rsid w:val="00173578"/>
    <w:rsid w:val="00187F72"/>
    <w:rsid w:val="001B3031"/>
    <w:rsid w:val="001D7EF3"/>
    <w:rsid w:val="0020776C"/>
    <w:rsid w:val="0021039D"/>
    <w:rsid w:val="00214B6F"/>
    <w:rsid w:val="002A1368"/>
    <w:rsid w:val="002B4554"/>
    <w:rsid w:val="002F422E"/>
    <w:rsid w:val="0032040D"/>
    <w:rsid w:val="00362459"/>
    <w:rsid w:val="00376254"/>
    <w:rsid w:val="003B5A85"/>
    <w:rsid w:val="003C1555"/>
    <w:rsid w:val="003E758E"/>
    <w:rsid w:val="0041223A"/>
    <w:rsid w:val="004B0AA8"/>
    <w:rsid w:val="00520CB9"/>
    <w:rsid w:val="00524658"/>
    <w:rsid w:val="00533A52"/>
    <w:rsid w:val="0053582D"/>
    <w:rsid w:val="0057539F"/>
    <w:rsid w:val="005A1859"/>
    <w:rsid w:val="005D6E79"/>
    <w:rsid w:val="00605BDD"/>
    <w:rsid w:val="00635079"/>
    <w:rsid w:val="006D3BB3"/>
    <w:rsid w:val="006D5E77"/>
    <w:rsid w:val="006F0964"/>
    <w:rsid w:val="007A4A82"/>
    <w:rsid w:val="00882AE1"/>
    <w:rsid w:val="008A5592"/>
    <w:rsid w:val="00924011"/>
    <w:rsid w:val="009346A2"/>
    <w:rsid w:val="00944C43"/>
    <w:rsid w:val="009A772A"/>
    <w:rsid w:val="00A83D7E"/>
    <w:rsid w:val="00AC0945"/>
    <w:rsid w:val="00AC3271"/>
    <w:rsid w:val="00AC76E4"/>
    <w:rsid w:val="00B319A6"/>
    <w:rsid w:val="00B65AA6"/>
    <w:rsid w:val="00B67578"/>
    <w:rsid w:val="00BB22CE"/>
    <w:rsid w:val="00BB5599"/>
    <w:rsid w:val="00C7640D"/>
    <w:rsid w:val="00C920DA"/>
    <w:rsid w:val="00C954D5"/>
    <w:rsid w:val="00CE2B6A"/>
    <w:rsid w:val="00D457DE"/>
    <w:rsid w:val="00D52460"/>
    <w:rsid w:val="00DE1291"/>
    <w:rsid w:val="00DE34F0"/>
    <w:rsid w:val="00DF64F6"/>
    <w:rsid w:val="00E039B7"/>
    <w:rsid w:val="00E30DCA"/>
    <w:rsid w:val="00E37ACE"/>
    <w:rsid w:val="00E650A0"/>
    <w:rsid w:val="00EC1865"/>
    <w:rsid w:val="00EE77A2"/>
    <w:rsid w:val="00EF6CA6"/>
    <w:rsid w:val="00F6718D"/>
    <w:rsid w:val="00F92202"/>
    <w:rsid w:val="00FA7423"/>
    <w:rsid w:val="00FB167D"/>
    <w:rsid w:val="00FC1127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7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5246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36121"/>
  </w:style>
  <w:style w:type="character" w:styleId="Emphasis">
    <w:name w:val="Emphasis"/>
    <w:basedOn w:val="DefaultParagraphFont"/>
    <w:uiPriority w:val="20"/>
    <w:qFormat/>
    <w:rsid w:val="0013612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5246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36121"/>
  </w:style>
  <w:style w:type="character" w:styleId="Emphasis">
    <w:name w:val="Emphasis"/>
    <w:basedOn w:val="DefaultParagraphFont"/>
    <w:uiPriority w:val="20"/>
    <w:qFormat/>
    <w:rsid w:val="00136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195.29.243.219/avangarda-ms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3129</Characters>
  <Application>Microsoft Macintosh Word</Application>
  <DocSecurity>0</DocSecurity>
  <Lines>149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dc:description/>
  <cp:lastModifiedBy>Meri Zornija</cp:lastModifiedBy>
  <cp:revision>5</cp:revision>
  <cp:lastPrinted>2013-09-18T12:28:00Z</cp:lastPrinted>
  <dcterms:created xsi:type="dcterms:W3CDTF">2018-07-17T09:13:00Z</dcterms:created>
  <dcterms:modified xsi:type="dcterms:W3CDTF">2019-10-02T00:10:00Z</dcterms:modified>
</cp:coreProperties>
</file>