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108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814"/>
        <w:gridCol w:w="5386"/>
      </w:tblGrid>
      <w:tr w:rsidR="00F66484" w:rsidRPr="00233668" w14:paraId="78E28A34" w14:textId="77777777" w:rsidTr="00765722">
        <w:tc>
          <w:tcPr>
            <w:tcW w:w="10456" w:type="dxa"/>
            <w:gridSpan w:val="3"/>
            <w:shd w:val="clear" w:color="auto" w:fill="auto"/>
            <w:vAlign w:val="center"/>
          </w:tcPr>
          <w:p w14:paraId="14AC690D" w14:textId="7478627A" w:rsidR="004D3217" w:rsidRDefault="00217DA1" w:rsidP="00D7514C">
            <w:pPr>
              <w:spacing w:before="120" w:after="120"/>
              <w:jc w:val="righ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37E7E">
              <w:rPr>
                <w:rFonts w:ascii="Tahoma" w:hAnsi="Tahoma" w:cs="Tahoma"/>
                <w:noProof/>
                <w:color w:val="FFFFFF"/>
                <w:sz w:val="20"/>
                <w:szCs w:val="20"/>
                <w:lang w:val="es-ES" w:eastAsia="es-ES"/>
              </w:rPr>
              <w:drawing>
                <wp:inline distT="0" distB="0" distL="0" distR="0" wp14:anchorId="2B202C5A" wp14:editId="0C524A85">
                  <wp:extent cx="2176780" cy="695960"/>
                  <wp:effectExtent l="0" t="0" r="0" b="0"/>
                  <wp:docPr id="1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78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color w:val="FFFFFF"/>
                <w:sz w:val="20"/>
                <w:szCs w:val="20"/>
                <w:lang w:val="es-ES" w:eastAsia="es-ES"/>
              </w:rPr>
              <w:drawing>
                <wp:inline distT="0" distB="0" distL="0" distR="0" wp14:anchorId="4C019147" wp14:editId="732F3D23">
                  <wp:extent cx="2852420" cy="628015"/>
                  <wp:effectExtent l="0" t="0" r="0" b="0"/>
                  <wp:docPr id="2" name="Picture 2" descr="logosbeneficaireserasmusleft_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beneficaireserasmusleft_en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6D191" w14:textId="45B57194" w:rsidR="00765722" w:rsidRPr="00927ABD" w:rsidRDefault="00912DC0" w:rsidP="00912DC0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Application for</w:t>
            </w:r>
            <w:r w:rsidR="006B29A2" w:rsidRPr="00927AB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A06A73" w:rsidRPr="00927ABD">
              <w:rPr>
                <w:rFonts w:ascii="Tahoma" w:hAnsi="Tahoma" w:cs="Tahoma"/>
                <w:sz w:val="20"/>
                <w:szCs w:val="20"/>
                <w:lang w:val="en-US"/>
              </w:rPr>
              <w:t xml:space="preserve">EU-CONEXUS Staff Research Mobility </w:t>
            </w:r>
          </w:p>
        </w:tc>
      </w:tr>
      <w:tr w:rsidR="00046063" w:rsidRPr="00A15F6B" w14:paraId="26AEACFC" w14:textId="77777777" w:rsidTr="00765722">
        <w:tc>
          <w:tcPr>
            <w:tcW w:w="10456" w:type="dxa"/>
            <w:gridSpan w:val="3"/>
            <w:shd w:val="clear" w:color="auto" w:fill="auto"/>
            <w:vAlign w:val="center"/>
          </w:tcPr>
          <w:p w14:paraId="25DCE7A0" w14:textId="5CD30DA0" w:rsidR="00046063" w:rsidRPr="00A15F6B" w:rsidRDefault="00912DC0" w:rsidP="00765722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Applicant (name, surname)</w:t>
            </w:r>
            <w:r w:rsidR="00E017BD" w:rsidRPr="00A15F6B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  <w:r w:rsidR="00046063" w:rsidRPr="00A15F6B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</w:tr>
      <w:tr w:rsidR="00DA4C76" w:rsidRPr="00A15F6B" w14:paraId="14EE192C" w14:textId="77777777" w:rsidTr="001B3142">
        <w:tc>
          <w:tcPr>
            <w:tcW w:w="3256" w:type="dxa"/>
            <w:shd w:val="clear" w:color="auto" w:fill="auto"/>
            <w:vAlign w:val="center"/>
          </w:tcPr>
          <w:p w14:paraId="162EFA72" w14:textId="3742FFF2" w:rsidR="0063663B" w:rsidRPr="006748D1" w:rsidRDefault="006748D1" w:rsidP="006748D1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left="0" w:firstLine="13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748D1">
              <w:rPr>
                <w:rFonts w:ascii="Tahoma" w:hAnsi="Tahoma" w:cs="Tahoma"/>
                <w:sz w:val="20"/>
                <w:szCs w:val="20"/>
                <w:lang w:val="en-US"/>
              </w:rPr>
              <w:t>University</w:t>
            </w:r>
            <w:r w:rsidRPr="006748D1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14:paraId="6D683E98" w14:textId="64E26125" w:rsidR="00394B1F" w:rsidRDefault="00912DC0" w:rsidP="00AB7768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left="0" w:firstLine="1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Faculty/</w:t>
            </w:r>
            <w:r w:rsidR="00147F9B" w:rsidRPr="006748D1">
              <w:rPr>
                <w:rFonts w:ascii="Tahoma" w:hAnsi="Tahoma" w:cs="Tahoma"/>
                <w:sz w:val="20"/>
                <w:szCs w:val="20"/>
                <w:lang w:val="en-GB"/>
              </w:rPr>
              <w:t>Research unit</w:t>
            </w:r>
            <w:r w:rsidR="006748D1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A15F6B" w:rsidRPr="006748D1">
              <w:rPr>
                <w:rFonts w:ascii="Tahoma" w:hAnsi="Tahoma" w:cs="Tahoma"/>
                <w:sz w:val="20"/>
                <w:szCs w:val="20"/>
                <w:lang w:val="en-GB"/>
              </w:rPr>
              <w:t>(Department</w:t>
            </w:r>
            <w:r w:rsidR="00147F9B" w:rsidRPr="006748D1">
              <w:rPr>
                <w:rFonts w:ascii="Tahoma" w:hAnsi="Tahoma" w:cs="Tahoma"/>
                <w:sz w:val="20"/>
                <w:szCs w:val="20"/>
                <w:lang w:val="en-GB"/>
              </w:rPr>
              <w:t>,</w:t>
            </w:r>
            <w:r w:rsidR="00DA4C76" w:rsidRPr="006748D1">
              <w:rPr>
                <w:rFonts w:ascii="Tahoma" w:hAnsi="Tahoma" w:cs="Tahoma"/>
                <w:sz w:val="20"/>
                <w:szCs w:val="20"/>
                <w:lang w:val="en-GB"/>
              </w:rPr>
              <w:t xml:space="preserve"> Laborat</w:t>
            </w:r>
            <w:r w:rsidR="00147F9B" w:rsidRPr="006748D1">
              <w:rPr>
                <w:rFonts w:ascii="Tahoma" w:hAnsi="Tahoma" w:cs="Tahoma"/>
                <w:sz w:val="20"/>
                <w:szCs w:val="20"/>
                <w:lang w:val="en-GB"/>
              </w:rPr>
              <w:t>ory</w:t>
            </w:r>
            <w:r w:rsidR="004723FC" w:rsidRPr="006748D1">
              <w:rPr>
                <w:rFonts w:ascii="Tahoma" w:hAnsi="Tahoma" w:cs="Tahoma"/>
                <w:sz w:val="20"/>
                <w:szCs w:val="20"/>
                <w:lang w:val="en-GB"/>
              </w:rPr>
              <w:t>,</w:t>
            </w:r>
            <w:r w:rsidR="006748D1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2C638C" w:rsidRPr="006748D1">
              <w:rPr>
                <w:rFonts w:ascii="Tahoma" w:hAnsi="Tahoma" w:cs="Tahoma"/>
                <w:sz w:val="20"/>
                <w:szCs w:val="20"/>
                <w:lang w:val="en-GB"/>
              </w:rPr>
              <w:t>Centre</w:t>
            </w:r>
            <w:r w:rsidR="00394B1F">
              <w:rPr>
                <w:rFonts w:ascii="Tahoma" w:hAnsi="Tahoma" w:cs="Tahoma"/>
                <w:sz w:val="20"/>
                <w:szCs w:val="20"/>
                <w:lang w:val="en-GB"/>
              </w:rPr>
              <w:t>, Ins</w:t>
            </w:r>
            <w:r w:rsidR="005158F0">
              <w:rPr>
                <w:rFonts w:ascii="Tahoma" w:hAnsi="Tahoma" w:cs="Tahoma"/>
                <w:sz w:val="20"/>
                <w:szCs w:val="20"/>
                <w:lang w:val="en-GB"/>
              </w:rPr>
              <w:t>t</w:t>
            </w:r>
            <w:r w:rsidR="00394B1F">
              <w:rPr>
                <w:rFonts w:ascii="Tahoma" w:hAnsi="Tahoma" w:cs="Tahoma"/>
                <w:sz w:val="20"/>
                <w:szCs w:val="20"/>
                <w:lang w:val="en-GB"/>
              </w:rPr>
              <w:t>itute</w:t>
            </w:r>
            <w:r w:rsidR="006748D1" w:rsidRPr="006748D1">
              <w:rPr>
                <w:rFonts w:ascii="Tahoma" w:hAnsi="Tahoma" w:cs="Tahoma"/>
                <w:sz w:val="20"/>
                <w:szCs w:val="20"/>
                <w:lang w:val="en-GB"/>
              </w:rPr>
              <w:t>)</w:t>
            </w:r>
            <w:r w:rsidR="006748D1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  <w:p w14:paraId="4F69AECA" w14:textId="13832CA3" w:rsidR="00AB7768" w:rsidRPr="00AB7768" w:rsidRDefault="00AB7768" w:rsidP="00AB7768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left="0" w:firstLine="1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Research team: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24636A34" w14:textId="77777777" w:rsidR="00DA4C76" w:rsidRPr="00A15F6B" w:rsidRDefault="00DA4C76" w:rsidP="00765722">
            <w:pPr>
              <w:spacing w:before="120" w:after="12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DF1E86" w:rsidRPr="00A15F6B" w14:paraId="5407E48D" w14:textId="77777777" w:rsidTr="001B3142">
        <w:tc>
          <w:tcPr>
            <w:tcW w:w="3256" w:type="dxa"/>
            <w:shd w:val="clear" w:color="auto" w:fill="auto"/>
            <w:vAlign w:val="center"/>
          </w:tcPr>
          <w:p w14:paraId="157EE495" w14:textId="77777777" w:rsidR="00DF1E86" w:rsidRPr="00D83EEB" w:rsidRDefault="00DF1E86" w:rsidP="00765722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83EEB">
              <w:rPr>
                <w:rFonts w:ascii="Tahoma" w:hAnsi="Tahoma" w:cs="Tahoma"/>
                <w:sz w:val="20"/>
                <w:szCs w:val="20"/>
                <w:lang w:val="en-GB"/>
              </w:rPr>
              <w:t>Other staff involved</w:t>
            </w:r>
            <w:r w:rsidR="00CD40B2" w:rsidRPr="00D83EEB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4013D60F" w14:textId="77777777" w:rsidR="00DF1E86" w:rsidRPr="00A15F6B" w:rsidRDefault="00DF1E86" w:rsidP="0076572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912DC0" w:rsidRPr="00A15F6B" w14:paraId="1FE7BF4F" w14:textId="77777777" w:rsidTr="001B3142">
        <w:tc>
          <w:tcPr>
            <w:tcW w:w="3256" w:type="dxa"/>
            <w:shd w:val="clear" w:color="auto" w:fill="auto"/>
            <w:vAlign w:val="center"/>
          </w:tcPr>
          <w:p w14:paraId="2EAD0AF2" w14:textId="115E5DA4" w:rsidR="00912DC0" w:rsidRDefault="00912DC0" w:rsidP="009B3145">
            <w:pPr>
              <w:spacing w:before="12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Type of mobility: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33E0585C" w14:textId="3C0EF11F" w:rsidR="00912DC0" w:rsidRDefault="00912DC0" w:rsidP="0076572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󠇂 </w:t>
            </w:r>
            <w:r w:rsidRPr="00D83EEB">
              <w:rPr>
                <w:rFonts w:ascii="Tahoma" w:hAnsi="Tahoma" w:cs="Tahoma"/>
                <w:sz w:val="20"/>
                <w:szCs w:val="20"/>
                <w:lang w:val="en-GB"/>
              </w:rPr>
              <w:t xml:space="preserve">Research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visit</w:t>
            </w:r>
          </w:p>
          <w:p w14:paraId="24451266" w14:textId="77777777" w:rsidR="00912DC0" w:rsidRPr="00D83EEB" w:rsidRDefault="00912DC0" w:rsidP="0076572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65764CFF" w14:textId="77777777" w:rsidR="00912DC0" w:rsidRDefault="00912DC0" w:rsidP="004C51FB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󠇂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Conference, workshop (indicate)</w:t>
            </w:r>
          </w:p>
          <w:p w14:paraId="3918F775" w14:textId="77777777" w:rsidR="00912DC0" w:rsidRDefault="00912DC0" w:rsidP="009718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_______________________________________________________________</w:t>
            </w:r>
          </w:p>
          <w:p w14:paraId="3F89AE12" w14:textId="58D9DDA5" w:rsidR="00912DC0" w:rsidRPr="00D83EEB" w:rsidRDefault="00912DC0" w:rsidP="009718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912DC0" w:rsidRPr="00A15F6B" w14:paraId="5B975AC4" w14:textId="77777777" w:rsidTr="001B3142">
        <w:tc>
          <w:tcPr>
            <w:tcW w:w="3256" w:type="dxa"/>
            <w:shd w:val="clear" w:color="auto" w:fill="auto"/>
            <w:vAlign w:val="center"/>
          </w:tcPr>
          <w:p w14:paraId="284F4C5F" w14:textId="570CD08D" w:rsidR="00912DC0" w:rsidRDefault="00912DC0" w:rsidP="009B3145">
            <w:pPr>
              <w:spacing w:before="12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Hosting institution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05319E6C" w14:textId="77777777" w:rsidR="00912DC0" w:rsidRPr="00A15F6B" w:rsidRDefault="00912DC0" w:rsidP="0076572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697B99" w:rsidRPr="00A15F6B" w14:paraId="75CEC07F" w14:textId="77777777" w:rsidTr="00D83EEB">
        <w:tc>
          <w:tcPr>
            <w:tcW w:w="3256" w:type="dxa"/>
            <w:shd w:val="clear" w:color="auto" w:fill="auto"/>
          </w:tcPr>
          <w:p w14:paraId="6AD36E9F" w14:textId="0EE1239A" w:rsidR="00697B99" w:rsidRPr="00A15F6B" w:rsidRDefault="00912DC0" w:rsidP="00D83EEB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If it is a research visit, please indicate a c</w:t>
            </w:r>
            <w:r w:rsidR="00754E03">
              <w:rPr>
                <w:rFonts w:ascii="Tahoma" w:hAnsi="Tahoma" w:cs="Tahoma"/>
                <w:sz w:val="20"/>
                <w:szCs w:val="20"/>
                <w:lang w:val="en-GB"/>
              </w:rPr>
              <w:t xml:space="preserve">ollaborating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r</w:t>
            </w:r>
            <w:r w:rsidR="00754E03">
              <w:rPr>
                <w:rFonts w:ascii="Tahoma" w:hAnsi="Tahoma" w:cs="Tahoma"/>
                <w:sz w:val="20"/>
                <w:szCs w:val="20"/>
                <w:lang w:val="en-GB"/>
              </w:rPr>
              <w:t xml:space="preserve">esearcher and </w:t>
            </w:r>
            <w:r w:rsidR="00697B99">
              <w:rPr>
                <w:rFonts w:ascii="Tahoma" w:hAnsi="Tahoma" w:cs="Tahoma"/>
                <w:sz w:val="20"/>
                <w:szCs w:val="20"/>
                <w:lang w:val="en-GB"/>
              </w:rPr>
              <w:t>Host institut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ion</w:t>
            </w:r>
            <w:r w:rsidR="00CD40B2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30E26828" w14:textId="77777777" w:rsidR="00912DC0" w:rsidRPr="00D83EEB" w:rsidRDefault="00912DC0" w:rsidP="00D83EEB">
            <w:pPr>
              <w:tabs>
                <w:tab w:val="left" w:pos="308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83EEB">
              <w:rPr>
                <w:rFonts w:ascii="Tahoma" w:hAnsi="Tahoma" w:cs="Tahoma"/>
                <w:sz w:val="20"/>
                <w:szCs w:val="20"/>
                <w:lang w:val="en-GB"/>
              </w:rPr>
              <w:t>Faculty/Research unit (Department, Laboratory, Centre, Institute):</w:t>
            </w:r>
          </w:p>
          <w:p w14:paraId="61531A5A" w14:textId="332FD81B" w:rsidR="00912DC0" w:rsidRDefault="00912DC0" w:rsidP="00912DC0">
            <w:pPr>
              <w:tabs>
                <w:tab w:val="left" w:pos="308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Name, surname</w:t>
            </w:r>
            <w:r w:rsidRPr="00DF02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  <w:p w14:paraId="4D825F12" w14:textId="7627DB69" w:rsidR="00912DC0" w:rsidRPr="00DF027A" w:rsidRDefault="00912DC0" w:rsidP="00912DC0">
            <w:pPr>
              <w:tabs>
                <w:tab w:val="left" w:pos="308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Contact details</w:t>
            </w:r>
          </w:p>
          <w:p w14:paraId="4C47B3EF" w14:textId="77777777" w:rsidR="00697B99" w:rsidRPr="00A15F6B" w:rsidRDefault="00697B99" w:rsidP="0076572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937DDB" w:rsidRPr="00560F46" w14:paraId="59AF285F" w14:textId="77777777" w:rsidTr="001B3142">
        <w:tc>
          <w:tcPr>
            <w:tcW w:w="3256" w:type="dxa"/>
            <w:shd w:val="clear" w:color="auto" w:fill="auto"/>
            <w:vAlign w:val="center"/>
          </w:tcPr>
          <w:p w14:paraId="17BBBED3" w14:textId="77777777" w:rsidR="00937DDB" w:rsidRPr="00A15F6B" w:rsidRDefault="00A15F6B" w:rsidP="00765722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15F6B">
              <w:rPr>
                <w:rFonts w:ascii="Tahoma" w:hAnsi="Tahoma" w:cs="Tahoma"/>
                <w:sz w:val="20"/>
                <w:szCs w:val="20"/>
                <w:lang w:val="en-GB"/>
              </w:rPr>
              <w:t>Description:</w:t>
            </w:r>
            <w:r w:rsidR="003A1426" w:rsidRPr="00A15F6B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189473B4" w14:textId="77777777" w:rsidR="00937DDB" w:rsidRPr="00A15F6B" w:rsidRDefault="00937DDB" w:rsidP="00765722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12278C12" w14:textId="64F3BF2B" w:rsidR="002A7304" w:rsidRPr="00A15F6B" w:rsidRDefault="002A7304" w:rsidP="005158F0">
            <w:pPr>
              <w:numPr>
                <w:ilvl w:val="0"/>
                <w:numId w:val="3"/>
              </w:numPr>
              <w:ind w:left="321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A15F6B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Context, </w:t>
            </w:r>
            <w:r w:rsidR="00147F9B" w:rsidRPr="00A15F6B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collaboration records </w:t>
            </w:r>
          </w:p>
          <w:p w14:paraId="22D306DD" w14:textId="77777777" w:rsidR="00147F9B" w:rsidRPr="00A15F6B" w:rsidRDefault="00147F9B" w:rsidP="005158F0">
            <w:pPr>
              <w:ind w:left="321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  <w:p w14:paraId="14BB206F" w14:textId="77777777" w:rsidR="00147F9B" w:rsidRPr="00A15F6B" w:rsidRDefault="00147F9B" w:rsidP="005158F0">
            <w:pPr>
              <w:ind w:left="321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  <w:p w14:paraId="69D7F520" w14:textId="77777777" w:rsidR="00147F9B" w:rsidRPr="00A15F6B" w:rsidRDefault="00147F9B" w:rsidP="005158F0">
            <w:pPr>
              <w:ind w:left="321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  <w:p w14:paraId="1CE3AC50" w14:textId="20F9A6EF" w:rsidR="00147F9B" w:rsidRDefault="00D7514C" w:rsidP="005158F0">
            <w:pPr>
              <w:numPr>
                <w:ilvl w:val="0"/>
                <w:numId w:val="3"/>
              </w:numPr>
              <w:ind w:left="321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Relevance</w:t>
            </w:r>
            <w:r w:rsidR="00147F9B" w:rsidRPr="00A15F6B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with the EU</w:t>
            </w:r>
            <w:r w:rsidR="00433870">
              <w:rPr>
                <w:rFonts w:ascii="Tahoma" w:hAnsi="Tahoma" w:cs="Tahoma"/>
                <w:b/>
                <w:sz w:val="18"/>
                <w:szCs w:val="18"/>
                <w:lang w:val="en-GB"/>
              </w:rPr>
              <w:t>-</w:t>
            </w:r>
            <w:r w:rsidR="00147F9B" w:rsidRPr="00A15F6B">
              <w:rPr>
                <w:rFonts w:ascii="Tahoma" w:hAnsi="Tahoma" w:cs="Tahoma"/>
                <w:b/>
                <w:sz w:val="18"/>
                <w:szCs w:val="18"/>
                <w:lang w:val="en-GB"/>
              </w:rPr>
              <w:t>CONEXUS Project</w:t>
            </w:r>
          </w:p>
          <w:p w14:paraId="65562AD0" w14:textId="37C00A1C" w:rsidR="00A15F6B" w:rsidRPr="00A15F6B" w:rsidRDefault="00A15F6B" w:rsidP="005158F0">
            <w:pPr>
              <w:ind w:left="321"/>
              <w:rPr>
                <w:rFonts w:ascii="Tahoma" w:hAnsi="Tahoma" w:cs="Tahoma"/>
                <w:i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val="en-GB"/>
              </w:rPr>
              <w:t xml:space="preserve">You can </w:t>
            </w:r>
            <w:r w:rsidRPr="00A15F6B">
              <w:rPr>
                <w:rFonts w:ascii="Tahoma" w:hAnsi="Tahoma" w:cs="Tahoma"/>
                <w:i/>
                <w:sz w:val="18"/>
                <w:szCs w:val="18"/>
                <w:lang w:val="en-GB"/>
              </w:rPr>
              <w:t xml:space="preserve">visit the </w:t>
            </w:r>
            <w:hyperlink r:id="rId9" w:history="1">
              <w:r w:rsidRPr="00912DC0">
                <w:rPr>
                  <w:rStyle w:val="Hyperlink"/>
                  <w:rFonts w:ascii="Tahoma" w:hAnsi="Tahoma" w:cs="Tahoma"/>
                  <w:i/>
                  <w:sz w:val="18"/>
                  <w:szCs w:val="18"/>
                  <w:lang w:val="en-GB"/>
                </w:rPr>
                <w:t>EU</w:t>
              </w:r>
              <w:r w:rsidR="00433870" w:rsidRPr="00912DC0">
                <w:rPr>
                  <w:rStyle w:val="Hyperlink"/>
                  <w:rFonts w:ascii="Tahoma" w:hAnsi="Tahoma" w:cs="Tahoma"/>
                  <w:i/>
                  <w:sz w:val="18"/>
                  <w:szCs w:val="18"/>
                  <w:lang w:val="en-GB"/>
                </w:rPr>
                <w:t>-</w:t>
              </w:r>
              <w:r w:rsidRPr="00912DC0">
                <w:rPr>
                  <w:rStyle w:val="Hyperlink"/>
                  <w:rFonts w:ascii="Tahoma" w:hAnsi="Tahoma" w:cs="Tahoma"/>
                  <w:i/>
                  <w:sz w:val="18"/>
                  <w:szCs w:val="18"/>
                  <w:lang w:val="en-GB"/>
                </w:rPr>
                <w:t>CONEXUS website</w:t>
              </w:r>
            </w:hyperlink>
            <w:r>
              <w:rPr>
                <w:rFonts w:ascii="Tahoma" w:hAnsi="Tahoma" w:cs="Tahoma"/>
                <w:i/>
                <w:sz w:val="18"/>
                <w:szCs w:val="18"/>
                <w:lang w:val="en-GB"/>
              </w:rPr>
              <w:t xml:space="preserve"> to have more information</w:t>
            </w:r>
            <w:r w:rsidRPr="00A15F6B">
              <w:rPr>
                <w:rFonts w:ascii="Tahoma" w:hAnsi="Tahoma" w:cs="Tahoma"/>
                <w:i/>
                <w:sz w:val="18"/>
                <w:szCs w:val="18"/>
                <w:lang w:val="en-GB"/>
              </w:rPr>
              <w:t>.</w:t>
            </w:r>
          </w:p>
          <w:p w14:paraId="0A01E3BE" w14:textId="77777777" w:rsidR="002A7304" w:rsidRPr="00A15F6B" w:rsidRDefault="002A7304" w:rsidP="005158F0">
            <w:pPr>
              <w:ind w:left="321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058AB5A3" w14:textId="77777777" w:rsidR="002A7304" w:rsidRPr="00A15F6B" w:rsidRDefault="002A7304" w:rsidP="005158F0">
            <w:pPr>
              <w:ind w:left="321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3566D7E0" w14:textId="77777777" w:rsidR="002A7304" w:rsidRPr="00A15F6B" w:rsidRDefault="002A7304" w:rsidP="005158F0">
            <w:pPr>
              <w:ind w:left="321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457485EA" w14:textId="6FA3A427" w:rsidR="002A7304" w:rsidRPr="00A15F6B" w:rsidRDefault="002A7304" w:rsidP="005158F0">
            <w:pPr>
              <w:numPr>
                <w:ilvl w:val="0"/>
                <w:numId w:val="3"/>
              </w:numPr>
              <w:ind w:left="321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A15F6B">
              <w:rPr>
                <w:rFonts w:ascii="Tahoma" w:hAnsi="Tahoma" w:cs="Tahoma"/>
                <w:b/>
                <w:sz w:val="18"/>
                <w:szCs w:val="18"/>
                <w:lang w:val="en-GB"/>
              </w:rPr>
              <w:t>Objecti</w:t>
            </w:r>
            <w:r w:rsidR="00147F9B" w:rsidRPr="00A15F6B">
              <w:rPr>
                <w:rFonts w:ascii="Tahoma" w:hAnsi="Tahoma" w:cs="Tahoma"/>
                <w:b/>
                <w:sz w:val="18"/>
                <w:szCs w:val="18"/>
                <w:lang w:val="en-GB"/>
              </w:rPr>
              <w:t>ves</w:t>
            </w:r>
            <w:r w:rsidR="002E7835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of the visit</w:t>
            </w:r>
            <w:r w:rsidR="00147F9B" w:rsidRPr="00A15F6B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and planned impact</w:t>
            </w:r>
            <w:r w:rsidRPr="00A15F6B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</w:p>
          <w:p w14:paraId="6257E17E" w14:textId="77777777" w:rsidR="002A7304" w:rsidRPr="00A15F6B" w:rsidRDefault="002A7304" w:rsidP="005158F0">
            <w:pPr>
              <w:ind w:left="321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607291DD" w14:textId="77777777" w:rsidR="002A7304" w:rsidRPr="00A15F6B" w:rsidRDefault="002A7304" w:rsidP="005158F0">
            <w:pPr>
              <w:ind w:left="321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2652A520" w14:textId="77777777" w:rsidR="002A7304" w:rsidRPr="00A15F6B" w:rsidRDefault="002A7304" w:rsidP="005158F0">
            <w:pPr>
              <w:ind w:left="321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4B958E4C" w14:textId="77777777" w:rsidR="002A7304" w:rsidRPr="00A15F6B" w:rsidRDefault="002A7304" w:rsidP="005158F0">
            <w:pPr>
              <w:ind w:left="321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4380D300" w14:textId="77777777" w:rsidR="002A7304" w:rsidRPr="00560F46" w:rsidRDefault="00147F9B" w:rsidP="005158F0">
            <w:pPr>
              <w:numPr>
                <w:ilvl w:val="0"/>
                <w:numId w:val="3"/>
              </w:numPr>
              <w:ind w:left="321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560F46">
              <w:rPr>
                <w:rFonts w:ascii="Tahoma" w:hAnsi="Tahoma" w:cs="Tahoma"/>
                <w:b/>
                <w:sz w:val="18"/>
                <w:szCs w:val="18"/>
                <w:lang w:val="en-GB"/>
              </w:rPr>
              <w:t>Results</w:t>
            </w:r>
            <w:r w:rsidR="00A92A61" w:rsidRPr="00560F46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DA4C76" w:rsidRPr="00560F46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(ex: publications, </w:t>
            </w:r>
            <w:r w:rsidRPr="00560F46">
              <w:rPr>
                <w:rFonts w:ascii="Tahoma" w:hAnsi="Tahoma" w:cs="Tahoma"/>
                <w:b/>
                <w:sz w:val="18"/>
                <w:szCs w:val="18"/>
                <w:lang w:val="en-GB"/>
              </w:rPr>
              <w:t>joint project</w:t>
            </w:r>
            <w:r w:rsidR="00773CE8">
              <w:rPr>
                <w:rFonts w:ascii="Tahoma" w:hAnsi="Tahoma" w:cs="Tahoma"/>
                <w:b/>
                <w:sz w:val="18"/>
                <w:szCs w:val="18"/>
                <w:lang w:val="en-GB"/>
              </w:rPr>
              <w:t>, others</w:t>
            </w:r>
            <w:r w:rsidR="00DA4C76" w:rsidRPr="00560F46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…) </w:t>
            </w:r>
          </w:p>
          <w:p w14:paraId="5E3CFDD2" w14:textId="77777777" w:rsidR="00560F46" w:rsidRPr="00560F46" w:rsidRDefault="00560F46" w:rsidP="0076572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4E253A1" w14:textId="77777777" w:rsidR="00937DDB" w:rsidRPr="00560F46" w:rsidRDefault="00937DDB" w:rsidP="007657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7DDB" w:rsidRPr="00A15F6B" w14:paraId="06E3F54E" w14:textId="77777777" w:rsidTr="001B3142">
        <w:tc>
          <w:tcPr>
            <w:tcW w:w="3256" w:type="dxa"/>
            <w:shd w:val="clear" w:color="auto" w:fill="auto"/>
            <w:vAlign w:val="center"/>
          </w:tcPr>
          <w:p w14:paraId="2FAC9908" w14:textId="5624F17E" w:rsidR="00937DDB" w:rsidRPr="00A15F6B" w:rsidRDefault="00046063" w:rsidP="00765722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15F6B">
              <w:rPr>
                <w:rFonts w:ascii="Tahoma" w:hAnsi="Tahoma" w:cs="Tahoma"/>
                <w:sz w:val="20"/>
                <w:szCs w:val="20"/>
                <w:lang w:val="en-GB"/>
              </w:rPr>
              <w:t xml:space="preserve">Dates </w:t>
            </w:r>
            <w:r w:rsidR="00217DA1">
              <w:rPr>
                <w:rFonts w:ascii="Tahoma" w:hAnsi="Tahoma" w:cs="Tahoma"/>
                <w:sz w:val="20"/>
                <w:szCs w:val="20"/>
                <w:lang w:val="en-GB"/>
              </w:rPr>
              <w:t>and</w:t>
            </w:r>
            <w:r w:rsidR="00DA4C76" w:rsidRPr="00A15F6B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147F9B" w:rsidRPr="00A15F6B">
              <w:rPr>
                <w:rFonts w:ascii="Tahoma" w:hAnsi="Tahoma" w:cs="Tahoma"/>
                <w:sz w:val="20"/>
                <w:szCs w:val="20"/>
                <w:lang w:val="en-GB"/>
              </w:rPr>
              <w:t>duration</w:t>
            </w:r>
            <w:r w:rsidR="009B3145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0B779D8E" w14:textId="77777777" w:rsidR="00937DDB" w:rsidRPr="00A15F6B" w:rsidRDefault="00937DDB" w:rsidP="00765722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46063" w:rsidRPr="00A15F6B" w14:paraId="6E585411" w14:textId="77777777" w:rsidTr="001B3142">
        <w:tc>
          <w:tcPr>
            <w:tcW w:w="3256" w:type="dxa"/>
            <w:shd w:val="clear" w:color="auto" w:fill="auto"/>
            <w:vAlign w:val="center"/>
          </w:tcPr>
          <w:p w14:paraId="724664F5" w14:textId="5D2E2A9C" w:rsidR="00046063" w:rsidRPr="00A15F6B" w:rsidRDefault="00217DA1" w:rsidP="00765722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Budget</w:t>
            </w:r>
            <w:r w:rsidR="00754E03">
              <w:rPr>
                <w:rFonts w:ascii="Tahoma" w:hAnsi="Tahoma" w:cs="Tahoma"/>
                <w:sz w:val="20"/>
                <w:szCs w:val="20"/>
                <w:lang w:val="en-GB"/>
              </w:rPr>
              <w:t xml:space="preserve"> estimation</w:t>
            </w:r>
            <w:r w:rsidR="00A15F6B" w:rsidRPr="00A15F6B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119C10FB" w14:textId="77777777" w:rsidR="00046063" w:rsidRPr="00A15F6B" w:rsidRDefault="00A15F6B" w:rsidP="00765722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15F6B">
              <w:rPr>
                <w:rFonts w:ascii="Tahoma" w:hAnsi="Tahoma" w:cs="Tahoma"/>
                <w:sz w:val="18"/>
                <w:szCs w:val="18"/>
                <w:lang w:val="en-GB"/>
              </w:rPr>
              <w:t>Transport</w:t>
            </w:r>
            <w:r w:rsidR="009E5F76">
              <w:rPr>
                <w:rFonts w:ascii="Tahoma" w:hAnsi="Tahoma" w:cs="Tahoma"/>
                <w:sz w:val="18"/>
                <w:szCs w:val="18"/>
                <w:lang w:val="en-GB"/>
              </w:rPr>
              <w:t>ation</w:t>
            </w:r>
            <w:r w:rsidRPr="00A15F6B">
              <w:rPr>
                <w:rFonts w:ascii="Tahoma" w:hAnsi="Tahoma" w:cs="Tahoma"/>
                <w:sz w:val="18"/>
                <w:szCs w:val="18"/>
                <w:lang w:val="en-GB"/>
              </w:rPr>
              <w:t>:</w:t>
            </w:r>
            <w:r w:rsidR="00046063" w:rsidRPr="00A15F6B">
              <w:rPr>
                <w:rFonts w:ascii="Tahoma" w:hAnsi="Tahoma" w:cs="Tahoma"/>
                <w:sz w:val="18"/>
                <w:szCs w:val="18"/>
                <w:lang w:val="en-GB"/>
              </w:rPr>
              <w:t xml:space="preserve"> train, </w:t>
            </w:r>
            <w:r w:rsidR="00147F9B" w:rsidRPr="00A15F6B">
              <w:rPr>
                <w:rFonts w:ascii="Tahoma" w:hAnsi="Tahoma" w:cs="Tahoma"/>
                <w:sz w:val="18"/>
                <w:szCs w:val="18"/>
                <w:lang w:val="en-GB"/>
              </w:rPr>
              <w:t>plane</w:t>
            </w:r>
            <w:r w:rsidR="00046063" w:rsidRPr="00A15F6B">
              <w:rPr>
                <w:rFonts w:ascii="Tahoma" w:hAnsi="Tahoma" w:cs="Tahoma"/>
                <w:sz w:val="18"/>
                <w:szCs w:val="18"/>
                <w:lang w:val="en-GB"/>
              </w:rPr>
              <w:t xml:space="preserve">… = </w:t>
            </w:r>
            <w:r w:rsidR="00046063" w:rsidRPr="00A15F6B">
              <w:rPr>
                <w:rFonts w:ascii="Tahoma" w:hAnsi="Tahoma" w:cs="Tahoma"/>
                <w:sz w:val="18"/>
                <w:szCs w:val="18"/>
                <w:lang w:val="en-GB"/>
              </w:rPr>
              <w:br/>
            </w:r>
            <w:r w:rsidR="00147F9B" w:rsidRPr="00A15F6B">
              <w:rPr>
                <w:rFonts w:ascii="Tahoma" w:hAnsi="Tahoma" w:cs="Tahoma"/>
                <w:sz w:val="18"/>
                <w:szCs w:val="18"/>
                <w:lang w:val="en-GB"/>
              </w:rPr>
              <w:t>Living expenses</w:t>
            </w:r>
            <w:r w:rsidR="00DA4C76" w:rsidRPr="00A15F6B">
              <w:rPr>
                <w:rFonts w:ascii="Tahoma" w:hAnsi="Tahoma" w:cs="Tahoma"/>
                <w:sz w:val="18"/>
                <w:szCs w:val="18"/>
                <w:lang w:val="en-GB"/>
              </w:rPr>
              <w:t xml:space="preserve"> (</w:t>
            </w:r>
            <w:r w:rsidR="00046063" w:rsidRPr="00A15F6B">
              <w:rPr>
                <w:rFonts w:ascii="Tahoma" w:hAnsi="Tahoma" w:cs="Tahoma"/>
                <w:sz w:val="18"/>
                <w:szCs w:val="18"/>
                <w:lang w:val="en-GB"/>
              </w:rPr>
              <w:t>Per diem</w:t>
            </w:r>
            <w:r w:rsidR="00DA4C76" w:rsidRPr="00A15F6B">
              <w:rPr>
                <w:rFonts w:ascii="Tahoma" w:hAnsi="Tahoma" w:cs="Tahoma"/>
                <w:sz w:val="18"/>
                <w:szCs w:val="18"/>
                <w:lang w:val="en-GB"/>
              </w:rPr>
              <w:t>)</w:t>
            </w:r>
            <w:r w:rsidR="00046063" w:rsidRPr="00A15F6B">
              <w:rPr>
                <w:rFonts w:ascii="Tahoma" w:hAnsi="Tahoma" w:cs="Tahoma"/>
                <w:sz w:val="18"/>
                <w:szCs w:val="18"/>
                <w:lang w:val="en-GB"/>
              </w:rPr>
              <w:t xml:space="preserve"> =</w:t>
            </w:r>
            <w:r w:rsidR="00046063" w:rsidRPr="00A15F6B">
              <w:rPr>
                <w:rFonts w:ascii="Tahoma" w:hAnsi="Tahoma" w:cs="Tahoma"/>
                <w:sz w:val="18"/>
                <w:szCs w:val="18"/>
                <w:lang w:val="en-GB"/>
              </w:rPr>
              <w:br/>
            </w:r>
            <w:r w:rsidR="00147F9B" w:rsidRPr="00A15F6B">
              <w:rPr>
                <w:rFonts w:ascii="Tahoma" w:hAnsi="Tahoma" w:cs="Tahoma"/>
                <w:sz w:val="18"/>
                <w:szCs w:val="18"/>
                <w:lang w:val="en-GB"/>
              </w:rPr>
              <w:t>Others</w:t>
            </w:r>
            <w:r w:rsidR="00046063" w:rsidRPr="00A15F6B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65692B" w:rsidRPr="00A15F6B">
              <w:rPr>
                <w:rFonts w:ascii="Tahoma" w:hAnsi="Tahoma" w:cs="Tahoma"/>
                <w:sz w:val="18"/>
                <w:szCs w:val="18"/>
                <w:lang w:val="en-GB"/>
              </w:rPr>
              <w:t>(</w:t>
            </w:r>
            <w:r w:rsidR="00147F9B" w:rsidRPr="00A15F6B">
              <w:rPr>
                <w:rFonts w:ascii="Tahoma" w:hAnsi="Tahoma" w:cs="Tahoma"/>
                <w:sz w:val="18"/>
                <w:szCs w:val="18"/>
                <w:lang w:val="en-GB"/>
              </w:rPr>
              <w:t>details</w:t>
            </w:r>
            <w:r w:rsidR="0065692B" w:rsidRPr="00A15F6B">
              <w:rPr>
                <w:rFonts w:ascii="Tahoma" w:hAnsi="Tahoma" w:cs="Tahoma"/>
                <w:sz w:val="18"/>
                <w:szCs w:val="18"/>
                <w:lang w:val="en-GB"/>
              </w:rPr>
              <w:t>)</w:t>
            </w:r>
            <w:r w:rsidR="009E5F76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046063" w:rsidRPr="00A15F6B">
              <w:rPr>
                <w:rFonts w:ascii="Tahoma" w:hAnsi="Tahoma" w:cs="Tahoma"/>
                <w:sz w:val="18"/>
                <w:szCs w:val="18"/>
                <w:lang w:val="en-GB"/>
              </w:rPr>
              <w:t>=</w:t>
            </w:r>
          </w:p>
          <w:p w14:paraId="2B4417F8" w14:textId="77777777" w:rsidR="00046063" w:rsidRPr="00A15F6B" w:rsidRDefault="00046063" w:rsidP="00765722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15F6B">
              <w:rPr>
                <w:rFonts w:ascii="Tahoma" w:hAnsi="Tahoma" w:cs="Tahoma"/>
                <w:sz w:val="18"/>
                <w:szCs w:val="18"/>
                <w:lang w:val="en-GB"/>
              </w:rPr>
              <w:t xml:space="preserve">TOTAL = </w:t>
            </w:r>
          </w:p>
        </w:tc>
      </w:tr>
      <w:tr w:rsidR="004D3217" w:rsidRPr="00233668" w14:paraId="2F810912" w14:textId="77777777" w:rsidTr="004D3217">
        <w:tc>
          <w:tcPr>
            <w:tcW w:w="5070" w:type="dxa"/>
            <w:gridSpan w:val="2"/>
            <w:shd w:val="clear" w:color="auto" w:fill="4472C4"/>
          </w:tcPr>
          <w:p w14:paraId="21B5C70A" w14:textId="6E1F8935" w:rsidR="004D3217" w:rsidRPr="00CA5361" w:rsidRDefault="002E7835" w:rsidP="00765722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5386" w:type="dxa"/>
            <w:shd w:val="clear" w:color="auto" w:fill="4472C4"/>
          </w:tcPr>
          <w:p w14:paraId="55A17E8F" w14:textId="03141C15" w:rsidR="004D3217" w:rsidRPr="00CA5361" w:rsidRDefault="002E7835" w:rsidP="009B3145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  <w:lang w:val="en-GB"/>
              </w:rPr>
              <w:t>Receiving institution</w:t>
            </w:r>
          </w:p>
        </w:tc>
      </w:tr>
      <w:tr w:rsidR="004D3217" w:rsidRPr="00233668" w14:paraId="175D1355" w14:textId="77777777" w:rsidTr="004D3217">
        <w:tc>
          <w:tcPr>
            <w:tcW w:w="5070" w:type="dxa"/>
            <w:gridSpan w:val="2"/>
            <w:shd w:val="clear" w:color="auto" w:fill="auto"/>
          </w:tcPr>
          <w:p w14:paraId="0445B835" w14:textId="77777777" w:rsidR="004D3217" w:rsidRPr="00A15F6B" w:rsidRDefault="004D3217" w:rsidP="00765722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0FCD710B" w14:textId="57766E0A" w:rsidR="005D43EF" w:rsidRDefault="005D43EF" w:rsidP="00765722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7A626897" w14:textId="2C535E7F" w:rsidR="005D43EF" w:rsidRDefault="005D43EF" w:rsidP="00765722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155CE882" w14:textId="77777777" w:rsidR="005D43EF" w:rsidRPr="00A15F6B" w:rsidRDefault="005D43EF" w:rsidP="00765722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7617B0E8" w14:textId="77777777" w:rsidR="004D3217" w:rsidRPr="00A15F6B" w:rsidRDefault="004D3217" w:rsidP="00765722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05EAAF8B" w14:textId="72BA751A" w:rsidR="004D3217" w:rsidRPr="00D83EEB" w:rsidRDefault="002E7835" w:rsidP="00765722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en-GB"/>
              </w:rPr>
            </w:pPr>
            <w:r w:rsidRPr="00D83EEB">
              <w:rPr>
                <w:rFonts w:ascii="Tahoma" w:hAnsi="Tahoma" w:cs="Tahoma"/>
                <w:i/>
                <w:sz w:val="20"/>
                <w:szCs w:val="20"/>
                <w:lang w:val="en-GB"/>
              </w:rPr>
              <w:t>If it is a conference, please provide the acceptance, invitation or any other relevant document</w:t>
            </w:r>
          </w:p>
        </w:tc>
      </w:tr>
    </w:tbl>
    <w:p w14:paraId="0A3FE508" w14:textId="11EB906C" w:rsidR="006B29A2" w:rsidRDefault="006B29A2" w:rsidP="00A3434F">
      <w:pPr>
        <w:shd w:val="clear" w:color="auto" w:fill="FFFFFF"/>
        <w:rPr>
          <w:rFonts w:ascii="Tahoma" w:hAnsi="Tahoma" w:cs="Tahoma"/>
          <w:lang w:val="en-GB"/>
        </w:rPr>
      </w:pPr>
    </w:p>
    <w:p w14:paraId="77915E87" w14:textId="6E6DF1C9" w:rsidR="007E70FF" w:rsidRPr="00CA5361" w:rsidRDefault="00912DC0" w:rsidP="00A3434F">
      <w:pPr>
        <w:shd w:val="clear" w:color="auto" w:fill="FFFFFF"/>
        <w:rPr>
          <w:rFonts w:ascii="Tahoma" w:hAnsi="Tahoma" w:cs="Tahoma"/>
          <w:b/>
          <w:color w:val="5B9BD5"/>
          <w:sz w:val="28"/>
          <w:lang w:val="en-GB"/>
        </w:rPr>
      </w:pPr>
      <w:r>
        <w:rPr>
          <w:rFonts w:ascii="Tahoma" w:hAnsi="Tahoma" w:cs="Tahoma"/>
          <w:b/>
          <w:sz w:val="28"/>
          <w:lang w:val="en-GB"/>
        </w:rPr>
        <w:t>Application form</w:t>
      </w:r>
    </w:p>
    <w:p w14:paraId="448F6975" w14:textId="0AE1A8EE" w:rsidR="00433870" w:rsidRDefault="002E7835" w:rsidP="00A92A61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Please submit the CV along with the application</w:t>
      </w:r>
    </w:p>
    <w:p w14:paraId="042A0882" w14:textId="415831FB" w:rsidR="00433870" w:rsidRDefault="00433870" w:rsidP="00A92A61">
      <w:pPr>
        <w:jc w:val="both"/>
        <w:rPr>
          <w:rFonts w:ascii="Tahoma" w:hAnsi="Tahoma" w:cs="Tahoma"/>
          <w:lang w:val="en-GB"/>
        </w:rPr>
      </w:pPr>
    </w:p>
    <w:p w14:paraId="6F82484A" w14:textId="77777777" w:rsidR="00D83EEB" w:rsidRDefault="00D83EEB" w:rsidP="00A92A61">
      <w:pPr>
        <w:jc w:val="both"/>
        <w:rPr>
          <w:rFonts w:ascii="Tahoma" w:hAnsi="Tahoma" w:cs="Tahoma"/>
          <w:lang w:val="en-GB"/>
        </w:rPr>
      </w:pPr>
    </w:p>
    <w:p w14:paraId="774DCA70" w14:textId="77777777" w:rsidR="00AB7768" w:rsidRDefault="00AB7768" w:rsidP="00A92A61">
      <w:pPr>
        <w:jc w:val="both"/>
        <w:rPr>
          <w:rFonts w:ascii="Tahoma" w:hAnsi="Tahoma" w:cs="Tahoma"/>
          <w:lang w:val="en-GB"/>
        </w:rPr>
      </w:pPr>
    </w:p>
    <w:p w14:paraId="13E1E0D0" w14:textId="76F79E91" w:rsidR="00373F86" w:rsidRPr="006F11D5" w:rsidRDefault="006B29A2" w:rsidP="00A92A61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lastRenderedPageBreak/>
        <w:t>B</w:t>
      </w:r>
      <w:r w:rsidR="002C638C">
        <w:rPr>
          <w:rFonts w:ascii="Tahoma" w:hAnsi="Tahoma" w:cs="Tahoma"/>
          <w:b/>
          <w:sz w:val="20"/>
          <w:szCs w:val="20"/>
          <w:lang w:val="en-GB"/>
        </w:rPr>
        <w:t>ACKGROUND</w:t>
      </w:r>
    </w:p>
    <w:p w14:paraId="5B7A3E96" w14:textId="77777777" w:rsidR="00373F86" w:rsidRPr="00373F86" w:rsidRDefault="00373F86" w:rsidP="00A92A61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373F86">
        <w:rPr>
          <w:rFonts w:ascii="Tahoma" w:hAnsi="Tahoma" w:cs="Tahoma"/>
          <w:sz w:val="20"/>
          <w:szCs w:val="20"/>
          <w:lang w:val="en-GB"/>
        </w:rPr>
        <w:t>The European University for Smart Urban Coastal Sustainability (EU‐CONEXUS) is a transnational European higher education and research institution that covers the smart urban sustainable coastal development from a global point of view.</w:t>
      </w:r>
    </w:p>
    <w:p w14:paraId="3480A8CC" w14:textId="6FAB4A41" w:rsidR="00217DA1" w:rsidRDefault="00606178" w:rsidP="00A92A61">
      <w:pPr>
        <w:jc w:val="both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E</w:t>
      </w:r>
      <w:r w:rsidR="00373F86" w:rsidRPr="00373F86">
        <w:rPr>
          <w:rFonts w:ascii="Tahoma" w:hAnsi="Tahoma" w:cs="Tahoma"/>
          <w:sz w:val="20"/>
          <w:szCs w:val="20"/>
          <w:lang w:val="en-GB"/>
        </w:rPr>
        <w:t xml:space="preserve">U‐CONEXUS is focused on </w:t>
      </w:r>
      <w:r w:rsidR="00373F86" w:rsidRPr="00373F86">
        <w:rPr>
          <w:rFonts w:ascii="Tahoma" w:hAnsi="Tahoma" w:cs="Tahoma"/>
          <w:b/>
          <w:sz w:val="20"/>
          <w:szCs w:val="20"/>
          <w:lang w:val="en-GB"/>
        </w:rPr>
        <w:t>urban and semi‐urban coastlines</w:t>
      </w:r>
      <w:r w:rsidR="00373F86" w:rsidRPr="00373F86">
        <w:rPr>
          <w:rFonts w:ascii="Tahoma" w:hAnsi="Tahoma" w:cs="Tahoma"/>
          <w:sz w:val="20"/>
          <w:szCs w:val="20"/>
          <w:lang w:val="en-GB"/>
        </w:rPr>
        <w:t xml:space="preserve"> because they are increasingly densely populated areas and very important for inter alia trade, aquaculture and fisheries, energy, tourism. </w:t>
      </w:r>
      <w:r w:rsidR="00373F86" w:rsidRPr="00373F86">
        <w:rPr>
          <w:rFonts w:ascii="Tahoma" w:hAnsi="Tahoma" w:cs="Tahoma"/>
          <w:b/>
          <w:sz w:val="20"/>
          <w:szCs w:val="20"/>
          <w:lang w:val="en-GB"/>
        </w:rPr>
        <w:t>At the same time these coastlines are most vulnerable areas</w:t>
      </w:r>
      <w:r w:rsidR="00373F86" w:rsidRPr="00373F86">
        <w:rPr>
          <w:rFonts w:ascii="Tahoma" w:hAnsi="Tahoma" w:cs="Tahoma"/>
          <w:sz w:val="20"/>
          <w:szCs w:val="20"/>
          <w:lang w:val="en-GB"/>
        </w:rPr>
        <w:t xml:space="preserve"> with regard to the consequences of climate change. These characteristics ask for an </w:t>
      </w:r>
      <w:r w:rsidR="00373F86" w:rsidRPr="00373F86">
        <w:rPr>
          <w:rFonts w:ascii="Tahoma" w:hAnsi="Tahoma" w:cs="Tahoma"/>
          <w:b/>
          <w:sz w:val="20"/>
          <w:szCs w:val="20"/>
          <w:lang w:val="en-GB"/>
        </w:rPr>
        <w:t>integrated management, risk assessment and planning by working across sectors and disciplines.</w:t>
      </w:r>
      <w:r w:rsidR="00424D6F">
        <w:rPr>
          <w:rFonts w:ascii="Tahoma" w:hAnsi="Tahoma" w:cs="Tahoma"/>
          <w:b/>
          <w:sz w:val="20"/>
          <w:szCs w:val="20"/>
          <w:lang w:val="en-GB"/>
        </w:rPr>
        <w:tab/>
      </w:r>
    </w:p>
    <w:p w14:paraId="194C909C" w14:textId="762B64B2" w:rsidR="006B29A2" w:rsidRDefault="006B29A2" w:rsidP="00A92A61">
      <w:pPr>
        <w:jc w:val="both"/>
        <w:rPr>
          <w:rFonts w:ascii="Tahoma" w:hAnsi="Tahoma" w:cs="Tahoma"/>
          <w:bCs/>
          <w:sz w:val="20"/>
          <w:szCs w:val="20"/>
          <w:lang w:val="en-GB"/>
        </w:rPr>
      </w:pPr>
      <w:r w:rsidRPr="006B29A2">
        <w:rPr>
          <w:rFonts w:ascii="Tahoma" w:hAnsi="Tahoma" w:cs="Tahoma"/>
          <w:bCs/>
          <w:sz w:val="20"/>
          <w:szCs w:val="20"/>
          <w:lang w:val="en-GB"/>
        </w:rPr>
        <w:t xml:space="preserve">The purpose of the specific call is to provide 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potential applicants the ability to access research infrastructures </w:t>
      </w:r>
      <w:r w:rsidR="00D83EEB">
        <w:rPr>
          <w:rFonts w:ascii="Tahoma" w:hAnsi="Tahoma" w:cs="Tahoma"/>
          <w:bCs/>
          <w:sz w:val="20"/>
          <w:szCs w:val="20"/>
          <w:lang w:val="en-GB"/>
        </w:rPr>
        <w:t xml:space="preserve">and units </w:t>
      </w:r>
      <w:r>
        <w:rPr>
          <w:rFonts w:ascii="Tahoma" w:hAnsi="Tahoma" w:cs="Tahoma"/>
          <w:bCs/>
          <w:sz w:val="20"/>
          <w:szCs w:val="20"/>
          <w:lang w:val="en-GB"/>
        </w:rPr>
        <w:t>of the project partner organi</w:t>
      </w:r>
      <w:r w:rsidR="00433870">
        <w:rPr>
          <w:rFonts w:ascii="Tahoma" w:hAnsi="Tahoma" w:cs="Tahoma"/>
          <w:bCs/>
          <w:sz w:val="20"/>
          <w:szCs w:val="20"/>
          <w:lang w:val="en-GB"/>
        </w:rPr>
        <w:t>s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ations located </w:t>
      </w:r>
      <w:r w:rsidR="00433870">
        <w:rPr>
          <w:rFonts w:ascii="Tahoma" w:hAnsi="Tahoma" w:cs="Tahoma"/>
          <w:bCs/>
          <w:sz w:val="20"/>
          <w:szCs w:val="20"/>
          <w:lang w:val="en-GB"/>
        </w:rPr>
        <w:t>across Europe</w:t>
      </w:r>
      <w:r>
        <w:rPr>
          <w:rFonts w:ascii="Tahoma" w:hAnsi="Tahoma" w:cs="Tahoma"/>
          <w:bCs/>
          <w:sz w:val="20"/>
          <w:szCs w:val="20"/>
          <w:lang w:val="en-GB"/>
        </w:rPr>
        <w:t>. Projects are expected to be collaborat</w:t>
      </w:r>
      <w:r w:rsidR="00433870">
        <w:rPr>
          <w:rFonts w:ascii="Tahoma" w:hAnsi="Tahoma" w:cs="Tahoma"/>
          <w:bCs/>
          <w:sz w:val="20"/>
          <w:szCs w:val="20"/>
          <w:lang w:val="en-GB"/>
        </w:rPr>
        <w:t>ive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B46EAE">
        <w:rPr>
          <w:rFonts w:ascii="Tahoma" w:hAnsi="Tahoma" w:cs="Tahoma"/>
          <w:bCs/>
          <w:sz w:val="20"/>
          <w:szCs w:val="20"/>
          <w:lang w:val="en-GB"/>
        </w:rPr>
        <w:t>and involve visits to the research infrastructure/s</w:t>
      </w:r>
      <w:r w:rsidR="00D83EEB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D83EEB">
        <w:rPr>
          <w:rFonts w:ascii="Tahoma" w:hAnsi="Tahoma" w:cs="Tahoma"/>
          <w:bCs/>
          <w:sz w:val="20"/>
          <w:szCs w:val="20"/>
          <w:lang w:val="en-US"/>
        </w:rPr>
        <w:t>and unit/s</w:t>
      </w:r>
      <w:r w:rsidR="00B46EAE">
        <w:rPr>
          <w:rFonts w:ascii="Tahoma" w:hAnsi="Tahoma" w:cs="Tahoma"/>
          <w:bCs/>
          <w:sz w:val="20"/>
          <w:szCs w:val="20"/>
          <w:lang w:val="en-GB"/>
        </w:rPr>
        <w:t xml:space="preserve"> by one researcher of the user organisation. </w:t>
      </w:r>
    </w:p>
    <w:p w14:paraId="601E4515" w14:textId="02C7939D" w:rsidR="00B46EAE" w:rsidRPr="00AF4084" w:rsidRDefault="00B46EAE" w:rsidP="00A92A61">
      <w:pPr>
        <w:jc w:val="both"/>
        <w:rPr>
          <w:rFonts w:ascii="Tahoma" w:hAnsi="Tahoma" w:cs="Tahoma"/>
          <w:bCs/>
          <w:sz w:val="20"/>
          <w:szCs w:val="20"/>
          <w:lang w:val="en-US"/>
        </w:rPr>
      </w:pPr>
      <w:r>
        <w:rPr>
          <w:rFonts w:ascii="Tahoma" w:hAnsi="Tahoma" w:cs="Tahoma"/>
          <w:bCs/>
          <w:sz w:val="20"/>
          <w:szCs w:val="20"/>
          <w:lang w:val="en-GB"/>
        </w:rPr>
        <w:t>The proposals have to be approved through a selection process involving evaluation of the proposal, consideration on grounds of scientific integrity and ethics, and a final review by Joint Research Steering Committee of EU</w:t>
      </w:r>
      <w:r w:rsidR="005C7930">
        <w:rPr>
          <w:rFonts w:ascii="Tahoma" w:hAnsi="Tahoma" w:cs="Tahoma"/>
          <w:bCs/>
          <w:sz w:val="20"/>
          <w:szCs w:val="20"/>
          <w:lang w:val="en-GB"/>
        </w:rPr>
        <w:t>-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CONEXUS. In order to become involved with this process, the applicants require guidance on infrastructure </w:t>
      </w:r>
      <w:r w:rsidR="00D83EEB">
        <w:rPr>
          <w:rFonts w:ascii="Tahoma" w:hAnsi="Tahoma" w:cs="Tahoma"/>
          <w:bCs/>
          <w:sz w:val="20"/>
          <w:szCs w:val="20"/>
          <w:lang w:val="en-GB"/>
        </w:rPr>
        <w:t xml:space="preserve">and unit 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available, which </w:t>
      </w:r>
      <w:r w:rsidR="00AF4084">
        <w:rPr>
          <w:rFonts w:ascii="Tahoma" w:hAnsi="Tahoma" w:cs="Tahoma"/>
          <w:bCs/>
          <w:sz w:val="20"/>
          <w:szCs w:val="20"/>
          <w:lang w:val="en-GB"/>
        </w:rPr>
        <w:t xml:space="preserve">can be </w:t>
      </w:r>
      <w:r w:rsidR="00AF4084">
        <w:rPr>
          <w:rFonts w:ascii="Tahoma" w:hAnsi="Tahoma" w:cs="Tahoma"/>
          <w:bCs/>
          <w:sz w:val="20"/>
          <w:szCs w:val="20"/>
          <w:lang w:val="en-US"/>
        </w:rPr>
        <w:t xml:space="preserve">claimed by </w:t>
      </w:r>
      <w:r w:rsidR="006F11D5">
        <w:rPr>
          <w:rFonts w:ascii="Tahoma" w:hAnsi="Tahoma" w:cs="Tahoma"/>
          <w:bCs/>
          <w:sz w:val="20"/>
          <w:szCs w:val="20"/>
          <w:lang w:val="en-US"/>
        </w:rPr>
        <w:t>the local mobility office of each partner University</w:t>
      </w:r>
      <w:r w:rsidR="00AF4084">
        <w:rPr>
          <w:rFonts w:ascii="Tahoma" w:hAnsi="Tahoma" w:cs="Tahoma"/>
          <w:bCs/>
          <w:sz w:val="20"/>
          <w:szCs w:val="20"/>
          <w:lang w:val="en-US"/>
        </w:rPr>
        <w:t>.</w:t>
      </w:r>
      <w:r w:rsidR="008071FE">
        <w:rPr>
          <w:rFonts w:ascii="Tahoma" w:hAnsi="Tahoma" w:cs="Tahoma"/>
          <w:bCs/>
          <w:sz w:val="20"/>
          <w:szCs w:val="20"/>
          <w:lang w:val="en-US"/>
        </w:rPr>
        <w:t xml:space="preserve"> </w:t>
      </w:r>
    </w:p>
    <w:p w14:paraId="0E29F263" w14:textId="3CA10549" w:rsidR="00373F86" w:rsidRPr="00373F86" w:rsidRDefault="006F11D5" w:rsidP="00373F86">
      <w:pPr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T</w:t>
      </w:r>
      <w:r w:rsidR="005F2307">
        <w:rPr>
          <w:rFonts w:ascii="Tahoma" w:hAnsi="Tahoma" w:cs="Tahoma"/>
          <w:sz w:val="20"/>
          <w:szCs w:val="20"/>
          <w:lang w:val="en-GB"/>
        </w:rPr>
        <w:t>he research conducted should be within the scope of each of the four (4) EU</w:t>
      </w:r>
      <w:r w:rsidR="00DE110A">
        <w:rPr>
          <w:rFonts w:ascii="Tahoma" w:hAnsi="Tahoma" w:cs="Tahoma"/>
          <w:sz w:val="20"/>
          <w:szCs w:val="20"/>
          <w:lang w:val="en-GB"/>
        </w:rPr>
        <w:t>-</w:t>
      </w:r>
      <w:r w:rsidR="005F2307">
        <w:rPr>
          <w:rFonts w:ascii="Tahoma" w:hAnsi="Tahoma" w:cs="Tahoma"/>
          <w:sz w:val="20"/>
          <w:szCs w:val="20"/>
          <w:lang w:val="en-GB"/>
        </w:rPr>
        <w:t xml:space="preserve">CONEXUS Joint Research Institutes. </w:t>
      </w:r>
      <w:r w:rsidR="00217DA1">
        <w:rPr>
          <w:rFonts w:ascii="Tahoma" w:hAnsi="Tahoma" w:cs="Tahoma"/>
          <w:sz w:val="20"/>
          <w:szCs w:val="20"/>
          <w:lang w:val="en-GB"/>
        </w:rPr>
        <w:t>The Joint Institutes are</w:t>
      </w:r>
      <w:r w:rsidR="00373F86" w:rsidRPr="00373F86">
        <w:rPr>
          <w:rFonts w:ascii="Tahoma" w:hAnsi="Tahoma" w:cs="Tahoma"/>
          <w:sz w:val="20"/>
          <w:szCs w:val="20"/>
          <w:lang w:val="en-GB"/>
        </w:rPr>
        <w:t>:</w:t>
      </w:r>
    </w:p>
    <w:p w14:paraId="2D745588" w14:textId="5C4A7AC8" w:rsidR="005F2307" w:rsidRDefault="005F2307" w:rsidP="00424D6F">
      <w:pPr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Life Sciences and Biotechnology Institute</w:t>
      </w:r>
    </w:p>
    <w:p w14:paraId="22DC55D2" w14:textId="30554205" w:rsidR="005F2307" w:rsidRDefault="005F2307" w:rsidP="00424D6F">
      <w:pPr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Environmental Sciences and Biodiversity Institute</w:t>
      </w:r>
    </w:p>
    <w:p w14:paraId="51D27ADA" w14:textId="348380B0" w:rsidR="005F2307" w:rsidRDefault="005F2307" w:rsidP="00424D6F">
      <w:pPr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Coastal Engineering Institute</w:t>
      </w:r>
    </w:p>
    <w:p w14:paraId="33ECAB8B" w14:textId="2299C0AE" w:rsidR="005F2307" w:rsidRDefault="005F2307" w:rsidP="00424D6F">
      <w:pPr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Social, Culture and Human Sciences Institute</w:t>
      </w:r>
    </w:p>
    <w:p w14:paraId="543B0CFD" w14:textId="6A5424B2" w:rsidR="00373F86" w:rsidRPr="00373F86" w:rsidRDefault="00373F86" w:rsidP="005F2307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373F86">
        <w:rPr>
          <w:rFonts w:ascii="Tahoma" w:hAnsi="Tahoma" w:cs="Tahoma"/>
          <w:sz w:val="20"/>
          <w:szCs w:val="20"/>
          <w:lang w:val="en-GB"/>
        </w:rPr>
        <w:t xml:space="preserve">To find more information, please visit the </w:t>
      </w:r>
      <w:hyperlink r:id="rId10" w:history="1">
        <w:r w:rsidR="00E347C2" w:rsidRPr="00C36253">
          <w:rPr>
            <w:rStyle w:val="Hyperlink"/>
            <w:rFonts w:ascii="Tahoma" w:hAnsi="Tahoma" w:cs="Tahoma"/>
            <w:sz w:val="20"/>
            <w:szCs w:val="20"/>
            <w:lang w:val="en-GB"/>
          </w:rPr>
          <w:t>EU-CONEXUS Website</w:t>
        </w:r>
      </w:hyperlink>
    </w:p>
    <w:p w14:paraId="786E19FA" w14:textId="77777777" w:rsidR="00373F86" w:rsidRPr="00373F86" w:rsidRDefault="00373F86" w:rsidP="00373F86">
      <w:pPr>
        <w:jc w:val="both"/>
        <w:rPr>
          <w:rFonts w:ascii="Tahoma" w:hAnsi="Tahoma" w:cs="Tahoma"/>
          <w:sz w:val="20"/>
          <w:szCs w:val="20"/>
          <w:lang w:val="en-GB"/>
        </w:rPr>
      </w:pPr>
    </w:p>
    <w:p w14:paraId="76CE611D" w14:textId="37EEC8EF" w:rsidR="002A3E06" w:rsidRPr="006F11D5" w:rsidRDefault="00373F86" w:rsidP="002A3E06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373F86">
        <w:rPr>
          <w:rFonts w:ascii="Tahoma" w:hAnsi="Tahoma" w:cs="Tahoma"/>
          <w:b/>
          <w:sz w:val="20"/>
          <w:szCs w:val="20"/>
          <w:lang w:val="en-GB"/>
        </w:rPr>
        <w:t>INTEGRATION OF THIS CALL IN THE EU</w:t>
      </w:r>
      <w:r w:rsidR="00233668">
        <w:rPr>
          <w:rFonts w:ascii="Tahoma" w:hAnsi="Tahoma" w:cs="Tahoma"/>
          <w:b/>
          <w:sz w:val="20"/>
          <w:szCs w:val="20"/>
          <w:lang w:val="en-GB"/>
        </w:rPr>
        <w:t>-</w:t>
      </w:r>
      <w:r w:rsidRPr="00373F86">
        <w:rPr>
          <w:rFonts w:ascii="Tahoma" w:hAnsi="Tahoma" w:cs="Tahoma"/>
          <w:b/>
          <w:sz w:val="20"/>
          <w:szCs w:val="20"/>
          <w:lang w:val="en-GB"/>
        </w:rPr>
        <w:t xml:space="preserve">CONEXUS PROJECT: </w:t>
      </w:r>
    </w:p>
    <w:p w14:paraId="08E81CEE" w14:textId="5427F1EF" w:rsidR="001E7A1C" w:rsidRPr="00773CE8" w:rsidRDefault="001E7A1C" w:rsidP="00F6778B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773CE8">
        <w:rPr>
          <w:rFonts w:ascii="Tahoma" w:hAnsi="Tahoma" w:cs="Tahoma"/>
          <w:sz w:val="20"/>
          <w:szCs w:val="20"/>
          <w:lang w:val="en-GB"/>
        </w:rPr>
        <w:t>Researchers’</w:t>
      </w:r>
      <w:r w:rsidR="00433870">
        <w:rPr>
          <w:rFonts w:ascii="Tahoma" w:hAnsi="Tahoma" w:cs="Tahoma"/>
          <w:sz w:val="20"/>
          <w:szCs w:val="20"/>
          <w:lang w:val="en-GB"/>
        </w:rPr>
        <w:t xml:space="preserve"> </w:t>
      </w:r>
      <w:r w:rsidRPr="00773CE8">
        <w:rPr>
          <w:rFonts w:ascii="Tahoma" w:hAnsi="Tahoma" w:cs="Tahoma"/>
          <w:sz w:val="20"/>
          <w:szCs w:val="20"/>
          <w:lang w:val="en-GB"/>
        </w:rPr>
        <w:t>mobility</w:t>
      </w:r>
      <w:r w:rsidR="00433870">
        <w:rPr>
          <w:rFonts w:ascii="Tahoma" w:hAnsi="Tahoma" w:cs="Tahoma"/>
          <w:sz w:val="20"/>
          <w:szCs w:val="20"/>
          <w:lang w:val="en-GB"/>
        </w:rPr>
        <w:t xml:space="preserve"> </w:t>
      </w:r>
      <w:r w:rsidRPr="00773CE8">
        <w:rPr>
          <w:rFonts w:ascii="Tahoma" w:hAnsi="Tahoma" w:cs="Tahoma"/>
          <w:sz w:val="20"/>
          <w:szCs w:val="20"/>
          <w:lang w:val="en-GB"/>
        </w:rPr>
        <w:t>will</w:t>
      </w:r>
      <w:r w:rsidR="00433870">
        <w:rPr>
          <w:rFonts w:ascii="Tahoma" w:hAnsi="Tahoma" w:cs="Tahoma"/>
          <w:sz w:val="20"/>
          <w:szCs w:val="20"/>
          <w:lang w:val="en-GB"/>
        </w:rPr>
        <w:t xml:space="preserve"> </w:t>
      </w:r>
      <w:r w:rsidRPr="00773CE8">
        <w:rPr>
          <w:rFonts w:ascii="Tahoma" w:hAnsi="Tahoma" w:cs="Tahoma"/>
          <w:sz w:val="20"/>
          <w:szCs w:val="20"/>
          <w:lang w:val="en-GB"/>
        </w:rPr>
        <w:t>be</w:t>
      </w:r>
      <w:r w:rsidR="00433870">
        <w:rPr>
          <w:rFonts w:ascii="Tahoma" w:hAnsi="Tahoma" w:cs="Tahoma"/>
          <w:sz w:val="20"/>
          <w:szCs w:val="20"/>
          <w:lang w:val="en-GB"/>
        </w:rPr>
        <w:t xml:space="preserve"> </w:t>
      </w:r>
      <w:r w:rsidRPr="00773CE8">
        <w:rPr>
          <w:rFonts w:ascii="Tahoma" w:hAnsi="Tahoma" w:cs="Tahoma"/>
          <w:sz w:val="20"/>
          <w:szCs w:val="20"/>
          <w:lang w:val="en-GB"/>
        </w:rPr>
        <w:t>used</w:t>
      </w:r>
      <w:r w:rsidR="00433870">
        <w:rPr>
          <w:rFonts w:ascii="Tahoma" w:hAnsi="Tahoma" w:cs="Tahoma"/>
          <w:sz w:val="20"/>
          <w:szCs w:val="20"/>
          <w:lang w:val="en-GB"/>
        </w:rPr>
        <w:t xml:space="preserve"> </w:t>
      </w:r>
      <w:r w:rsidRPr="00773CE8">
        <w:rPr>
          <w:rFonts w:ascii="Tahoma" w:hAnsi="Tahoma" w:cs="Tahoma"/>
          <w:sz w:val="20"/>
          <w:szCs w:val="20"/>
          <w:lang w:val="en-GB"/>
        </w:rPr>
        <w:t>to</w:t>
      </w:r>
      <w:r w:rsidR="00433870">
        <w:rPr>
          <w:rFonts w:ascii="Tahoma" w:hAnsi="Tahoma" w:cs="Tahoma"/>
          <w:sz w:val="20"/>
          <w:szCs w:val="20"/>
          <w:lang w:val="en-GB"/>
        </w:rPr>
        <w:t xml:space="preserve"> </w:t>
      </w:r>
      <w:r w:rsidRPr="00773CE8">
        <w:rPr>
          <w:rFonts w:ascii="Tahoma" w:hAnsi="Tahoma" w:cs="Tahoma"/>
          <w:sz w:val="20"/>
          <w:szCs w:val="20"/>
          <w:lang w:val="en-GB"/>
        </w:rPr>
        <w:t>encourage</w:t>
      </w:r>
      <w:r w:rsidR="00433870">
        <w:rPr>
          <w:rFonts w:ascii="Tahoma" w:hAnsi="Tahoma" w:cs="Tahoma"/>
          <w:sz w:val="20"/>
          <w:szCs w:val="20"/>
          <w:lang w:val="en-GB"/>
        </w:rPr>
        <w:t xml:space="preserve"> </w:t>
      </w:r>
      <w:r w:rsidRPr="00773CE8">
        <w:rPr>
          <w:rFonts w:ascii="Tahoma" w:hAnsi="Tahoma" w:cs="Tahoma"/>
          <w:sz w:val="20"/>
          <w:szCs w:val="20"/>
          <w:lang w:val="en-GB"/>
        </w:rPr>
        <w:t>and</w:t>
      </w:r>
      <w:r w:rsidR="00433870">
        <w:rPr>
          <w:rFonts w:ascii="Tahoma" w:hAnsi="Tahoma" w:cs="Tahoma"/>
          <w:sz w:val="20"/>
          <w:szCs w:val="20"/>
          <w:lang w:val="en-GB"/>
        </w:rPr>
        <w:t xml:space="preserve"> </w:t>
      </w:r>
      <w:r w:rsidRPr="00773CE8">
        <w:rPr>
          <w:rFonts w:ascii="Tahoma" w:hAnsi="Tahoma" w:cs="Tahoma"/>
          <w:sz w:val="20"/>
          <w:szCs w:val="20"/>
          <w:lang w:val="en-GB"/>
        </w:rPr>
        <w:t>develop</w:t>
      </w:r>
      <w:r w:rsidR="00433870">
        <w:rPr>
          <w:rFonts w:ascii="Tahoma" w:hAnsi="Tahoma" w:cs="Tahoma"/>
          <w:sz w:val="20"/>
          <w:szCs w:val="20"/>
          <w:lang w:val="en-GB"/>
        </w:rPr>
        <w:t xml:space="preserve"> </w:t>
      </w:r>
      <w:r w:rsidRPr="00773CE8">
        <w:rPr>
          <w:rFonts w:ascii="Tahoma" w:hAnsi="Tahoma" w:cs="Tahoma"/>
          <w:sz w:val="20"/>
          <w:szCs w:val="20"/>
          <w:lang w:val="en-GB"/>
        </w:rPr>
        <w:t>research</w:t>
      </w:r>
      <w:r w:rsidR="00433870">
        <w:rPr>
          <w:rFonts w:ascii="Tahoma" w:hAnsi="Tahoma" w:cs="Tahoma"/>
          <w:sz w:val="20"/>
          <w:szCs w:val="20"/>
          <w:lang w:val="en-GB"/>
        </w:rPr>
        <w:t xml:space="preserve"> </w:t>
      </w:r>
      <w:r w:rsidRPr="00773CE8">
        <w:rPr>
          <w:rFonts w:ascii="Tahoma" w:hAnsi="Tahoma" w:cs="Tahoma"/>
          <w:sz w:val="20"/>
          <w:szCs w:val="20"/>
          <w:lang w:val="en-GB"/>
        </w:rPr>
        <w:t>collaborations</w:t>
      </w:r>
      <w:r w:rsidR="00433870">
        <w:rPr>
          <w:rFonts w:ascii="Tahoma" w:hAnsi="Tahoma" w:cs="Tahoma"/>
          <w:sz w:val="20"/>
          <w:szCs w:val="20"/>
          <w:lang w:val="en-GB"/>
        </w:rPr>
        <w:t xml:space="preserve"> </w:t>
      </w:r>
      <w:r w:rsidRPr="00773CE8">
        <w:rPr>
          <w:rFonts w:ascii="Tahoma" w:hAnsi="Tahoma" w:cs="Tahoma"/>
          <w:sz w:val="20"/>
          <w:szCs w:val="20"/>
          <w:lang w:val="en-GB"/>
        </w:rPr>
        <w:t>between</w:t>
      </w:r>
      <w:r w:rsidR="00433870">
        <w:rPr>
          <w:rFonts w:ascii="Tahoma" w:hAnsi="Tahoma" w:cs="Tahoma"/>
          <w:sz w:val="20"/>
          <w:szCs w:val="20"/>
          <w:lang w:val="en-GB"/>
        </w:rPr>
        <w:t xml:space="preserve"> </w:t>
      </w:r>
      <w:r w:rsidRPr="00773CE8">
        <w:rPr>
          <w:rFonts w:ascii="Tahoma" w:hAnsi="Tahoma" w:cs="Tahoma"/>
          <w:sz w:val="20"/>
          <w:szCs w:val="20"/>
          <w:lang w:val="en-GB"/>
        </w:rPr>
        <w:t>the partne</w:t>
      </w:r>
      <w:r w:rsidR="00433870">
        <w:rPr>
          <w:rFonts w:ascii="Tahoma" w:hAnsi="Tahoma" w:cs="Tahoma"/>
          <w:sz w:val="20"/>
          <w:szCs w:val="20"/>
          <w:lang w:val="en-GB"/>
        </w:rPr>
        <w:t>r and associated partner</w:t>
      </w:r>
      <w:r w:rsidRPr="00773CE8">
        <w:rPr>
          <w:rFonts w:ascii="Tahoma" w:hAnsi="Tahoma" w:cs="Tahoma"/>
          <w:sz w:val="20"/>
          <w:szCs w:val="20"/>
          <w:lang w:val="en-GB"/>
        </w:rPr>
        <w:t> </w:t>
      </w:r>
      <w:r w:rsidR="00433870">
        <w:rPr>
          <w:rFonts w:ascii="Tahoma" w:hAnsi="Tahoma" w:cs="Tahoma"/>
          <w:sz w:val="20"/>
          <w:szCs w:val="20"/>
          <w:lang w:val="en-GB"/>
        </w:rPr>
        <w:t xml:space="preserve">universities. </w:t>
      </w:r>
    </w:p>
    <w:p w14:paraId="4BAA8A29" w14:textId="77777777" w:rsidR="001E7A1C" w:rsidRPr="00773CE8" w:rsidRDefault="001E7A1C" w:rsidP="00F6778B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773CE8">
        <w:rPr>
          <w:rFonts w:ascii="Tahoma" w:hAnsi="Tahoma" w:cs="Tahoma"/>
          <w:sz w:val="20"/>
          <w:szCs w:val="20"/>
          <w:lang w:val="en-GB"/>
        </w:rPr>
        <w:t xml:space="preserve">Indeed, partners of the project will </w:t>
      </w:r>
      <w:r w:rsidRPr="00773CE8">
        <w:rPr>
          <w:rFonts w:ascii="Tahoma" w:hAnsi="Tahoma" w:cs="Tahoma"/>
          <w:b/>
          <w:sz w:val="20"/>
          <w:szCs w:val="20"/>
          <w:lang w:val="en-GB"/>
        </w:rPr>
        <w:t>collaborate in creating an extensive Joint Research Area</w:t>
      </w:r>
      <w:r w:rsidRPr="00773CE8">
        <w:rPr>
          <w:rFonts w:ascii="Tahoma" w:hAnsi="Tahoma" w:cs="Tahoma"/>
          <w:sz w:val="20"/>
          <w:szCs w:val="20"/>
          <w:lang w:val="en-GB"/>
        </w:rPr>
        <w:t xml:space="preserve"> </w:t>
      </w:r>
      <w:r w:rsidR="00F6778B" w:rsidRPr="00773CE8">
        <w:rPr>
          <w:rFonts w:ascii="Tahoma" w:hAnsi="Tahoma" w:cs="Tahoma"/>
          <w:sz w:val="20"/>
          <w:szCs w:val="20"/>
          <w:lang w:val="en-GB"/>
        </w:rPr>
        <w:t>giving the opportunity t</w:t>
      </w:r>
      <w:r w:rsidR="002A3E06" w:rsidRPr="00773CE8">
        <w:rPr>
          <w:rFonts w:ascii="Tahoma" w:hAnsi="Tahoma" w:cs="Tahoma"/>
          <w:sz w:val="20"/>
          <w:szCs w:val="20"/>
          <w:lang w:val="en-GB"/>
        </w:rPr>
        <w:t>o visit other consortium labs</w:t>
      </w:r>
      <w:r w:rsidR="00F6778B" w:rsidRPr="00773CE8">
        <w:rPr>
          <w:rFonts w:ascii="Tahoma" w:hAnsi="Tahoma" w:cs="Tahoma"/>
          <w:sz w:val="20"/>
          <w:szCs w:val="20"/>
          <w:lang w:val="en-GB"/>
        </w:rPr>
        <w:t xml:space="preserve"> in order to be trained on certain protocols and processes or impulse </w:t>
      </w:r>
      <w:r w:rsidR="008F0BB5" w:rsidRPr="00773CE8">
        <w:rPr>
          <w:rFonts w:ascii="Tahoma" w:hAnsi="Tahoma" w:cs="Tahoma"/>
          <w:sz w:val="20"/>
          <w:szCs w:val="20"/>
          <w:lang w:val="en-GB"/>
        </w:rPr>
        <w:t xml:space="preserve">new </w:t>
      </w:r>
      <w:r w:rsidR="00F6778B" w:rsidRPr="00773CE8">
        <w:rPr>
          <w:rFonts w:ascii="Tahoma" w:hAnsi="Tahoma" w:cs="Tahoma"/>
          <w:sz w:val="20"/>
          <w:szCs w:val="20"/>
          <w:lang w:val="en-GB"/>
        </w:rPr>
        <w:t>joint research projects.</w:t>
      </w:r>
      <w:r w:rsidR="002A3E06" w:rsidRPr="00773CE8">
        <w:rPr>
          <w:rFonts w:ascii="Tahoma" w:hAnsi="Tahoma" w:cs="Tahoma"/>
          <w:sz w:val="20"/>
          <w:szCs w:val="20"/>
          <w:lang w:val="en-GB"/>
        </w:rPr>
        <w:t> </w:t>
      </w:r>
      <w:r w:rsidR="00F6778B" w:rsidRPr="00773CE8"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6D4CF100" w14:textId="44296B31" w:rsidR="000C2473" w:rsidRPr="000C2473" w:rsidRDefault="000C2473" w:rsidP="00773CE8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0C2473">
        <w:rPr>
          <w:rFonts w:ascii="Tahoma" w:hAnsi="Tahoma" w:cs="Tahoma"/>
          <w:sz w:val="20"/>
          <w:szCs w:val="20"/>
          <w:lang w:val="en-US"/>
        </w:rPr>
        <w:t xml:space="preserve">The call </w:t>
      </w:r>
      <w:r>
        <w:rPr>
          <w:rFonts w:ascii="Tahoma" w:hAnsi="Tahoma" w:cs="Tahoma"/>
          <w:sz w:val="20"/>
          <w:szCs w:val="20"/>
          <w:lang w:val="en-US"/>
        </w:rPr>
        <w:t xml:space="preserve">for mobility </w:t>
      </w:r>
      <w:r w:rsidRPr="000C2473">
        <w:rPr>
          <w:rFonts w:ascii="Tahoma" w:hAnsi="Tahoma" w:cs="Tahoma"/>
          <w:sz w:val="20"/>
          <w:szCs w:val="20"/>
          <w:lang w:val="en-US"/>
        </w:rPr>
        <w:t>will be announced on EU</w:t>
      </w:r>
      <w:r w:rsidR="004F04CF">
        <w:rPr>
          <w:rFonts w:ascii="Tahoma" w:hAnsi="Tahoma" w:cs="Tahoma"/>
          <w:sz w:val="20"/>
          <w:szCs w:val="20"/>
          <w:lang w:val="en-US"/>
        </w:rPr>
        <w:t>-</w:t>
      </w:r>
      <w:r w:rsidRPr="000C2473">
        <w:rPr>
          <w:rFonts w:ascii="Tahoma" w:hAnsi="Tahoma" w:cs="Tahoma"/>
          <w:sz w:val="20"/>
          <w:szCs w:val="20"/>
          <w:lang w:val="en-US"/>
        </w:rPr>
        <w:t>CONEXUS website, University websites and social media (Facebook, Twitter, Instagram). Each partner, will be assigned by the task to promote the call for Mobility (International office contacts in Faculties/Departments).</w:t>
      </w:r>
    </w:p>
    <w:p w14:paraId="0B7447FD" w14:textId="77777777" w:rsidR="00FD032F" w:rsidRPr="003E4E06" w:rsidRDefault="00FD032F" w:rsidP="00A92A61">
      <w:pPr>
        <w:jc w:val="both"/>
        <w:rPr>
          <w:rFonts w:ascii="Tahoma" w:hAnsi="Tahoma" w:cs="Tahoma"/>
          <w:color w:val="FF0000"/>
          <w:sz w:val="20"/>
          <w:szCs w:val="20"/>
          <w:lang w:val="en-GB"/>
        </w:rPr>
      </w:pPr>
    </w:p>
    <w:p w14:paraId="4DF101BE" w14:textId="225C88D6" w:rsidR="009B3145" w:rsidRPr="006F11D5" w:rsidRDefault="002A3E06" w:rsidP="006F11D5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2A3E06">
        <w:rPr>
          <w:rFonts w:ascii="Tahoma" w:hAnsi="Tahoma" w:cs="Tahoma"/>
          <w:b/>
          <w:sz w:val="20"/>
          <w:szCs w:val="20"/>
          <w:lang w:val="en-GB"/>
        </w:rPr>
        <w:t xml:space="preserve">TIME: </w:t>
      </w:r>
    </w:p>
    <w:p w14:paraId="31DCB0EA" w14:textId="587705FF" w:rsidR="00F9180F" w:rsidRDefault="002A3E06" w:rsidP="002A3E06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373F86">
        <w:rPr>
          <w:rFonts w:ascii="Tahoma" w:hAnsi="Tahoma" w:cs="Tahoma"/>
          <w:sz w:val="20"/>
          <w:szCs w:val="20"/>
          <w:lang w:val="en-GB"/>
        </w:rPr>
        <w:t xml:space="preserve">This call is </w:t>
      </w:r>
      <w:r w:rsidR="00F9180F" w:rsidRPr="00CD40B2">
        <w:rPr>
          <w:rFonts w:ascii="Tahoma" w:hAnsi="Tahoma" w:cs="Tahoma"/>
          <w:b/>
          <w:sz w:val="20"/>
          <w:szCs w:val="20"/>
          <w:lang w:val="en-GB"/>
        </w:rPr>
        <w:t>an open call</w:t>
      </w:r>
      <w:r w:rsidR="008F0A77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8F0A77" w:rsidRPr="008F0A77">
        <w:rPr>
          <w:rFonts w:ascii="Tahoma" w:hAnsi="Tahoma" w:cs="Tahoma"/>
          <w:bCs/>
          <w:sz w:val="20"/>
          <w:szCs w:val="20"/>
          <w:lang w:val="en-GB"/>
        </w:rPr>
        <w:t>and the last day of the mobility is 30 June 2022.</w:t>
      </w:r>
      <w:r w:rsidR="00C32A95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8F0A77">
        <w:rPr>
          <w:rFonts w:ascii="Tahoma" w:hAnsi="Tahoma" w:cs="Tahoma"/>
          <w:sz w:val="20"/>
          <w:szCs w:val="20"/>
          <w:lang w:val="en-GB"/>
        </w:rPr>
        <w:t>T</w:t>
      </w:r>
      <w:r w:rsidR="00B77583">
        <w:rPr>
          <w:rFonts w:ascii="Tahoma" w:hAnsi="Tahoma" w:cs="Tahoma"/>
          <w:sz w:val="20"/>
          <w:szCs w:val="20"/>
          <w:lang w:val="en-GB"/>
        </w:rPr>
        <w:t xml:space="preserve">he proposals will be evaluated </w:t>
      </w:r>
      <w:r w:rsidR="00857049">
        <w:rPr>
          <w:rFonts w:ascii="Tahoma" w:hAnsi="Tahoma" w:cs="Tahoma"/>
          <w:sz w:val="20"/>
          <w:szCs w:val="20"/>
          <w:lang w:val="en-GB"/>
        </w:rPr>
        <w:t>locally in each University and the accepted proposals will be validated by JRSC</w:t>
      </w:r>
      <w:r w:rsidR="002C638C" w:rsidRPr="002C638C">
        <w:rPr>
          <w:rFonts w:ascii="Tahoma" w:hAnsi="Tahoma" w:cs="Tahoma"/>
          <w:sz w:val="20"/>
          <w:szCs w:val="20"/>
          <w:lang w:val="en-GB"/>
        </w:rPr>
        <w:t>.</w:t>
      </w:r>
      <w:r w:rsidR="000A4788">
        <w:rPr>
          <w:rFonts w:ascii="Tahoma" w:hAnsi="Tahoma" w:cs="Tahoma"/>
          <w:sz w:val="20"/>
          <w:szCs w:val="20"/>
          <w:lang w:val="en-GB"/>
        </w:rPr>
        <w:t xml:space="preserve"> The applicants will be notified maximum two (2) months after their application.</w:t>
      </w:r>
    </w:p>
    <w:p w14:paraId="3634B5D5" w14:textId="77777777" w:rsidR="00FD032F" w:rsidRDefault="00FD032F" w:rsidP="00A92A61">
      <w:pPr>
        <w:jc w:val="both"/>
        <w:rPr>
          <w:rFonts w:ascii="Tahoma" w:hAnsi="Tahoma" w:cs="Tahoma"/>
          <w:sz w:val="20"/>
          <w:szCs w:val="20"/>
          <w:lang w:val="en-GB"/>
        </w:rPr>
      </w:pPr>
    </w:p>
    <w:p w14:paraId="20E8030E" w14:textId="55D8C358" w:rsidR="009B3145" w:rsidRPr="006F11D5" w:rsidRDefault="00773CE8" w:rsidP="006F11D5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373F86">
        <w:rPr>
          <w:rFonts w:ascii="Tahoma" w:hAnsi="Tahoma" w:cs="Tahoma"/>
          <w:b/>
          <w:sz w:val="20"/>
          <w:szCs w:val="20"/>
          <w:lang w:val="en-GB"/>
        </w:rPr>
        <w:t>DECISION</w:t>
      </w:r>
      <w:r>
        <w:rPr>
          <w:rFonts w:ascii="Tahoma" w:hAnsi="Tahoma" w:cs="Tahoma"/>
          <w:b/>
          <w:sz w:val="20"/>
          <w:szCs w:val="20"/>
          <w:lang w:val="en-GB"/>
        </w:rPr>
        <w:t xml:space="preserve"> PROCESS</w:t>
      </w:r>
      <w:r w:rsidRPr="00373F86">
        <w:rPr>
          <w:rFonts w:ascii="Tahoma" w:hAnsi="Tahoma" w:cs="Tahoma"/>
          <w:b/>
          <w:sz w:val="20"/>
          <w:szCs w:val="20"/>
          <w:lang w:val="en-GB"/>
        </w:rPr>
        <w:t xml:space="preserve">: </w:t>
      </w:r>
    </w:p>
    <w:p w14:paraId="72033F8D" w14:textId="2DF05D63" w:rsidR="004B5CC7" w:rsidRDefault="00A41B3F" w:rsidP="00217DA1">
      <w:p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GB"/>
        </w:rPr>
        <w:t>T</w:t>
      </w:r>
      <w:r w:rsidRPr="00A41B3F">
        <w:rPr>
          <w:rFonts w:ascii="Tahoma" w:hAnsi="Tahoma" w:cs="Tahoma"/>
          <w:sz w:val="20"/>
          <w:szCs w:val="20"/>
          <w:lang w:val="en-GB"/>
        </w:rPr>
        <w:t>he process of the call for proposals should be undertaken by the local Mobility Officers</w:t>
      </w:r>
      <w:r>
        <w:rPr>
          <w:rFonts w:ascii="Tahoma" w:hAnsi="Tahoma" w:cs="Tahoma"/>
          <w:sz w:val="20"/>
          <w:szCs w:val="20"/>
          <w:lang w:val="en-GB"/>
        </w:rPr>
        <w:t>, who will gather the relevant applications.</w:t>
      </w:r>
      <w:r>
        <w:rPr>
          <w:rFonts w:ascii="Tahoma" w:hAnsi="Tahoma" w:cs="Tahoma"/>
          <w:sz w:val="20"/>
          <w:szCs w:val="20"/>
          <w:lang w:val="en"/>
        </w:rPr>
        <w:t xml:space="preserve"> </w:t>
      </w:r>
      <w:r w:rsidR="00773CE8" w:rsidRPr="00217DA1">
        <w:rPr>
          <w:rFonts w:ascii="Tahoma" w:hAnsi="Tahoma" w:cs="Tahoma"/>
          <w:sz w:val="20"/>
          <w:szCs w:val="20"/>
          <w:lang w:val="en-GB"/>
        </w:rPr>
        <w:t xml:space="preserve">For this first call, </w:t>
      </w:r>
      <w:r w:rsidR="00217DA1" w:rsidRPr="00217DA1">
        <w:rPr>
          <w:rFonts w:ascii="Tahoma" w:hAnsi="Tahoma" w:cs="Tahoma"/>
          <w:sz w:val="20"/>
          <w:szCs w:val="20"/>
          <w:lang w:val="en-GB"/>
        </w:rPr>
        <w:t xml:space="preserve">every partner University </w:t>
      </w:r>
      <w:r w:rsidR="00773CE8" w:rsidRPr="00217DA1">
        <w:rPr>
          <w:rFonts w:ascii="Tahoma" w:hAnsi="Tahoma" w:cs="Tahoma"/>
          <w:sz w:val="20"/>
          <w:szCs w:val="20"/>
          <w:lang w:val="en-GB"/>
        </w:rPr>
        <w:t xml:space="preserve">will </w:t>
      </w:r>
      <w:r w:rsidR="0097180C">
        <w:rPr>
          <w:rFonts w:ascii="Tahoma" w:hAnsi="Tahoma" w:cs="Tahoma"/>
          <w:sz w:val="20"/>
          <w:szCs w:val="20"/>
          <w:lang w:val="en-GB"/>
        </w:rPr>
        <w:t xml:space="preserve">run the selection process at their institution, select the applications that will be funded and </w:t>
      </w:r>
      <w:r w:rsidR="00217DA1" w:rsidRPr="00217DA1">
        <w:rPr>
          <w:rFonts w:ascii="Tahoma" w:hAnsi="Tahoma" w:cs="Tahoma"/>
          <w:sz w:val="20"/>
          <w:szCs w:val="20"/>
          <w:lang w:val="en-GB"/>
        </w:rPr>
        <w:t xml:space="preserve">forward </w:t>
      </w:r>
      <w:r w:rsidR="0097180C">
        <w:rPr>
          <w:rFonts w:ascii="Tahoma" w:hAnsi="Tahoma" w:cs="Tahoma"/>
          <w:sz w:val="20"/>
          <w:szCs w:val="20"/>
          <w:lang w:val="en-GB"/>
        </w:rPr>
        <w:t>them for the final validation of the</w:t>
      </w:r>
      <w:r w:rsidR="00217DA1" w:rsidRPr="00217DA1">
        <w:rPr>
          <w:rFonts w:ascii="Tahoma" w:hAnsi="Tahoma" w:cs="Tahoma"/>
          <w:sz w:val="20"/>
          <w:szCs w:val="20"/>
          <w:lang w:val="en-GB"/>
        </w:rPr>
        <w:t xml:space="preserve"> Joint Research Steering Committee (JRSC) of EU</w:t>
      </w:r>
      <w:r w:rsidR="004F04CF">
        <w:rPr>
          <w:rFonts w:ascii="Tahoma" w:hAnsi="Tahoma" w:cs="Tahoma"/>
          <w:sz w:val="20"/>
          <w:szCs w:val="20"/>
          <w:lang w:val="en-GB"/>
        </w:rPr>
        <w:t>-</w:t>
      </w:r>
      <w:r w:rsidR="00217DA1" w:rsidRPr="00217DA1">
        <w:rPr>
          <w:rFonts w:ascii="Tahoma" w:hAnsi="Tahoma" w:cs="Tahoma"/>
          <w:sz w:val="20"/>
          <w:szCs w:val="20"/>
          <w:lang w:val="en-GB"/>
        </w:rPr>
        <w:t xml:space="preserve">CONEXUS. </w:t>
      </w:r>
      <w:r>
        <w:rPr>
          <w:rFonts w:ascii="Tahoma" w:hAnsi="Tahoma" w:cs="Tahoma"/>
          <w:sz w:val="20"/>
          <w:szCs w:val="20"/>
          <w:lang w:val="en-GB"/>
        </w:rPr>
        <w:t>T</w:t>
      </w:r>
      <w:r w:rsidRPr="00D5011C">
        <w:rPr>
          <w:rFonts w:ascii="Tahoma" w:hAnsi="Tahoma" w:cs="Tahoma"/>
          <w:sz w:val="20"/>
          <w:szCs w:val="20"/>
          <w:lang w:val="en"/>
        </w:rPr>
        <w:t>he selection criteria include, the proposal content, relevance to EUCONEXUS strategic targets and the added value for the Department, the University and EU</w:t>
      </w:r>
      <w:r w:rsidR="001F7D2F">
        <w:rPr>
          <w:rFonts w:ascii="Tahoma" w:hAnsi="Tahoma" w:cs="Tahoma"/>
          <w:sz w:val="20"/>
          <w:szCs w:val="20"/>
          <w:lang w:val="en"/>
        </w:rPr>
        <w:t>-</w:t>
      </w:r>
      <w:r w:rsidRPr="00D5011C">
        <w:rPr>
          <w:rFonts w:ascii="Tahoma" w:hAnsi="Tahoma" w:cs="Tahoma"/>
          <w:sz w:val="20"/>
          <w:szCs w:val="20"/>
          <w:lang w:val="en"/>
        </w:rPr>
        <w:t>CONEXUS.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4B5CC7" w:rsidRPr="004B5CC7">
        <w:rPr>
          <w:rFonts w:ascii="Tahoma" w:hAnsi="Tahoma" w:cs="Tahoma"/>
          <w:sz w:val="20"/>
          <w:szCs w:val="20"/>
          <w:lang w:val="en-US"/>
        </w:rPr>
        <w:t>The select</w:t>
      </w:r>
      <w:r w:rsidR="004B5CC7">
        <w:rPr>
          <w:rFonts w:ascii="Tahoma" w:hAnsi="Tahoma" w:cs="Tahoma"/>
          <w:sz w:val="20"/>
          <w:szCs w:val="20"/>
          <w:lang w:val="en-US"/>
        </w:rPr>
        <w:t>ed proposals</w:t>
      </w:r>
      <w:r w:rsidR="004B5CC7" w:rsidRPr="004B5CC7">
        <w:rPr>
          <w:rFonts w:ascii="Tahoma" w:hAnsi="Tahoma" w:cs="Tahoma"/>
          <w:sz w:val="20"/>
          <w:szCs w:val="20"/>
          <w:lang w:val="en-US"/>
        </w:rPr>
        <w:t xml:space="preserve"> </w:t>
      </w:r>
      <w:r w:rsidR="004B5CC7">
        <w:rPr>
          <w:rFonts w:ascii="Tahoma" w:hAnsi="Tahoma" w:cs="Tahoma"/>
          <w:sz w:val="20"/>
          <w:szCs w:val="20"/>
          <w:lang w:val="en-US"/>
        </w:rPr>
        <w:t xml:space="preserve">will be </w:t>
      </w:r>
      <w:r w:rsidR="004B5CC7" w:rsidRPr="004B5CC7">
        <w:rPr>
          <w:rFonts w:ascii="Tahoma" w:hAnsi="Tahoma" w:cs="Tahoma"/>
          <w:sz w:val="20"/>
          <w:szCs w:val="20"/>
          <w:lang w:val="en-US"/>
        </w:rPr>
        <w:t>publi</w:t>
      </w:r>
      <w:r w:rsidR="004B5CC7">
        <w:rPr>
          <w:rFonts w:ascii="Tahoma" w:hAnsi="Tahoma" w:cs="Tahoma"/>
          <w:sz w:val="20"/>
          <w:szCs w:val="20"/>
          <w:lang w:val="en-US"/>
        </w:rPr>
        <w:t>shed</w:t>
      </w:r>
      <w:r w:rsidR="004B5CC7" w:rsidRPr="004B5CC7">
        <w:rPr>
          <w:rFonts w:ascii="Tahoma" w:hAnsi="Tahoma" w:cs="Tahoma"/>
          <w:sz w:val="20"/>
          <w:szCs w:val="20"/>
          <w:lang w:val="en-US"/>
        </w:rPr>
        <w:t xml:space="preserve"> in </w:t>
      </w:r>
      <w:r w:rsidR="00D83EEB">
        <w:rPr>
          <w:rFonts w:ascii="Tahoma" w:hAnsi="Tahoma" w:cs="Tahoma"/>
          <w:sz w:val="20"/>
          <w:szCs w:val="20"/>
          <w:lang w:val="en-US"/>
        </w:rPr>
        <w:t>University</w:t>
      </w:r>
      <w:r w:rsidR="004B5CC7" w:rsidRPr="004B5CC7">
        <w:rPr>
          <w:rFonts w:ascii="Tahoma" w:hAnsi="Tahoma" w:cs="Tahoma"/>
          <w:sz w:val="20"/>
          <w:szCs w:val="20"/>
          <w:lang w:val="en-US"/>
        </w:rPr>
        <w:t xml:space="preserve"> websites and </w:t>
      </w:r>
      <w:r w:rsidR="00D5011C">
        <w:rPr>
          <w:rFonts w:ascii="Tahoma" w:hAnsi="Tahoma" w:cs="Tahoma"/>
          <w:sz w:val="20"/>
          <w:szCs w:val="20"/>
          <w:lang w:val="en-US"/>
        </w:rPr>
        <w:t>the</w:t>
      </w:r>
      <w:r w:rsidR="00D5011C" w:rsidRPr="00D5011C">
        <w:rPr>
          <w:rFonts w:ascii="Tahoma" w:hAnsi="Tahoma" w:cs="Tahoma"/>
          <w:sz w:val="20"/>
          <w:szCs w:val="20"/>
          <w:lang w:val="en-US"/>
        </w:rPr>
        <w:t xml:space="preserve"> </w:t>
      </w:r>
      <w:r w:rsidR="00D5011C">
        <w:rPr>
          <w:rFonts w:ascii="Tahoma" w:hAnsi="Tahoma" w:cs="Tahoma"/>
          <w:sz w:val="20"/>
          <w:szCs w:val="20"/>
          <w:lang w:val="en-US"/>
        </w:rPr>
        <w:t xml:space="preserve">successful candidates will </w:t>
      </w:r>
      <w:r w:rsidR="004B5CC7" w:rsidRPr="004B5CC7">
        <w:rPr>
          <w:rFonts w:ascii="Tahoma" w:hAnsi="Tahoma" w:cs="Tahoma"/>
          <w:sz w:val="20"/>
          <w:szCs w:val="20"/>
          <w:lang w:val="en-US"/>
        </w:rPr>
        <w:t>be informed through personal e-mail.</w:t>
      </w:r>
    </w:p>
    <w:p w14:paraId="092881DC" w14:textId="77777777" w:rsidR="00773CE8" w:rsidRPr="00B50394" w:rsidRDefault="00773CE8" w:rsidP="00624578">
      <w:pPr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14:paraId="1C417EA6" w14:textId="347BEC9F" w:rsidR="009B3145" w:rsidRPr="00B50394" w:rsidRDefault="00773CE8" w:rsidP="006F11D5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B50394">
        <w:rPr>
          <w:rFonts w:ascii="Tahoma" w:hAnsi="Tahoma" w:cs="Tahoma"/>
          <w:b/>
          <w:sz w:val="20"/>
          <w:szCs w:val="20"/>
          <w:lang w:val="en-GB"/>
        </w:rPr>
        <w:t xml:space="preserve">ELIGIBLE </w:t>
      </w:r>
      <w:r w:rsidR="004C51FB">
        <w:rPr>
          <w:rFonts w:ascii="Tahoma" w:hAnsi="Tahoma" w:cs="Tahoma"/>
          <w:b/>
          <w:sz w:val="20"/>
          <w:szCs w:val="20"/>
          <w:lang w:val="en-GB"/>
        </w:rPr>
        <w:t>APPLICANTS</w:t>
      </w:r>
      <w:r w:rsidRPr="00B50394">
        <w:rPr>
          <w:rFonts w:ascii="Tahoma" w:hAnsi="Tahoma" w:cs="Tahoma"/>
          <w:b/>
          <w:sz w:val="20"/>
          <w:szCs w:val="20"/>
          <w:lang w:val="en-GB"/>
        </w:rPr>
        <w:t xml:space="preserve">: </w:t>
      </w:r>
    </w:p>
    <w:p w14:paraId="17A45A88" w14:textId="1F4525A6" w:rsidR="00773CE8" w:rsidRDefault="00773CE8" w:rsidP="005F2307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B50394">
        <w:rPr>
          <w:rFonts w:ascii="Tahoma" w:hAnsi="Tahoma" w:cs="Tahoma"/>
          <w:sz w:val="20"/>
          <w:szCs w:val="20"/>
          <w:lang w:val="en-GB"/>
        </w:rPr>
        <w:t>Researchers</w:t>
      </w:r>
      <w:r w:rsidR="00C61790" w:rsidRPr="00B50394">
        <w:rPr>
          <w:rFonts w:ascii="Tahoma" w:hAnsi="Tahoma" w:cs="Tahoma"/>
          <w:sz w:val="20"/>
          <w:szCs w:val="20"/>
          <w:lang w:val="en-GB"/>
        </w:rPr>
        <w:t>/Professors</w:t>
      </w:r>
      <w:r w:rsidR="00433870" w:rsidRPr="00B50394">
        <w:rPr>
          <w:rFonts w:ascii="Tahoma" w:hAnsi="Tahoma" w:cs="Tahoma"/>
          <w:sz w:val="20"/>
          <w:szCs w:val="20"/>
          <w:lang w:val="en-GB"/>
        </w:rPr>
        <w:t>,</w:t>
      </w:r>
      <w:r w:rsidR="001F7D2F">
        <w:rPr>
          <w:rFonts w:ascii="Tahoma" w:hAnsi="Tahoma" w:cs="Tahoma"/>
          <w:sz w:val="20"/>
          <w:szCs w:val="20"/>
          <w:lang w:val="en-GB"/>
        </w:rPr>
        <w:t xml:space="preserve"> </w:t>
      </w:r>
      <w:r w:rsidR="001F7D2F" w:rsidRPr="00B50394">
        <w:rPr>
          <w:rFonts w:ascii="Tahoma" w:hAnsi="Tahoma" w:cs="Tahoma"/>
          <w:sz w:val="20"/>
          <w:szCs w:val="20"/>
          <w:lang w:val="en-GB"/>
        </w:rPr>
        <w:t xml:space="preserve">PhD students, Post-doc researchers, </w:t>
      </w:r>
      <w:r w:rsidR="00704469" w:rsidRPr="00B50394">
        <w:rPr>
          <w:rFonts w:ascii="Tahoma" w:hAnsi="Tahoma" w:cs="Tahoma"/>
          <w:sz w:val="20"/>
          <w:szCs w:val="20"/>
          <w:lang w:val="en-GB"/>
        </w:rPr>
        <w:t>technicians and administrative staff</w:t>
      </w:r>
      <w:r w:rsidR="002148DF" w:rsidRPr="00B50394">
        <w:rPr>
          <w:rFonts w:ascii="Tahoma" w:hAnsi="Tahoma" w:cs="Tahoma"/>
          <w:sz w:val="20"/>
          <w:szCs w:val="20"/>
          <w:lang w:val="en-GB"/>
        </w:rPr>
        <w:t xml:space="preserve"> </w:t>
      </w:r>
      <w:r w:rsidR="001F7D2F">
        <w:rPr>
          <w:rFonts w:ascii="Tahoma" w:hAnsi="Tahoma" w:cs="Tahoma"/>
          <w:sz w:val="20"/>
          <w:szCs w:val="20"/>
          <w:lang w:val="en-GB"/>
        </w:rPr>
        <w:t xml:space="preserve">for research </w:t>
      </w:r>
      <w:r w:rsidR="002148DF" w:rsidRPr="00B50394">
        <w:rPr>
          <w:rFonts w:ascii="Tahoma" w:hAnsi="Tahoma" w:cs="Tahoma"/>
          <w:sz w:val="20"/>
          <w:szCs w:val="20"/>
          <w:lang w:val="en-GB"/>
        </w:rPr>
        <w:t>will be eligible for this mobility</w:t>
      </w:r>
      <w:r w:rsidR="00704469" w:rsidRPr="00B50394">
        <w:rPr>
          <w:rFonts w:ascii="Tahoma" w:hAnsi="Tahoma" w:cs="Tahoma"/>
          <w:sz w:val="20"/>
          <w:szCs w:val="20"/>
          <w:lang w:val="en-GB"/>
        </w:rPr>
        <w:t>.</w:t>
      </w:r>
    </w:p>
    <w:p w14:paraId="7910D9BF" w14:textId="77777777" w:rsidR="004C51FB" w:rsidRPr="00B50394" w:rsidRDefault="004C51FB" w:rsidP="005F2307">
      <w:pPr>
        <w:jc w:val="both"/>
        <w:rPr>
          <w:rFonts w:ascii="Tahoma" w:hAnsi="Tahoma" w:cs="Tahoma"/>
          <w:sz w:val="20"/>
          <w:szCs w:val="20"/>
          <w:lang w:val="en-GB"/>
        </w:rPr>
      </w:pPr>
    </w:p>
    <w:p w14:paraId="7F791173" w14:textId="1D0C535F" w:rsidR="004C51FB" w:rsidRPr="00B50394" w:rsidRDefault="004C51FB" w:rsidP="004C51FB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B50394">
        <w:rPr>
          <w:rFonts w:ascii="Tahoma" w:hAnsi="Tahoma" w:cs="Tahoma"/>
          <w:b/>
          <w:sz w:val="20"/>
          <w:szCs w:val="20"/>
          <w:lang w:val="en-GB"/>
        </w:rPr>
        <w:t xml:space="preserve">ELIGIBLE </w:t>
      </w:r>
      <w:r>
        <w:rPr>
          <w:rFonts w:ascii="Tahoma" w:hAnsi="Tahoma" w:cs="Tahoma"/>
          <w:b/>
          <w:sz w:val="20"/>
          <w:szCs w:val="20"/>
          <w:lang w:val="en-GB"/>
        </w:rPr>
        <w:t>MOBILITY</w:t>
      </w:r>
      <w:r w:rsidRPr="00B50394">
        <w:rPr>
          <w:rFonts w:ascii="Tahoma" w:hAnsi="Tahoma" w:cs="Tahoma"/>
          <w:b/>
          <w:sz w:val="20"/>
          <w:szCs w:val="20"/>
          <w:lang w:val="en-GB"/>
        </w:rPr>
        <w:t xml:space="preserve">: </w:t>
      </w:r>
    </w:p>
    <w:p w14:paraId="629F57E5" w14:textId="00D5C52D" w:rsidR="004C51FB" w:rsidRPr="00B50394" w:rsidRDefault="004C51FB" w:rsidP="004C51FB">
      <w:pPr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Eligible applicants may go for research visits to the EU-CONEXUS universities and associated member universities, workshops and conferences organised by them</w:t>
      </w:r>
      <w:r w:rsidR="008A2D31">
        <w:rPr>
          <w:rFonts w:ascii="Tahoma" w:hAnsi="Tahoma" w:cs="Tahoma"/>
          <w:sz w:val="20"/>
          <w:szCs w:val="20"/>
          <w:lang w:val="en-GB"/>
        </w:rPr>
        <w:t>.</w:t>
      </w:r>
    </w:p>
    <w:p w14:paraId="4C45210B" w14:textId="0EAA521E" w:rsidR="00B50394" w:rsidRPr="00B50394" w:rsidRDefault="00B50394" w:rsidP="00B50394">
      <w:pPr>
        <w:pStyle w:val="ListParagraph"/>
        <w:numPr>
          <w:ilvl w:val="0"/>
          <w:numId w:val="9"/>
        </w:numPr>
        <w:spacing w:before="100" w:beforeAutospacing="1" w:after="100" w:afterAutospacing="1"/>
        <w:ind w:left="284"/>
        <w:jc w:val="both"/>
        <w:rPr>
          <w:rFonts w:ascii="Tahoma" w:hAnsi="Tahoma" w:cs="Tahoma"/>
          <w:sz w:val="20"/>
          <w:szCs w:val="20"/>
          <w:lang w:val="en-US"/>
        </w:rPr>
      </w:pPr>
      <w:r w:rsidRPr="00B50394">
        <w:rPr>
          <w:rFonts w:ascii="Tahoma" w:hAnsi="Tahoma" w:cs="Tahoma"/>
          <w:b/>
          <w:sz w:val="20"/>
          <w:szCs w:val="20"/>
          <w:lang w:val="en-GB"/>
        </w:rPr>
        <w:t>ADDITIONAL FINANCIAL SUPPORT FOR RESEARCHERS WITH DISABILITIES</w:t>
      </w:r>
    </w:p>
    <w:p w14:paraId="01C99D2B" w14:textId="5DCC7AAE" w:rsidR="00B50394" w:rsidRDefault="00B50394" w:rsidP="00B50394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B50394">
        <w:rPr>
          <w:rFonts w:ascii="Tahoma" w:hAnsi="Tahoma" w:cs="Tahoma"/>
          <w:sz w:val="20"/>
          <w:szCs w:val="20"/>
          <w:lang w:val="en-GB"/>
        </w:rPr>
        <w:t>Researchers with disabilities/special needs can request additional grant support. A person with special needs is a potential participant whose individual physical, mental or health-related situation is such that his/her participation in the mobility would not be possible without extra financial support. In preparation of your EU-CONEXUS mobility, you should indicate your needs and foreseen extra costs linked to your physical, mental or health-related conditions</w:t>
      </w:r>
      <w:r w:rsidR="004F04CF">
        <w:rPr>
          <w:rFonts w:ascii="Tahoma" w:hAnsi="Tahoma" w:cs="Tahoma"/>
          <w:sz w:val="20"/>
          <w:szCs w:val="20"/>
          <w:lang w:val="en-GB"/>
        </w:rPr>
        <w:t>.</w:t>
      </w:r>
    </w:p>
    <w:p w14:paraId="0F94AF85" w14:textId="2BF3736D" w:rsidR="00B50394" w:rsidRPr="00B50394" w:rsidRDefault="00B50394" w:rsidP="00B50394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B50394">
        <w:rPr>
          <w:rFonts w:ascii="Tahoma" w:hAnsi="Tahoma" w:cs="Tahoma"/>
          <w:sz w:val="20"/>
          <w:szCs w:val="20"/>
          <w:lang w:val="en-GB"/>
        </w:rPr>
        <w:t xml:space="preserve">Areas that could be eligible for support, according to individual needs, include but are not limited to: adapted accommodation, travel assistance, medical attendance, supportive equipment, adaption of learning material, an </w:t>
      </w:r>
      <w:r w:rsidRPr="00B50394">
        <w:rPr>
          <w:rFonts w:ascii="Tahoma" w:hAnsi="Tahoma" w:cs="Tahoma"/>
          <w:sz w:val="20"/>
          <w:szCs w:val="20"/>
          <w:lang w:val="en-GB"/>
        </w:rPr>
        <w:lastRenderedPageBreak/>
        <w:t>accompanying person, etc.</w:t>
      </w:r>
      <w:r w:rsidR="004F04CF">
        <w:rPr>
          <w:rFonts w:ascii="Tahoma" w:hAnsi="Tahoma" w:cs="Tahoma"/>
          <w:sz w:val="20"/>
          <w:szCs w:val="20"/>
          <w:lang w:val="en-GB"/>
        </w:rPr>
        <w:t xml:space="preserve"> Eligibility and funding criteria </w:t>
      </w:r>
      <w:r w:rsidR="00B00421">
        <w:rPr>
          <w:rFonts w:ascii="Tahoma" w:hAnsi="Tahoma" w:cs="Tahoma"/>
          <w:sz w:val="20"/>
          <w:szCs w:val="20"/>
          <w:lang w:val="en-GB"/>
        </w:rPr>
        <w:t>will follow the Erasmus+ and/or national rules or University rules.</w:t>
      </w:r>
    </w:p>
    <w:p w14:paraId="72A8AEC1" w14:textId="77777777" w:rsidR="00B50394" w:rsidRPr="00B50394" w:rsidRDefault="00B50394" w:rsidP="005F2307">
      <w:pPr>
        <w:jc w:val="both"/>
        <w:rPr>
          <w:rFonts w:ascii="Tahoma" w:hAnsi="Tahoma" w:cs="Tahoma"/>
          <w:sz w:val="20"/>
          <w:szCs w:val="20"/>
          <w:lang w:val="en-US"/>
        </w:rPr>
      </w:pPr>
    </w:p>
    <w:p w14:paraId="1731DE0A" w14:textId="359FEE1F" w:rsidR="00773CE8" w:rsidRDefault="00773CE8" w:rsidP="00A92A61">
      <w:pPr>
        <w:jc w:val="both"/>
        <w:rPr>
          <w:rFonts w:ascii="Tahoma" w:hAnsi="Tahoma" w:cs="Tahoma"/>
          <w:sz w:val="20"/>
          <w:szCs w:val="20"/>
          <w:lang w:val="en-US"/>
        </w:rPr>
      </w:pPr>
    </w:p>
    <w:p w14:paraId="537EE6B7" w14:textId="77777777" w:rsidR="00B00421" w:rsidRPr="00B00421" w:rsidRDefault="00B00421" w:rsidP="00A92A61">
      <w:pPr>
        <w:jc w:val="both"/>
        <w:rPr>
          <w:rFonts w:ascii="Tahoma" w:hAnsi="Tahoma" w:cs="Tahoma"/>
          <w:sz w:val="20"/>
          <w:szCs w:val="20"/>
          <w:lang w:val="en-US"/>
        </w:rPr>
      </w:pPr>
    </w:p>
    <w:p w14:paraId="335A5E89" w14:textId="3B414E08" w:rsidR="009B3145" w:rsidRPr="006F11D5" w:rsidRDefault="007F7842" w:rsidP="006F11D5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373F86">
        <w:rPr>
          <w:rFonts w:ascii="Tahoma" w:hAnsi="Tahoma" w:cs="Tahoma"/>
          <w:b/>
          <w:sz w:val="20"/>
          <w:szCs w:val="20"/>
          <w:lang w:val="en-GB"/>
        </w:rPr>
        <w:t>OBLIGATIONS:</w:t>
      </w:r>
    </w:p>
    <w:p w14:paraId="2CE97CD2" w14:textId="07F58A59" w:rsidR="00646EB6" w:rsidRPr="00373F86" w:rsidRDefault="003C4565" w:rsidP="005F2307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rFonts w:ascii="Tahoma" w:hAnsi="Tahoma" w:cs="Tahoma"/>
          <w:sz w:val="20"/>
          <w:szCs w:val="20"/>
          <w:lang w:val="en-GB"/>
        </w:rPr>
      </w:pPr>
      <w:r w:rsidRPr="00373F86">
        <w:rPr>
          <w:rFonts w:ascii="Tahoma" w:hAnsi="Tahoma" w:cs="Tahoma"/>
          <w:sz w:val="20"/>
          <w:szCs w:val="20"/>
          <w:lang w:val="en-GB"/>
        </w:rPr>
        <w:t xml:space="preserve">The mobility should be </w:t>
      </w:r>
      <w:r w:rsidR="00D75D7B" w:rsidRPr="002A3E06">
        <w:rPr>
          <w:rFonts w:ascii="Tahoma" w:hAnsi="Tahoma" w:cs="Tahoma"/>
          <w:b/>
          <w:sz w:val="20"/>
          <w:szCs w:val="20"/>
          <w:lang w:val="en-GB"/>
        </w:rPr>
        <w:t>in</w:t>
      </w:r>
      <w:r w:rsidRPr="002A3E06">
        <w:rPr>
          <w:rFonts w:ascii="Tahoma" w:hAnsi="Tahoma" w:cs="Tahoma"/>
          <w:b/>
          <w:sz w:val="20"/>
          <w:szCs w:val="20"/>
          <w:lang w:val="en-GB"/>
        </w:rPr>
        <w:t xml:space="preserve"> one</w:t>
      </w:r>
      <w:r w:rsidR="005F2307">
        <w:rPr>
          <w:rFonts w:ascii="Tahoma" w:hAnsi="Tahoma" w:cs="Tahoma"/>
          <w:b/>
          <w:sz w:val="20"/>
          <w:szCs w:val="20"/>
          <w:lang w:val="en-GB"/>
        </w:rPr>
        <w:t xml:space="preserve"> or more</w:t>
      </w:r>
      <w:r w:rsidRPr="002A3E06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D83EEB">
        <w:rPr>
          <w:rFonts w:ascii="Tahoma" w:hAnsi="Tahoma" w:cs="Tahoma"/>
          <w:b/>
          <w:sz w:val="20"/>
          <w:szCs w:val="20"/>
          <w:lang w:val="en-GB"/>
        </w:rPr>
        <w:t>partner</w:t>
      </w:r>
      <w:r w:rsidRPr="002A3E06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433870">
        <w:rPr>
          <w:rFonts w:ascii="Tahoma" w:hAnsi="Tahoma" w:cs="Tahoma"/>
          <w:b/>
          <w:sz w:val="20"/>
          <w:szCs w:val="20"/>
          <w:lang w:val="en-GB"/>
        </w:rPr>
        <w:t xml:space="preserve">and </w:t>
      </w:r>
      <w:r w:rsidR="00433870" w:rsidRPr="00D83EEB">
        <w:rPr>
          <w:rFonts w:ascii="Tahoma" w:hAnsi="Tahoma" w:cs="Tahoma"/>
          <w:b/>
          <w:sz w:val="20"/>
          <w:szCs w:val="20"/>
          <w:lang w:val="en-GB"/>
        </w:rPr>
        <w:t xml:space="preserve">associated </w:t>
      </w:r>
      <w:r w:rsidR="006A2250" w:rsidRPr="00D83EEB">
        <w:rPr>
          <w:rFonts w:ascii="Tahoma" w:hAnsi="Tahoma" w:cs="Tahoma"/>
          <w:b/>
          <w:sz w:val="20"/>
          <w:szCs w:val="20"/>
          <w:lang w:val="en-GB"/>
        </w:rPr>
        <w:t>partner</w:t>
      </w:r>
      <w:r w:rsidR="006A2250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433870">
        <w:rPr>
          <w:rFonts w:ascii="Tahoma" w:hAnsi="Tahoma" w:cs="Tahoma"/>
          <w:b/>
          <w:sz w:val="20"/>
          <w:szCs w:val="20"/>
          <w:lang w:val="en-GB"/>
        </w:rPr>
        <w:t xml:space="preserve">Universities </w:t>
      </w:r>
      <w:r w:rsidRPr="002A3E06">
        <w:rPr>
          <w:rFonts w:ascii="Tahoma" w:hAnsi="Tahoma" w:cs="Tahoma"/>
          <w:b/>
          <w:sz w:val="20"/>
          <w:szCs w:val="20"/>
          <w:lang w:val="en-GB"/>
        </w:rPr>
        <w:t>of the EU</w:t>
      </w:r>
      <w:r w:rsidR="00233668">
        <w:rPr>
          <w:rFonts w:ascii="Tahoma" w:hAnsi="Tahoma" w:cs="Tahoma"/>
          <w:b/>
          <w:sz w:val="20"/>
          <w:szCs w:val="20"/>
          <w:lang w:val="en-GB"/>
        </w:rPr>
        <w:t>-</w:t>
      </w:r>
      <w:r w:rsidRPr="002A3E06">
        <w:rPr>
          <w:rFonts w:ascii="Tahoma" w:hAnsi="Tahoma" w:cs="Tahoma"/>
          <w:b/>
          <w:sz w:val="20"/>
          <w:szCs w:val="20"/>
          <w:lang w:val="en-GB"/>
        </w:rPr>
        <w:t>CONEXUS project</w:t>
      </w:r>
      <w:r w:rsidR="00D75D7B" w:rsidRPr="00373F86">
        <w:rPr>
          <w:rFonts w:ascii="Tahoma" w:hAnsi="Tahoma" w:cs="Tahoma"/>
          <w:sz w:val="20"/>
          <w:szCs w:val="20"/>
          <w:lang w:val="en-GB"/>
        </w:rPr>
        <w:t xml:space="preserve"> for this call</w:t>
      </w:r>
      <w:r w:rsidRPr="00373F86">
        <w:rPr>
          <w:rFonts w:ascii="Tahoma" w:hAnsi="Tahoma" w:cs="Tahoma"/>
          <w:sz w:val="20"/>
          <w:szCs w:val="20"/>
          <w:lang w:val="en-GB"/>
        </w:rPr>
        <w:t xml:space="preserve">. </w:t>
      </w:r>
    </w:p>
    <w:p w14:paraId="3416A21B" w14:textId="032830D0" w:rsidR="003C4565" w:rsidRPr="00373F86" w:rsidRDefault="003C4565" w:rsidP="005F2307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rFonts w:ascii="Tahoma" w:hAnsi="Tahoma" w:cs="Tahoma"/>
          <w:sz w:val="20"/>
          <w:szCs w:val="20"/>
          <w:lang w:val="en-GB"/>
        </w:rPr>
      </w:pPr>
      <w:r w:rsidRPr="00373F86">
        <w:rPr>
          <w:rFonts w:ascii="Tahoma" w:hAnsi="Tahoma" w:cs="Tahoma"/>
          <w:sz w:val="20"/>
          <w:szCs w:val="20"/>
          <w:lang w:val="en-GB"/>
        </w:rPr>
        <w:t xml:space="preserve">The stay </w:t>
      </w:r>
      <w:r w:rsidR="000769DD" w:rsidRPr="00373F86">
        <w:rPr>
          <w:rFonts w:ascii="Tahoma" w:hAnsi="Tahoma" w:cs="Tahoma"/>
          <w:sz w:val="20"/>
          <w:szCs w:val="20"/>
          <w:lang w:val="en-GB"/>
        </w:rPr>
        <w:t xml:space="preserve">abroad </w:t>
      </w:r>
      <w:r w:rsidR="00034450">
        <w:rPr>
          <w:rFonts w:ascii="Tahoma" w:hAnsi="Tahoma" w:cs="Tahoma"/>
          <w:sz w:val="20"/>
          <w:szCs w:val="20"/>
          <w:lang w:val="en-GB"/>
        </w:rPr>
        <w:t>should</w:t>
      </w:r>
      <w:r w:rsidR="009D2D1A">
        <w:rPr>
          <w:rFonts w:ascii="Tahoma" w:hAnsi="Tahoma" w:cs="Tahoma"/>
          <w:sz w:val="20"/>
          <w:szCs w:val="20"/>
          <w:lang w:val="en-US"/>
        </w:rPr>
        <w:t xml:space="preserve"> be </w:t>
      </w:r>
      <w:r w:rsidR="00FE12A8">
        <w:rPr>
          <w:rFonts w:ascii="Tahoma" w:hAnsi="Tahoma" w:cs="Tahoma"/>
          <w:sz w:val="20"/>
          <w:szCs w:val="20"/>
          <w:lang w:val="en-US"/>
        </w:rPr>
        <w:t>from</w:t>
      </w:r>
      <w:r w:rsidR="009D2D1A">
        <w:rPr>
          <w:rFonts w:ascii="Tahoma" w:hAnsi="Tahoma" w:cs="Tahoma"/>
          <w:sz w:val="20"/>
          <w:szCs w:val="20"/>
          <w:lang w:val="en-US"/>
        </w:rPr>
        <w:t xml:space="preserve"> 5 to 30 days (conferences, courses, workshop</w:t>
      </w:r>
      <w:r w:rsidR="00FE7CCC">
        <w:rPr>
          <w:rFonts w:ascii="Tahoma" w:hAnsi="Tahoma" w:cs="Tahoma"/>
          <w:sz w:val="20"/>
          <w:szCs w:val="20"/>
          <w:lang w:val="en-US"/>
        </w:rPr>
        <w:t>s</w:t>
      </w:r>
      <w:r w:rsidR="009D2D1A">
        <w:rPr>
          <w:rFonts w:ascii="Tahoma" w:hAnsi="Tahoma" w:cs="Tahoma"/>
          <w:sz w:val="20"/>
          <w:szCs w:val="20"/>
          <w:lang w:val="en-US"/>
        </w:rPr>
        <w:t xml:space="preserve"> excluded)</w:t>
      </w:r>
      <w:r w:rsidR="00034450">
        <w:rPr>
          <w:rFonts w:ascii="Tahoma" w:hAnsi="Tahoma" w:cs="Tahoma"/>
          <w:sz w:val="20"/>
          <w:szCs w:val="20"/>
          <w:lang w:val="en-GB"/>
        </w:rPr>
        <w:t>. Financing will be provided for the days of actual placement and activities at the hosting insti</w:t>
      </w:r>
      <w:r w:rsidR="005D43EF">
        <w:rPr>
          <w:rFonts w:ascii="Tahoma" w:hAnsi="Tahoma" w:cs="Tahoma"/>
          <w:sz w:val="20"/>
          <w:szCs w:val="20"/>
          <w:lang w:val="en-GB"/>
        </w:rPr>
        <w:t>tute.</w:t>
      </w:r>
    </w:p>
    <w:p w14:paraId="6355A472" w14:textId="77777777" w:rsidR="003C4565" w:rsidRPr="00A65912" w:rsidRDefault="003C4565" w:rsidP="005F2307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rFonts w:ascii="Tahoma" w:hAnsi="Tahoma" w:cs="Tahoma"/>
          <w:sz w:val="20"/>
          <w:szCs w:val="20"/>
          <w:lang w:val="en-GB"/>
        </w:rPr>
      </w:pPr>
      <w:r w:rsidRPr="00373F86">
        <w:rPr>
          <w:rFonts w:ascii="Tahoma" w:hAnsi="Tahoma" w:cs="Tahoma"/>
          <w:sz w:val="20"/>
          <w:szCs w:val="20"/>
          <w:lang w:val="en-GB"/>
        </w:rPr>
        <w:t xml:space="preserve">The funding will be only </w:t>
      </w:r>
      <w:r w:rsidRPr="002A3E06">
        <w:rPr>
          <w:rFonts w:ascii="Tahoma" w:hAnsi="Tahoma" w:cs="Tahoma"/>
          <w:b/>
          <w:sz w:val="20"/>
          <w:szCs w:val="20"/>
          <w:lang w:val="en-GB"/>
        </w:rPr>
        <w:t>for travel expenses and living expenses abroad</w:t>
      </w:r>
      <w:r w:rsidRPr="00373F86">
        <w:rPr>
          <w:rFonts w:ascii="Tahoma" w:hAnsi="Tahoma" w:cs="Tahoma"/>
          <w:sz w:val="20"/>
          <w:szCs w:val="20"/>
          <w:lang w:val="en-GB"/>
        </w:rPr>
        <w:t xml:space="preserve"> </w:t>
      </w:r>
      <w:r w:rsidRPr="00A65912">
        <w:rPr>
          <w:rFonts w:ascii="Tahoma" w:hAnsi="Tahoma" w:cs="Tahoma"/>
          <w:sz w:val="20"/>
          <w:szCs w:val="20"/>
          <w:lang w:val="en-GB"/>
        </w:rPr>
        <w:t>according to the university rules (per diem</w:t>
      </w:r>
      <w:r w:rsidR="00FD032F" w:rsidRPr="00A65912">
        <w:rPr>
          <w:rFonts w:ascii="Tahoma" w:hAnsi="Tahoma" w:cs="Tahoma"/>
          <w:sz w:val="20"/>
          <w:szCs w:val="20"/>
          <w:lang w:val="en-GB"/>
        </w:rPr>
        <w:t>, eligibility rules</w:t>
      </w:r>
      <w:r w:rsidRPr="00A65912">
        <w:rPr>
          <w:rFonts w:ascii="Tahoma" w:hAnsi="Tahoma" w:cs="Tahoma"/>
          <w:sz w:val="20"/>
          <w:szCs w:val="20"/>
          <w:lang w:val="en-GB"/>
        </w:rPr>
        <w:t xml:space="preserve">). </w:t>
      </w:r>
    </w:p>
    <w:p w14:paraId="6792A3EB" w14:textId="60B01E2E" w:rsidR="003C4565" w:rsidRPr="00373F86" w:rsidRDefault="003C4565" w:rsidP="005F2307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rFonts w:ascii="Tahoma" w:hAnsi="Tahoma" w:cs="Tahoma"/>
          <w:sz w:val="20"/>
          <w:szCs w:val="20"/>
          <w:lang w:val="en-GB"/>
        </w:rPr>
      </w:pPr>
      <w:r w:rsidRPr="00373F86">
        <w:rPr>
          <w:rFonts w:ascii="Tahoma" w:hAnsi="Tahoma" w:cs="Tahoma"/>
          <w:sz w:val="20"/>
          <w:szCs w:val="20"/>
          <w:lang w:val="en-GB"/>
        </w:rPr>
        <w:t xml:space="preserve">Because this mobility is funded by a </w:t>
      </w:r>
      <w:r w:rsidR="00FD032F" w:rsidRPr="00373F86">
        <w:rPr>
          <w:rFonts w:ascii="Tahoma" w:hAnsi="Tahoma" w:cs="Tahoma"/>
          <w:sz w:val="20"/>
          <w:szCs w:val="20"/>
          <w:lang w:val="en-GB"/>
        </w:rPr>
        <w:t>European</w:t>
      </w:r>
      <w:r w:rsidRPr="00373F86">
        <w:rPr>
          <w:rFonts w:ascii="Tahoma" w:hAnsi="Tahoma" w:cs="Tahoma"/>
          <w:sz w:val="20"/>
          <w:szCs w:val="20"/>
          <w:lang w:val="en-GB"/>
        </w:rPr>
        <w:t xml:space="preserve"> program, </w:t>
      </w:r>
      <w:r w:rsidRPr="002A3E06">
        <w:rPr>
          <w:rFonts w:ascii="Tahoma" w:hAnsi="Tahoma" w:cs="Tahoma"/>
          <w:b/>
          <w:sz w:val="20"/>
          <w:szCs w:val="20"/>
          <w:lang w:val="en-GB"/>
        </w:rPr>
        <w:t>the EU</w:t>
      </w:r>
      <w:r w:rsidR="00CD40B2">
        <w:rPr>
          <w:rFonts w:ascii="Tahoma" w:hAnsi="Tahoma" w:cs="Tahoma"/>
          <w:b/>
          <w:sz w:val="20"/>
          <w:szCs w:val="20"/>
          <w:lang w:val="en-GB"/>
        </w:rPr>
        <w:t>-</w:t>
      </w:r>
      <w:r w:rsidRPr="002A3E06">
        <w:rPr>
          <w:rFonts w:ascii="Tahoma" w:hAnsi="Tahoma" w:cs="Tahoma"/>
          <w:b/>
          <w:sz w:val="20"/>
          <w:szCs w:val="20"/>
          <w:lang w:val="en-GB"/>
        </w:rPr>
        <w:t>CONEXUS logo and the E</w:t>
      </w:r>
      <w:r w:rsidR="00540587">
        <w:rPr>
          <w:rFonts w:ascii="Tahoma" w:hAnsi="Tahoma" w:cs="Tahoma"/>
          <w:b/>
          <w:sz w:val="20"/>
          <w:szCs w:val="20"/>
          <w:lang w:val="en-GB"/>
        </w:rPr>
        <w:t>rasmus</w:t>
      </w:r>
      <w:r w:rsidRPr="002A3E06">
        <w:rPr>
          <w:rFonts w:ascii="Tahoma" w:hAnsi="Tahoma" w:cs="Tahoma"/>
          <w:b/>
          <w:sz w:val="20"/>
          <w:szCs w:val="20"/>
          <w:lang w:val="en-GB"/>
        </w:rPr>
        <w:t>+ logo</w:t>
      </w:r>
      <w:r w:rsidRPr="00373F86">
        <w:rPr>
          <w:rFonts w:ascii="Tahoma" w:hAnsi="Tahoma" w:cs="Tahoma"/>
          <w:sz w:val="20"/>
          <w:szCs w:val="20"/>
          <w:lang w:val="en-GB"/>
        </w:rPr>
        <w:t xml:space="preserve"> should be included in all presentations made abroad or any communication support </w:t>
      </w:r>
      <w:r w:rsidR="00D75D7B" w:rsidRPr="00373F86">
        <w:rPr>
          <w:rFonts w:ascii="Tahoma" w:hAnsi="Tahoma" w:cs="Tahoma"/>
          <w:sz w:val="20"/>
          <w:szCs w:val="20"/>
          <w:lang w:val="en-GB"/>
        </w:rPr>
        <w:t>of</w:t>
      </w:r>
      <w:r w:rsidRPr="00373F86">
        <w:rPr>
          <w:rFonts w:ascii="Tahoma" w:hAnsi="Tahoma" w:cs="Tahoma"/>
          <w:sz w:val="20"/>
          <w:szCs w:val="20"/>
          <w:lang w:val="en-GB"/>
        </w:rPr>
        <w:t xml:space="preserve"> the </w:t>
      </w:r>
      <w:r w:rsidR="0050427D" w:rsidRPr="00373F86">
        <w:rPr>
          <w:rFonts w:ascii="Tahoma" w:hAnsi="Tahoma" w:cs="Tahoma"/>
          <w:sz w:val="20"/>
          <w:szCs w:val="20"/>
          <w:lang w:val="en-GB"/>
        </w:rPr>
        <w:t>beneficiary</w:t>
      </w:r>
      <w:r w:rsidRPr="00373F86">
        <w:rPr>
          <w:rFonts w:ascii="Tahoma" w:hAnsi="Tahoma" w:cs="Tahoma"/>
          <w:sz w:val="20"/>
          <w:szCs w:val="20"/>
          <w:lang w:val="en-GB"/>
        </w:rPr>
        <w:t xml:space="preserve">. </w:t>
      </w:r>
    </w:p>
    <w:p w14:paraId="7FA76DE5" w14:textId="7C790311" w:rsidR="003C4565" w:rsidRPr="00373F86" w:rsidRDefault="003C4565" w:rsidP="005F2307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rFonts w:ascii="Tahoma" w:hAnsi="Tahoma" w:cs="Tahoma"/>
          <w:sz w:val="20"/>
          <w:szCs w:val="20"/>
          <w:lang w:val="en-GB"/>
        </w:rPr>
      </w:pPr>
      <w:r w:rsidRPr="00373F86">
        <w:rPr>
          <w:rFonts w:ascii="Tahoma" w:hAnsi="Tahoma" w:cs="Tahoma"/>
          <w:sz w:val="20"/>
          <w:szCs w:val="20"/>
          <w:lang w:val="en-GB"/>
        </w:rPr>
        <w:t xml:space="preserve">Once the </w:t>
      </w:r>
      <w:r w:rsidR="00192EC4">
        <w:rPr>
          <w:rFonts w:ascii="Tahoma" w:hAnsi="Tahoma" w:cs="Tahoma"/>
          <w:sz w:val="20"/>
          <w:szCs w:val="20"/>
          <w:lang w:val="en-GB"/>
        </w:rPr>
        <w:t xml:space="preserve">mobility </w:t>
      </w:r>
      <w:r w:rsidR="00D75D7B" w:rsidRPr="00373F86">
        <w:rPr>
          <w:rFonts w:ascii="Tahoma" w:hAnsi="Tahoma" w:cs="Tahoma"/>
          <w:sz w:val="20"/>
          <w:szCs w:val="20"/>
          <w:lang w:val="en-GB"/>
        </w:rPr>
        <w:t>is over</w:t>
      </w:r>
      <w:r w:rsidRPr="00373F86">
        <w:rPr>
          <w:rFonts w:ascii="Tahoma" w:hAnsi="Tahoma" w:cs="Tahoma"/>
          <w:sz w:val="20"/>
          <w:szCs w:val="20"/>
          <w:lang w:val="en-GB"/>
        </w:rPr>
        <w:t xml:space="preserve">, the </w:t>
      </w:r>
      <w:r w:rsidR="0050427D" w:rsidRPr="00373F86">
        <w:rPr>
          <w:rFonts w:ascii="Tahoma" w:hAnsi="Tahoma" w:cs="Tahoma"/>
          <w:sz w:val="20"/>
          <w:szCs w:val="20"/>
          <w:lang w:val="en-GB"/>
        </w:rPr>
        <w:t>beneficiary</w:t>
      </w:r>
      <w:r w:rsidRPr="00373F86">
        <w:rPr>
          <w:rFonts w:ascii="Tahoma" w:hAnsi="Tahoma" w:cs="Tahoma"/>
          <w:sz w:val="20"/>
          <w:szCs w:val="20"/>
          <w:lang w:val="en-GB"/>
        </w:rPr>
        <w:t xml:space="preserve"> </w:t>
      </w:r>
      <w:r w:rsidRPr="002A3E06">
        <w:rPr>
          <w:rFonts w:ascii="Tahoma" w:hAnsi="Tahoma" w:cs="Tahoma"/>
          <w:b/>
          <w:sz w:val="20"/>
          <w:szCs w:val="20"/>
          <w:lang w:val="en-GB"/>
        </w:rPr>
        <w:t xml:space="preserve">must write a </w:t>
      </w:r>
      <w:r w:rsidR="00D75D7B" w:rsidRPr="002A3E06">
        <w:rPr>
          <w:rFonts w:ascii="Tahoma" w:hAnsi="Tahoma" w:cs="Tahoma"/>
          <w:b/>
          <w:sz w:val="20"/>
          <w:szCs w:val="20"/>
          <w:lang w:val="en-GB"/>
        </w:rPr>
        <w:t xml:space="preserve">short </w:t>
      </w:r>
      <w:r w:rsidRPr="002A3E06">
        <w:rPr>
          <w:rFonts w:ascii="Tahoma" w:hAnsi="Tahoma" w:cs="Tahoma"/>
          <w:b/>
          <w:sz w:val="20"/>
          <w:szCs w:val="20"/>
          <w:lang w:val="en-GB"/>
        </w:rPr>
        <w:t>report in English</w:t>
      </w:r>
      <w:r w:rsidR="00D75D7B" w:rsidRPr="002A3E06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373F86">
        <w:rPr>
          <w:rFonts w:ascii="Tahoma" w:hAnsi="Tahoma" w:cs="Tahoma"/>
          <w:sz w:val="20"/>
          <w:szCs w:val="20"/>
          <w:lang w:val="en-GB"/>
        </w:rPr>
        <w:t xml:space="preserve">and </w:t>
      </w:r>
      <w:r w:rsidR="00D75D7B" w:rsidRPr="00373F86">
        <w:rPr>
          <w:rFonts w:ascii="Tahoma" w:hAnsi="Tahoma" w:cs="Tahoma"/>
          <w:sz w:val="20"/>
          <w:szCs w:val="20"/>
          <w:lang w:val="en-GB"/>
        </w:rPr>
        <w:t xml:space="preserve">explain </w:t>
      </w:r>
      <w:r w:rsidRPr="00373F86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D75D7B" w:rsidRPr="00373F86">
        <w:rPr>
          <w:rFonts w:ascii="Tahoma" w:hAnsi="Tahoma" w:cs="Tahoma"/>
          <w:sz w:val="20"/>
          <w:szCs w:val="20"/>
          <w:lang w:val="en-GB"/>
        </w:rPr>
        <w:t>(</w:t>
      </w:r>
      <w:r w:rsidR="005D43EF">
        <w:rPr>
          <w:rFonts w:ascii="Tahoma" w:hAnsi="Tahoma" w:cs="Tahoma"/>
          <w:sz w:val="20"/>
          <w:szCs w:val="20"/>
          <w:lang w:val="en-GB"/>
        </w:rPr>
        <w:t>expected)</w:t>
      </w:r>
      <w:r w:rsidR="00D75D7B" w:rsidRPr="00373F86">
        <w:rPr>
          <w:rFonts w:ascii="Tahoma" w:hAnsi="Tahoma" w:cs="Tahoma"/>
          <w:sz w:val="20"/>
          <w:szCs w:val="20"/>
          <w:lang w:val="en-GB"/>
        </w:rPr>
        <w:t xml:space="preserve"> </w:t>
      </w:r>
      <w:r w:rsidRPr="00373F86">
        <w:rPr>
          <w:rFonts w:ascii="Tahoma" w:hAnsi="Tahoma" w:cs="Tahoma"/>
          <w:sz w:val="20"/>
          <w:szCs w:val="20"/>
          <w:lang w:val="en-GB"/>
        </w:rPr>
        <w:t>results of</w:t>
      </w:r>
      <w:r w:rsidR="008C40EE">
        <w:rPr>
          <w:rFonts w:ascii="Tahoma" w:hAnsi="Tahoma" w:cs="Tahoma"/>
          <w:sz w:val="20"/>
          <w:szCs w:val="20"/>
          <w:lang w:val="en-GB"/>
        </w:rPr>
        <w:t xml:space="preserve"> the research activities undertaken during the mobility </w:t>
      </w:r>
      <w:r w:rsidRPr="00373F86">
        <w:rPr>
          <w:rFonts w:ascii="Tahoma" w:hAnsi="Tahoma" w:cs="Tahoma"/>
          <w:sz w:val="20"/>
          <w:szCs w:val="20"/>
          <w:lang w:val="en-GB"/>
        </w:rPr>
        <w:t>linked to the EU</w:t>
      </w:r>
      <w:r w:rsidR="00CD40B2">
        <w:rPr>
          <w:rFonts w:ascii="Tahoma" w:hAnsi="Tahoma" w:cs="Tahoma"/>
          <w:sz w:val="20"/>
          <w:szCs w:val="20"/>
          <w:lang w:val="en-GB"/>
        </w:rPr>
        <w:t>-</w:t>
      </w:r>
      <w:r w:rsidRPr="00373F86">
        <w:rPr>
          <w:rFonts w:ascii="Tahoma" w:hAnsi="Tahoma" w:cs="Tahoma"/>
          <w:sz w:val="20"/>
          <w:szCs w:val="20"/>
          <w:lang w:val="en-GB"/>
        </w:rPr>
        <w:t xml:space="preserve">CONEXUS </w:t>
      </w:r>
      <w:r w:rsidR="008C40EE">
        <w:rPr>
          <w:rFonts w:ascii="Tahoma" w:hAnsi="Tahoma" w:cs="Tahoma"/>
          <w:sz w:val="20"/>
          <w:szCs w:val="20"/>
          <w:lang w:val="en-GB"/>
        </w:rPr>
        <w:t>main thematic focus and research priorities.</w:t>
      </w:r>
      <w:r w:rsidR="00FD032F" w:rsidRPr="00373F86"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56D773F7" w14:textId="5F71C1F7" w:rsidR="00D7514C" w:rsidRPr="005D43EF" w:rsidRDefault="00FD032F" w:rsidP="00754E03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rFonts w:ascii="Tahoma" w:hAnsi="Tahoma" w:cs="Tahoma"/>
          <w:sz w:val="20"/>
          <w:szCs w:val="20"/>
          <w:lang w:val="en-GB"/>
        </w:rPr>
      </w:pPr>
      <w:r w:rsidRPr="004F610A">
        <w:rPr>
          <w:rFonts w:ascii="Tahoma" w:hAnsi="Tahoma" w:cs="Tahoma"/>
          <w:sz w:val="20"/>
          <w:szCs w:val="20"/>
          <w:lang w:val="en-GB"/>
        </w:rPr>
        <w:t xml:space="preserve">If you use social media, please include the </w:t>
      </w:r>
      <w:r w:rsidR="000F6210" w:rsidRPr="004F610A">
        <w:rPr>
          <w:rFonts w:ascii="Tahoma" w:hAnsi="Tahoma" w:cs="Tahoma"/>
          <w:sz w:val="20"/>
          <w:szCs w:val="20"/>
          <w:lang w:val="en-GB"/>
        </w:rPr>
        <w:t>#</w:t>
      </w:r>
      <w:r w:rsidRPr="004F610A">
        <w:rPr>
          <w:rFonts w:ascii="Tahoma" w:hAnsi="Tahoma" w:cs="Tahoma"/>
          <w:sz w:val="20"/>
          <w:szCs w:val="20"/>
          <w:lang w:val="en-GB"/>
        </w:rPr>
        <w:t xml:space="preserve">EUCONEXUS in all posts. </w:t>
      </w:r>
    </w:p>
    <w:p w14:paraId="6EF8E864" w14:textId="5DF82CED" w:rsidR="00D7514C" w:rsidRDefault="00D7514C" w:rsidP="00754E03">
      <w:pPr>
        <w:tabs>
          <w:tab w:val="left" w:pos="284"/>
        </w:tabs>
        <w:jc w:val="both"/>
        <w:rPr>
          <w:rFonts w:ascii="Tahoma" w:hAnsi="Tahoma" w:cs="Tahoma"/>
          <w:sz w:val="20"/>
          <w:szCs w:val="20"/>
          <w:lang w:val="en-GB"/>
        </w:rPr>
      </w:pPr>
    </w:p>
    <w:sectPr w:rsidR="00D7514C" w:rsidSect="00F66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E6882" w14:textId="77777777" w:rsidR="000B7B88" w:rsidRDefault="000B7B88">
      <w:r>
        <w:separator/>
      </w:r>
    </w:p>
  </w:endnote>
  <w:endnote w:type="continuationSeparator" w:id="0">
    <w:p w14:paraId="0108F44D" w14:textId="77777777" w:rsidR="000B7B88" w:rsidRDefault="000B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8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F75F7" w14:textId="77777777" w:rsidR="000B7B88" w:rsidRDefault="000B7B88">
      <w:r>
        <w:separator/>
      </w:r>
    </w:p>
  </w:footnote>
  <w:footnote w:type="continuationSeparator" w:id="0">
    <w:p w14:paraId="5ECB561F" w14:textId="77777777" w:rsidR="000B7B88" w:rsidRDefault="000B7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5121B"/>
    <w:multiLevelType w:val="hybridMultilevel"/>
    <w:tmpl w:val="91A4A8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E71D4"/>
    <w:multiLevelType w:val="hybridMultilevel"/>
    <w:tmpl w:val="38F09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594D"/>
    <w:multiLevelType w:val="hybridMultilevel"/>
    <w:tmpl w:val="4C3C17D4"/>
    <w:lvl w:ilvl="0" w:tplc="660C44F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5FBB"/>
    <w:multiLevelType w:val="hybridMultilevel"/>
    <w:tmpl w:val="49C8E4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B4826"/>
    <w:multiLevelType w:val="hybridMultilevel"/>
    <w:tmpl w:val="8B0A7804"/>
    <w:lvl w:ilvl="0" w:tplc="942AA60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D03CE"/>
    <w:multiLevelType w:val="hybridMultilevel"/>
    <w:tmpl w:val="856E37BA"/>
    <w:lvl w:ilvl="0" w:tplc="931050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76393"/>
    <w:multiLevelType w:val="hybridMultilevel"/>
    <w:tmpl w:val="9C7812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66D54"/>
    <w:multiLevelType w:val="hybridMultilevel"/>
    <w:tmpl w:val="2F24DF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30ABC"/>
    <w:multiLevelType w:val="hybridMultilevel"/>
    <w:tmpl w:val="49C8E4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E3DF9"/>
    <w:multiLevelType w:val="hybridMultilevel"/>
    <w:tmpl w:val="0C068F38"/>
    <w:lvl w:ilvl="0" w:tplc="EB28E37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C4"/>
    <w:rsid w:val="00024F3A"/>
    <w:rsid w:val="000309A7"/>
    <w:rsid w:val="00034450"/>
    <w:rsid w:val="0004232D"/>
    <w:rsid w:val="00046063"/>
    <w:rsid w:val="00047D8C"/>
    <w:rsid w:val="00050734"/>
    <w:rsid w:val="00053F90"/>
    <w:rsid w:val="000769DD"/>
    <w:rsid w:val="000A4788"/>
    <w:rsid w:val="000B479F"/>
    <w:rsid w:val="000B7B88"/>
    <w:rsid w:val="000C1B6A"/>
    <w:rsid w:val="000C1BA6"/>
    <w:rsid w:val="000C2473"/>
    <w:rsid w:val="000C48F6"/>
    <w:rsid w:val="000E213E"/>
    <w:rsid w:val="000E7765"/>
    <w:rsid w:val="000F1667"/>
    <w:rsid w:val="000F6210"/>
    <w:rsid w:val="00132967"/>
    <w:rsid w:val="001376F1"/>
    <w:rsid w:val="00147F9B"/>
    <w:rsid w:val="00153CCC"/>
    <w:rsid w:val="0015591A"/>
    <w:rsid w:val="00192EC4"/>
    <w:rsid w:val="001B3142"/>
    <w:rsid w:val="001C47F6"/>
    <w:rsid w:val="001E1DE3"/>
    <w:rsid w:val="001E7A1C"/>
    <w:rsid w:val="001F7D2F"/>
    <w:rsid w:val="002148DF"/>
    <w:rsid w:val="002164E1"/>
    <w:rsid w:val="00217DA1"/>
    <w:rsid w:val="002317A1"/>
    <w:rsid w:val="00233668"/>
    <w:rsid w:val="002610C5"/>
    <w:rsid w:val="0028169D"/>
    <w:rsid w:val="00285F12"/>
    <w:rsid w:val="00287E1D"/>
    <w:rsid w:val="002930C9"/>
    <w:rsid w:val="002A2103"/>
    <w:rsid w:val="002A3E06"/>
    <w:rsid w:val="002A7304"/>
    <w:rsid w:val="002B2DBC"/>
    <w:rsid w:val="002B5827"/>
    <w:rsid w:val="002C638C"/>
    <w:rsid w:val="002D2E34"/>
    <w:rsid w:val="002E6B78"/>
    <w:rsid w:val="002E7835"/>
    <w:rsid w:val="002F6242"/>
    <w:rsid w:val="00302C35"/>
    <w:rsid w:val="003035B7"/>
    <w:rsid w:val="003136D1"/>
    <w:rsid w:val="003301EF"/>
    <w:rsid w:val="003328CB"/>
    <w:rsid w:val="00337E7E"/>
    <w:rsid w:val="00346D75"/>
    <w:rsid w:val="003571A8"/>
    <w:rsid w:val="0036458A"/>
    <w:rsid w:val="00373F86"/>
    <w:rsid w:val="00394AAA"/>
    <w:rsid w:val="00394B1F"/>
    <w:rsid w:val="003A1426"/>
    <w:rsid w:val="003A73DF"/>
    <w:rsid w:val="003B6978"/>
    <w:rsid w:val="003C2EAE"/>
    <w:rsid w:val="003C4312"/>
    <w:rsid w:val="003C4565"/>
    <w:rsid w:val="003E4E06"/>
    <w:rsid w:val="003F7648"/>
    <w:rsid w:val="00424472"/>
    <w:rsid w:val="00424D6F"/>
    <w:rsid w:val="00433870"/>
    <w:rsid w:val="004444DF"/>
    <w:rsid w:val="00471DE4"/>
    <w:rsid w:val="004723FC"/>
    <w:rsid w:val="00482D7D"/>
    <w:rsid w:val="004A698A"/>
    <w:rsid w:val="004A7726"/>
    <w:rsid w:val="004B4886"/>
    <w:rsid w:val="004B5CC7"/>
    <w:rsid w:val="004C51FB"/>
    <w:rsid w:val="004D3217"/>
    <w:rsid w:val="004E6977"/>
    <w:rsid w:val="004F04CF"/>
    <w:rsid w:val="004F610A"/>
    <w:rsid w:val="0050427D"/>
    <w:rsid w:val="0051274B"/>
    <w:rsid w:val="005158F0"/>
    <w:rsid w:val="005372BC"/>
    <w:rsid w:val="00540587"/>
    <w:rsid w:val="005407C1"/>
    <w:rsid w:val="00543E5F"/>
    <w:rsid w:val="0055459F"/>
    <w:rsid w:val="00560F46"/>
    <w:rsid w:val="00572D01"/>
    <w:rsid w:val="00574BC4"/>
    <w:rsid w:val="005876FB"/>
    <w:rsid w:val="005A7484"/>
    <w:rsid w:val="005C7930"/>
    <w:rsid w:val="005C7F7E"/>
    <w:rsid w:val="005D43EF"/>
    <w:rsid w:val="005E1F62"/>
    <w:rsid w:val="005F2307"/>
    <w:rsid w:val="00606178"/>
    <w:rsid w:val="00615244"/>
    <w:rsid w:val="00615853"/>
    <w:rsid w:val="00621914"/>
    <w:rsid w:val="00622DBC"/>
    <w:rsid w:val="00624578"/>
    <w:rsid w:val="0063104D"/>
    <w:rsid w:val="0063663B"/>
    <w:rsid w:val="00646EB6"/>
    <w:rsid w:val="00647D72"/>
    <w:rsid w:val="00655311"/>
    <w:rsid w:val="0065692B"/>
    <w:rsid w:val="006748D1"/>
    <w:rsid w:val="006827A4"/>
    <w:rsid w:val="00687D71"/>
    <w:rsid w:val="00697B99"/>
    <w:rsid w:val="006A2250"/>
    <w:rsid w:val="006A7E5B"/>
    <w:rsid w:val="006B29A2"/>
    <w:rsid w:val="006E197F"/>
    <w:rsid w:val="006F11D5"/>
    <w:rsid w:val="00702F4D"/>
    <w:rsid w:val="00704469"/>
    <w:rsid w:val="007101C4"/>
    <w:rsid w:val="00713523"/>
    <w:rsid w:val="00713AC3"/>
    <w:rsid w:val="00731453"/>
    <w:rsid w:val="007353F0"/>
    <w:rsid w:val="007520B6"/>
    <w:rsid w:val="00754E03"/>
    <w:rsid w:val="0076213C"/>
    <w:rsid w:val="00765722"/>
    <w:rsid w:val="00773CE8"/>
    <w:rsid w:val="00783346"/>
    <w:rsid w:val="007A5407"/>
    <w:rsid w:val="007B32FB"/>
    <w:rsid w:val="007B34BD"/>
    <w:rsid w:val="007C01C3"/>
    <w:rsid w:val="007C1A41"/>
    <w:rsid w:val="007E70FF"/>
    <w:rsid w:val="007E7654"/>
    <w:rsid w:val="007F7842"/>
    <w:rsid w:val="008071FE"/>
    <w:rsid w:val="0081383B"/>
    <w:rsid w:val="008174D3"/>
    <w:rsid w:val="00823556"/>
    <w:rsid w:val="00857049"/>
    <w:rsid w:val="00867163"/>
    <w:rsid w:val="0088047D"/>
    <w:rsid w:val="00884B00"/>
    <w:rsid w:val="0088781D"/>
    <w:rsid w:val="0089278F"/>
    <w:rsid w:val="00897E37"/>
    <w:rsid w:val="008A16E3"/>
    <w:rsid w:val="008A2D31"/>
    <w:rsid w:val="008A6708"/>
    <w:rsid w:val="008B68B2"/>
    <w:rsid w:val="008C174B"/>
    <w:rsid w:val="008C40EE"/>
    <w:rsid w:val="008D3689"/>
    <w:rsid w:val="008F0A77"/>
    <w:rsid w:val="008F0BB5"/>
    <w:rsid w:val="008F5140"/>
    <w:rsid w:val="00903445"/>
    <w:rsid w:val="00905ACB"/>
    <w:rsid w:val="009100F7"/>
    <w:rsid w:val="0091076D"/>
    <w:rsid w:val="00912DC0"/>
    <w:rsid w:val="0092106A"/>
    <w:rsid w:val="00924D9F"/>
    <w:rsid w:val="00927ABD"/>
    <w:rsid w:val="00937DDB"/>
    <w:rsid w:val="0096170B"/>
    <w:rsid w:val="00965511"/>
    <w:rsid w:val="0097180C"/>
    <w:rsid w:val="009800A1"/>
    <w:rsid w:val="00994AC4"/>
    <w:rsid w:val="009B3145"/>
    <w:rsid w:val="009B3EE0"/>
    <w:rsid w:val="009C3726"/>
    <w:rsid w:val="009C394E"/>
    <w:rsid w:val="009D1056"/>
    <w:rsid w:val="009D2D1A"/>
    <w:rsid w:val="009D468E"/>
    <w:rsid w:val="009E5F76"/>
    <w:rsid w:val="00A0008D"/>
    <w:rsid w:val="00A06A73"/>
    <w:rsid w:val="00A15EC7"/>
    <w:rsid w:val="00A15F6B"/>
    <w:rsid w:val="00A3434F"/>
    <w:rsid w:val="00A41B3F"/>
    <w:rsid w:val="00A65912"/>
    <w:rsid w:val="00A92A61"/>
    <w:rsid w:val="00AA55EB"/>
    <w:rsid w:val="00AB5E3D"/>
    <w:rsid w:val="00AB7768"/>
    <w:rsid w:val="00AF4084"/>
    <w:rsid w:val="00B00421"/>
    <w:rsid w:val="00B14CCD"/>
    <w:rsid w:val="00B2660A"/>
    <w:rsid w:val="00B31386"/>
    <w:rsid w:val="00B46EAE"/>
    <w:rsid w:val="00B50394"/>
    <w:rsid w:val="00B77583"/>
    <w:rsid w:val="00B85D9E"/>
    <w:rsid w:val="00B915DE"/>
    <w:rsid w:val="00B939C9"/>
    <w:rsid w:val="00BA0D32"/>
    <w:rsid w:val="00BB0947"/>
    <w:rsid w:val="00BD09F2"/>
    <w:rsid w:val="00BF259E"/>
    <w:rsid w:val="00C1191B"/>
    <w:rsid w:val="00C124A2"/>
    <w:rsid w:val="00C32A95"/>
    <w:rsid w:val="00C35EF3"/>
    <w:rsid w:val="00C36434"/>
    <w:rsid w:val="00C365B4"/>
    <w:rsid w:val="00C61790"/>
    <w:rsid w:val="00C830E4"/>
    <w:rsid w:val="00CA21FB"/>
    <w:rsid w:val="00CA3560"/>
    <w:rsid w:val="00CA5361"/>
    <w:rsid w:val="00CC0B5E"/>
    <w:rsid w:val="00CD40B2"/>
    <w:rsid w:val="00CD4626"/>
    <w:rsid w:val="00CD753A"/>
    <w:rsid w:val="00D07E13"/>
    <w:rsid w:val="00D3529D"/>
    <w:rsid w:val="00D5011C"/>
    <w:rsid w:val="00D7514C"/>
    <w:rsid w:val="00D75D7B"/>
    <w:rsid w:val="00D83EEB"/>
    <w:rsid w:val="00DA4C76"/>
    <w:rsid w:val="00DA4C8C"/>
    <w:rsid w:val="00DB348A"/>
    <w:rsid w:val="00DB55D3"/>
    <w:rsid w:val="00DC6992"/>
    <w:rsid w:val="00DD1AAA"/>
    <w:rsid w:val="00DE110A"/>
    <w:rsid w:val="00DF1E86"/>
    <w:rsid w:val="00E017BD"/>
    <w:rsid w:val="00E21721"/>
    <w:rsid w:val="00E347C2"/>
    <w:rsid w:val="00E362EA"/>
    <w:rsid w:val="00E61FE3"/>
    <w:rsid w:val="00E80F99"/>
    <w:rsid w:val="00EF4A4B"/>
    <w:rsid w:val="00F04747"/>
    <w:rsid w:val="00F65433"/>
    <w:rsid w:val="00F66484"/>
    <w:rsid w:val="00F6778B"/>
    <w:rsid w:val="00F75298"/>
    <w:rsid w:val="00F847A3"/>
    <w:rsid w:val="00F9180F"/>
    <w:rsid w:val="00FA3B44"/>
    <w:rsid w:val="00FA6C40"/>
    <w:rsid w:val="00FB2A7B"/>
    <w:rsid w:val="00FC25C0"/>
    <w:rsid w:val="00FD032F"/>
    <w:rsid w:val="00FE12A8"/>
    <w:rsid w:val="00FE7CCC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86E67A7"/>
  <w15:chartTrackingRefBased/>
  <w15:docId w15:val="{359A3746-7116-A745-B7BE-31485E01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4A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94AC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9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35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EF3"/>
    <w:rPr>
      <w:rFonts w:ascii="Segoe UI" w:hAnsi="Segoe UI" w:cs="Segoe UI"/>
      <w:sz w:val="18"/>
      <w:szCs w:val="18"/>
    </w:rPr>
  </w:style>
  <w:style w:type="character" w:styleId="Hyperlink">
    <w:name w:val="Hyperlink"/>
    <w:rsid w:val="00373F86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373F86"/>
    <w:rPr>
      <w:color w:val="605E5C"/>
      <w:shd w:val="clear" w:color="auto" w:fill="E1DFDD"/>
    </w:rPr>
  </w:style>
  <w:style w:type="character" w:styleId="CommentReference">
    <w:name w:val="annotation reference"/>
    <w:rsid w:val="006366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63B"/>
    <w:rPr>
      <w:sz w:val="20"/>
      <w:szCs w:val="20"/>
    </w:rPr>
  </w:style>
  <w:style w:type="character" w:customStyle="1" w:styleId="CommentTextChar">
    <w:name w:val="Comment Text Char"/>
    <w:link w:val="CommentText"/>
    <w:rsid w:val="0063663B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63663B"/>
    <w:rPr>
      <w:b/>
      <w:bCs/>
    </w:rPr>
  </w:style>
  <w:style w:type="character" w:customStyle="1" w:styleId="CommentSubjectChar">
    <w:name w:val="Comment Subject Char"/>
    <w:link w:val="CommentSubject"/>
    <w:rsid w:val="0063663B"/>
    <w:rPr>
      <w:b/>
      <w:bCs/>
      <w:lang w:val="fr-FR" w:eastAsia="fr-FR"/>
    </w:rPr>
  </w:style>
  <w:style w:type="character" w:styleId="FollowedHyperlink">
    <w:name w:val="FollowedHyperlink"/>
    <w:basedOn w:val="DefaultParagraphFont"/>
    <w:rsid w:val="00217D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011C"/>
    <w:pPr>
      <w:ind w:left="720"/>
      <w:contextualSpacing/>
    </w:pPr>
  </w:style>
  <w:style w:type="character" w:customStyle="1" w:styleId="alt-edited">
    <w:name w:val="alt-edited"/>
    <w:basedOn w:val="DefaultParagraphFont"/>
    <w:rsid w:val="00A06A73"/>
  </w:style>
  <w:style w:type="character" w:customStyle="1" w:styleId="1">
    <w:name w:val="Ανεπίλυτη αναφορά1"/>
    <w:basedOn w:val="DefaultParagraphFont"/>
    <w:uiPriority w:val="99"/>
    <w:semiHidden/>
    <w:unhideWhenUsed/>
    <w:rsid w:val="00515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5117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669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067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8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142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62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863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72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240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673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83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04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36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u-conexus.eu/en/research/joint-research-institu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-conexu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Demande de financement</vt:lpstr>
      <vt:lpstr>Demande de financement</vt:lpstr>
      <vt:lpstr>Demande de financement</vt:lpstr>
      <vt:lpstr>Demande de financement</vt:lpstr>
    </vt:vector>
  </TitlesOfParts>
  <Company>Université de La Rochelle</Company>
  <LinksUpToDate>false</LinksUpToDate>
  <CharactersWithSpaces>6972</CharactersWithSpaces>
  <SharedDoc>false</SharedDoc>
  <HLinks>
    <vt:vector size="12" baseType="variant">
      <vt:variant>
        <vt:i4>3407953</vt:i4>
      </vt:variant>
      <vt:variant>
        <vt:i4>3</vt:i4>
      </vt:variant>
      <vt:variant>
        <vt:i4>0</vt:i4>
      </vt:variant>
      <vt:variant>
        <vt:i4>5</vt:i4>
      </vt:variant>
      <vt:variant>
        <vt:lpwstr>mailto:vera.charitou@aua.gr</vt:lpwstr>
      </vt:variant>
      <vt:variant>
        <vt:lpwstr/>
      </vt:variant>
      <vt:variant>
        <vt:i4>7405612</vt:i4>
      </vt:variant>
      <vt:variant>
        <vt:i4>0</vt:i4>
      </vt:variant>
      <vt:variant>
        <vt:i4>0</vt:i4>
      </vt:variant>
      <vt:variant>
        <vt:i4>5</vt:i4>
      </vt:variant>
      <vt:variant>
        <vt:lpwstr>https://www.eu-conexus.eu/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financement</dc:title>
  <dc:subject/>
  <dc:creator>arabah</dc:creator>
  <cp:keywords/>
  <dc:description/>
  <cp:lastModifiedBy>Emmanouil Malandrakis</cp:lastModifiedBy>
  <cp:revision>4</cp:revision>
  <cp:lastPrinted>2018-11-05T12:41:00Z</cp:lastPrinted>
  <dcterms:created xsi:type="dcterms:W3CDTF">2021-01-21T12:14:00Z</dcterms:created>
  <dcterms:modified xsi:type="dcterms:W3CDTF">2021-01-26T08:02:00Z</dcterms:modified>
</cp:coreProperties>
</file>