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CB4D17" w:rsidRPr="009D4FC1" w:rsidTr="006F63B0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CB4D17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B4D17">
              <w:rPr>
                <w:b/>
                <w:bCs/>
              </w:rPr>
              <w:t>Grčka književnost - Prosvjetiteljstvo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</w:t>
            </w:r>
            <w:r w:rsidR="008C6C76">
              <w:rPr>
                <w:rFonts w:asciiTheme="minorHAnsi" w:hAnsiTheme="minorHAnsi"/>
                <w:b/>
                <w:bCs/>
              </w:rPr>
              <w:t>bavezan</w:t>
            </w:r>
            <w:r>
              <w:rPr>
                <w:rFonts w:asciiTheme="minorHAnsi" w:hAnsiTheme="minorHAnsi"/>
                <w:b/>
                <w:bCs/>
              </w:rPr>
              <w:t xml:space="preserve"> za studente grčkog jezika i književnosti, izborni ostalima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9D4FC1">
              <w:rPr>
                <w:rFonts w:asciiTheme="minorHAnsi" w:hAnsiTheme="minorHAnsi"/>
              </w:rPr>
              <w:t>imski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Nositelj kolegija: dr. sc. Milenko Lončar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9D4FC1">
                <w:rPr>
                  <w:rStyle w:val="Hyperlink"/>
                  <w:rFonts w:asciiTheme="minorHAnsi" w:hAnsiTheme="minorHAnsi"/>
                </w:rPr>
                <w:t>mloncar@unizd.hr</w:t>
              </w:r>
            </w:hyperlink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sc. Sabira Hajdarević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Pr="006A5AE7">
                <w:rPr>
                  <w:rStyle w:val="Hyperlink"/>
                  <w:rFonts w:asciiTheme="minorHAnsi" w:hAnsiTheme="minorHAnsi"/>
                </w:rPr>
                <w:t>sabe_h_athena</w:t>
              </w:r>
              <w:r w:rsidRPr="006A5AE7">
                <w:rPr>
                  <w:rStyle w:val="Hyperlink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yperlink"/>
                  <w:rFonts w:asciiTheme="minorHAnsi" w:hAnsiTheme="minorHAnsi"/>
                </w:rPr>
                <w:t>yahoo.com</w:t>
              </w:r>
            </w:hyperlink>
            <w:r>
              <w:rPr>
                <w:rFonts w:asciiTheme="minorHAnsi" w:hAnsiTheme="minorHAnsi"/>
              </w:rPr>
              <w:t xml:space="preserve"> (mob. 098 654 752)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Ponedjeljkom i utorkom iza 15.00 (i po dogovoru)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137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Jedan sat predavanja tjedno.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+ 0 + 0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CB4D17" w:rsidRPr="009D4FC1" w:rsidRDefault="00CB4D17" w:rsidP="006F63B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pismeni </w:t>
            </w:r>
            <w:r w:rsidRPr="009D4FC1">
              <w:rPr>
                <w:rFonts w:asciiTheme="minorHAnsi" w:hAnsiTheme="minorHAnsi"/>
              </w:rPr>
              <w:t xml:space="preserve"> ispit</w:t>
            </w:r>
            <w:r>
              <w:rPr>
                <w:rFonts w:asciiTheme="minorHAnsi" w:hAnsiTheme="minorHAnsi"/>
              </w:rPr>
              <w:t xml:space="preserve"> (usmeni po potrebi)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Listopad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 siječnja 2015.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D17" w:rsidRPr="009D4FC1" w:rsidRDefault="001D74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 14-15 h</w:t>
            </w:r>
          </w:p>
        </w:tc>
      </w:tr>
      <w:tr w:rsidR="00CB4D17" w:rsidRPr="009D4FC1" w:rsidTr="006F63B0">
        <w:tc>
          <w:tcPr>
            <w:tcW w:w="2413" w:type="dxa"/>
            <w:vMerge w:val="restart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CB4D17" w:rsidRPr="009D4FC1" w:rsidTr="006F63B0">
        <w:tc>
          <w:tcPr>
            <w:tcW w:w="2413" w:type="dxa"/>
            <w:vMerge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B4D17" w:rsidRPr="009D4FC1" w:rsidTr="006F63B0">
        <w:tc>
          <w:tcPr>
            <w:tcW w:w="2413" w:type="dxa"/>
            <w:vMerge w:val="restart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CB4D17" w:rsidRPr="009D4FC1" w:rsidTr="006F63B0">
        <w:tc>
          <w:tcPr>
            <w:tcW w:w="2413" w:type="dxa"/>
            <w:vMerge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02. u </w:t>
            </w:r>
            <w:r w:rsidR="001D74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24. 02. u </w:t>
            </w:r>
            <w:r w:rsidR="001D74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B4D17" w:rsidRPr="009D4FC1" w:rsidRDefault="001D74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04. U 9</w:t>
            </w:r>
            <w:r w:rsidR="00CB4D17">
              <w:rPr>
                <w:rFonts w:asciiTheme="minorHAnsi" w:hAnsiTheme="minorHAnsi"/>
              </w:rPr>
              <w:t xml:space="preserve">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09. u </w:t>
            </w:r>
            <w:r w:rsidR="001D74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h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CB4D17" w:rsidP="006F63B0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1D7417" w:rsidRDefault="001D7417" w:rsidP="001D741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o</w:t>
            </w:r>
            <w:r w:rsidRPr="00054ECC">
              <w:t>cijen</w:t>
            </w:r>
            <w:r>
              <w:t xml:space="preserve">iti djelatnost grčkih sofista, </w:t>
            </w:r>
            <w:r w:rsidRPr="00054ECC">
              <w:t>njihovu ulog</w:t>
            </w:r>
            <w:r>
              <w:t>u u grčkome polisu i njihov utjecaj na obrazovanje, retoriku, kulturu i  književnike vlastitoga, ali i kasnijih vremena,</w:t>
            </w:r>
          </w:p>
          <w:p w:rsidR="001D7417" w:rsidRDefault="001D7417" w:rsidP="001D741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definirati glavna jezična i stilska obilježja Euripidovog stvaralaštva te ih povezati s političkom i kulturnom pozadinom Atene njegova doba,</w:t>
            </w:r>
          </w:p>
          <w:p w:rsidR="001D7417" w:rsidRDefault="001D7417" w:rsidP="001D741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uočiti „demokratičnost“ grčke političke komedije i slobodu govora kod pisaca,</w:t>
            </w:r>
          </w:p>
          <w:p w:rsidR="001D7417" w:rsidRDefault="001D7417" w:rsidP="001D741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 xml:space="preserve">uočiti vrijednost grčke komedije kao izvora za naše poznavanje političkih, društvenih i kulturnih prilika u Ateni u </w:t>
            </w:r>
            <w:smartTag w:uri="urn:schemas-microsoft-com:office:smarttags" w:element="metricconverter">
              <w:smartTagPr>
                <w:attr w:name="ProductID" w:val="5. st"/>
              </w:smartTagPr>
              <w:r>
                <w:t>5. st</w:t>
              </w:r>
            </w:smartTag>
            <w:r>
              <w:t>. pr. n. e.,</w:t>
            </w:r>
          </w:p>
          <w:p w:rsidR="001D7417" w:rsidRDefault="001D7417" w:rsidP="001D741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definirati glavna jezična i stilska obilježja Aristofanovog stvaralaštva te ih povezati s političkom i kulturnom pozadinom Atene njegova doba,</w:t>
            </w:r>
          </w:p>
          <w:p w:rsidR="001D7417" w:rsidRDefault="001D7417" w:rsidP="001D741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procijeniti razvoj historiografije i njezinih obilježja na primjeru Tukididova djela.</w:t>
            </w:r>
          </w:p>
          <w:p w:rsidR="00CB4D17" w:rsidRPr="009D4FC1" w:rsidRDefault="00CB4D17" w:rsidP="001D7417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9D4FC1" w:rsidRDefault="001D7417" w:rsidP="006F63B0">
            <w:pPr>
              <w:spacing w:after="0" w:line="240" w:lineRule="auto"/>
              <w:rPr>
                <w:rFonts w:asciiTheme="minorHAnsi" w:hAnsiTheme="minorHAnsi"/>
              </w:rPr>
            </w:pPr>
            <w:r>
              <w:t>Uredno upisana</w:t>
            </w:r>
            <w:r w:rsidRPr="00AC427D">
              <w:t xml:space="preserve"> III go</w:t>
            </w:r>
            <w:r>
              <w:t>dina s</w:t>
            </w:r>
            <w:r w:rsidRPr="00AC427D">
              <w:t>tudija.</w:t>
            </w:r>
          </w:p>
        </w:tc>
      </w:tr>
      <w:tr w:rsidR="00CB4D17" w:rsidRPr="009D4FC1" w:rsidTr="006F63B0">
        <w:tc>
          <w:tcPr>
            <w:tcW w:w="2413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B4D17" w:rsidRPr="001D7417" w:rsidRDefault="001D7417" w:rsidP="006F63B0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611A9">
              <w:t xml:space="preserve">Kroz nastavu će studenti dobiti detaljan uvid u povijesno-političku, društvenu i kulturnu pozadinu </w:t>
            </w:r>
            <w:r>
              <w:t xml:space="preserve">iznimno plodnog razdoblja grčke književnosti (druga polovina </w:t>
            </w:r>
            <w:smartTag w:uri="urn:schemas-microsoft-com:office:smarttags" w:element="metricconverter">
              <w:smartTagPr>
                <w:attr w:name="ProductID" w:val="5. st"/>
              </w:smartTagPr>
              <w:r>
                <w:t>5. st</w:t>
              </w:r>
            </w:smartTag>
            <w:r>
              <w:t xml:space="preserve">. pr. n. e.), s naglaskom na tri vodeća imena na književnom polju: Euripidu, Aristofanu i Tukididu. Definirat će se glavna obilježja njhovih književnih djela, njihove inovacije i doprinosi književnim </w:t>
            </w:r>
            <w:r>
              <w:lastRenderedPageBreak/>
              <w:t>vrstama kojima pripadaju, za što će studenti pažljivim iščitavanjem odabranih naslova pronalaziti potvrde i primjere u samome tekstu.</w:t>
            </w:r>
          </w:p>
        </w:tc>
      </w:tr>
      <w:tr w:rsidR="001D7417" w:rsidRPr="009D4FC1" w:rsidTr="00F36451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1D7417" w:rsidRDefault="001D7417" w:rsidP="001D7417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</w:pPr>
            <w:r>
              <w:t xml:space="preserve">Lesky, A. (2001): </w:t>
            </w:r>
            <w:r w:rsidRPr="001D7417">
              <w:rPr>
                <w:i/>
              </w:rPr>
              <w:t>Povijest grčke književnosti</w:t>
            </w:r>
            <w:r>
              <w:t xml:space="preserve">, GM, Zagreb, </w:t>
            </w:r>
            <w:r>
              <w:t>339-</w:t>
            </w:r>
            <w:r>
              <w:t>496</w:t>
            </w:r>
            <w:r>
              <w:t>,</w:t>
            </w:r>
          </w:p>
          <w:p w:rsidR="001D7417" w:rsidRDefault="001D7417" w:rsidP="001D7417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</w:pPr>
            <w:r>
              <w:t xml:space="preserve">Vratović, V. (ur.) (1977): </w:t>
            </w:r>
            <w:r w:rsidRPr="001D7417">
              <w:rPr>
                <w:i/>
              </w:rPr>
              <w:t>Povijest svjetske književnosti</w:t>
            </w:r>
            <w:r>
              <w:t>, knjiga II</w:t>
            </w:r>
            <w:r>
              <w:t>, Zagreb,</w:t>
            </w:r>
          </w:p>
          <w:p w:rsidR="001D7417" w:rsidRDefault="001D7417" w:rsidP="001D7417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</w:pPr>
            <w:r>
              <w:t>Euripid: t</w:t>
            </w:r>
            <w:r>
              <w:t>ri drame po izboru,</w:t>
            </w:r>
          </w:p>
          <w:p w:rsidR="001D7417" w:rsidRDefault="001D7417" w:rsidP="001D7417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</w:pPr>
            <w:r>
              <w:t xml:space="preserve">Aristofan: dvije </w:t>
            </w:r>
            <w:r>
              <w:t>komedije po izboru,</w:t>
            </w:r>
          </w:p>
          <w:p w:rsidR="001D7417" w:rsidRPr="00A3185F" w:rsidRDefault="001D7417" w:rsidP="001D7417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</w:pPr>
            <w:r>
              <w:t xml:space="preserve">Tukidid: dvije knjige </w:t>
            </w:r>
            <w:r w:rsidRPr="001D7417">
              <w:rPr>
                <w:i/>
              </w:rPr>
              <w:t>Peloponeskog rata</w:t>
            </w:r>
            <w:r>
              <w:t xml:space="preserve"> po izboru</w:t>
            </w:r>
            <w:r>
              <w:t>.</w:t>
            </w: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Default="001D7417" w:rsidP="001D7417">
            <w:pPr>
              <w:pStyle w:val="ListParagraph"/>
              <w:numPr>
                <w:ilvl w:val="0"/>
                <w:numId w:val="13"/>
              </w:numPr>
            </w:pPr>
            <w:r>
              <w:t xml:space="preserve">Greenwood, L. H. G. (1953): </w:t>
            </w:r>
            <w:r w:rsidRPr="001D7417">
              <w:rPr>
                <w:i/>
              </w:rPr>
              <w:t>Aspects of Euripidean Tragedy</w:t>
            </w:r>
            <w:r>
              <w:t>, Cambridge,</w:t>
            </w:r>
          </w:p>
          <w:p w:rsidR="001D7417" w:rsidRDefault="001D7417" w:rsidP="001D7417">
            <w:pPr>
              <w:pStyle w:val="ListParagraph"/>
              <w:numPr>
                <w:ilvl w:val="0"/>
                <w:numId w:val="13"/>
              </w:numPr>
            </w:pPr>
            <w:r w:rsidRPr="00FA359E">
              <w:t xml:space="preserve">Sironić, M. (1995): </w:t>
            </w:r>
            <w:r w:rsidRPr="001D7417">
              <w:rPr>
                <w:i/>
              </w:rPr>
              <w:t>Rasprave o helenskoj književnosti</w:t>
            </w:r>
            <w:r w:rsidRPr="00FA359E">
              <w:t xml:space="preserve">, </w:t>
            </w:r>
            <w:r>
              <w:t>Zagreb,</w:t>
            </w:r>
          </w:p>
          <w:p w:rsidR="001D7417" w:rsidRPr="00B233FE" w:rsidRDefault="001D7417" w:rsidP="001D74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Ostale Euripidove tragedije i Aristofanove komedije, ostatak </w:t>
            </w:r>
            <w:r w:rsidRPr="00FA359E">
              <w:rPr>
                <w:i/>
              </w:rPr>
              <w:t>Peloponeskog rata</w:t>
            </w:r>
            <w:r>
              <w:t>.</w:t>
            </w: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Pr="009D4FC1" w:rsidRDefault="001D7417" w:rsidP="001D7417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Pr="009D4FC1" w:rsidRDefault="001D7417" w:rsidP="006F63B0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Pr="009D4FC1" w:rsidRDefault="001D7417" w:rsidP="006F63B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sveukupnih dolazaka na nastavu, a u slučaju kolizije 50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%.</w:t>
            </w: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Pr="009D4FC1" w:rsidRDefault="001D7417" w:rsidP="008C6C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 prolaznu ocjenu na pismenom ispitu potrebno je ostvariti barem 70 % točnih odgovora, </w:t>
            </w:r>
            <w:r w:rsidR="008C6C76">
              <w:rPr>
                <w:rFonts w:asciiTheme="minorHAnsi" w:hAnsiTheme="minorHAnsi"/>
              </w:rPr>
              <w:t>71-80 % za ocjenu dobar, 81- 90 % za vrlo dobar te 91- 100 % za odličan.</w:t>
            </w: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Pr="009D4FC1" w:rsidRDefault="008C6C76" w:rsidP="006F63B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Studenti koji žele odgovarati za višu ocjenu od dobivene na pismenom (ukoliko je to realno) mogu pristupiti usmenom ispitu. </w:t>
            </w:r>
          </w:p>
        </w:tc>
      </w:tr>
      <w:tr w:rsidR="001D7417" w:rsidRPr="009D4FC1" w:rsidTr="006F63B0">
        <w:tc>
          <w:tcPr>
            <w:tcW w:w="2413" w:type="dxa"/>
            <w:shd w:val="clear" w:color="auto" w:fill="FFFF99"/>
            <w:vAlign w:val="center"/>
          </w:tcPr>
          <w:p w:rsidR="001D7417" w:rsidRPr="009D4FC1" w:rsidRDefault="001D7417" w:rsidP="006F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D7417" w:rsidRPr="009D4FC1" w:rsidRDefault="001D7417" w:rsidP="006F63B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B4D17" w:rsidRPr="009D4FC1" w:rsidRDefault="00CB4D17" w:rsidP="00CB4D17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CB4D17" w:rsidRPr="009D4FC1" w:rsidTr="006F63B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CB4D17" w:rsidRPr="009D4FC1" w:rsidTr="006F63B0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CB4D17" w:rsidP="008C6C7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>Sofisti i početak retorike.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>Euripid.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Euripid.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Euripid.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Euripid.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t>Drugi tragičari. Ostalo pjesništvo.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Politička komedija.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Aristofan.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Aristofan.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Aristofan.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B4D17" w:rsidRPr="009D4FC1" w:rsidRDefault="008C6C76" w:rsidP="006F63B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Političko spisateljstvo. Tukidid.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B4D17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B4D17" w:rsidRPr="009D4FC1" w:rsidRDefault="00CB4D17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4D17" w:rsidRPr="009D4FC1" w:rsidRDefault="00CB4D17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B4D17" w:rsidRPr="009D4FC1" w:rsidRDefault="00957429" w:rsidP="006F63B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Tukidid (nastavak). </w:t>
            </w:r>
            <w:r w:rsidR="008C6C76">
              <w:t>Egzaktne znanosti. Sokrat.</w:t>
            </w:r>
          </w:p>
        </w:tc>
        <w:tc>
          <w:tcPr>
            <w:tcW w:w="1529" w:type="dxa"/>
            <w:vAlign w:val="center"/>
          </w:tcPr>
          <w:p w:rsidR="00CB4D17" w:rsidRPr="009D4FC1" w:rsidRDefault="00CB4D17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6C76" w:rsidRPr="009D4FC1" w:rsidTr="006F63B0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6C76" w:rsidRPr="009D4FC1" w:rsidRDefault="008C6C76" w:rsidP="006F63B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6C76" w:rsidRPr="009D4FC1" w:rsidRDefault="008C6C76" w:rsidP="006F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C6C76" w:rsidRDefault="008C6C76" w:rsidP="006F63B0">
            <w:pPr>
              <w:snapToGrid w:val="0"/>
              <w:ind w:left="-108" w:right="-468" w:firstLine="108"/>
            </w:pPr>
            <w:r>
              <w:t xml:space="preserve">Diskusija; zaključni osvrt na obrađeno književno razdoblje, izdvajanje glavnih značajki. </w:t>
            </w:r>
          </w:p>
        </w:tc>
        <w:tc>
          <w:tcPr>
            <w:tcW w:w="1529" w:type="dxa"/>
            <w:vAlign w:val="center"/>
          </w:tcPr>
          <w:p w:rsidR="008C6C76" w:rsidRPr="009D4FC1" w:rsidRDefault="008C6C76" w:rsidP="006F63B0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CB4D17" w:rsidRPr="009D4FC1" w:rsidRDefault="00CB4D17" w:rsidP="00CB4D17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CB4D17" w:rsidRPr="009D4FC1" w:rsidRDefault="00CB4D17" w:rsidP="00CB4D17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CB4D17" w:rsidRPr="009D4FC1" w:rsidRDefault="00CB4D17" w:rsidP="00CB4D17">
      <w:pPr>
        <w:rPr>
          <w:rFonts w:asciiTheme="minorHAnsi" w:hAnsiTheme="minorHAnsi"/>
        </w:rPr>
      </w:pPr>
    </w:p>
    <w:p w:rsidR="00CB4D17" w:rsidRPr="009D4FC1" w:rsidRDefault="00CB4D17" w:rsidP="00CB4D17">
      <w:pPr>
        <w:rPr>
          <w:rFonts w:asciiTheme="minorHAnsi" w:hAnsiTheme="minorHAnsi"/>
        </w:rPr>
      </w:pPr>
    </w:p>
    <w:p w:rsidR="00CB4D17" w:rsidRPr="009D4FC1" w:rsidRDefault="00CB4D17" w:rsidP="00CB4D17">
      <w:pPr>
        <w:rPr>
          <w:rFonts w:asciiTheme="minorHAnsi" w:hAnsiTheme="minorHAnsi"/>
        </w:rPr>
      </w:pPr>
    </w:p>
    <w:p w:rsidR="00CB4D17" w:rsidRDefault="00CB4D17" w:rsidP="00CB4D17"/>
    <w:p w:rsidR="000D6254" w:rsidRDefault="000D6254"/>
    <w:sectPr w:rsidR="000D6254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9F5"/>
    <w:multiLevelType w:val="hybridMultilevel"/>
    <w:tmpl w:val="BAC46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0D20"/>
    <w:multiLevelType w:val="hybridMultilevel"/>
    <w:tmpl w:val="5D32B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2A92"/>
    <w:multiLevelType w:val="hybridMultilevel"/>
    <w:tmpl w:val="44B89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922632"/>
    <w:multiLevelType w:val="hybridMultilevel"/>
    <w:tmpl w:val="1C763AB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54B4D"/>
    <w:multiLevelType w:val="hybridMultilevel"/>
    <w:tmpl w:val="08B08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D17"/>
    <w:rsid w:val="000D6254"/>
    <w:rsid w:val="001D7417"/>
    <w:rsid w:val="008C6C76"/>
    <w:rsid w:val="00957429"/>
    <w:rsid w:val="00C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D1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ph">
    <w:name w:val="List Paragraph"/>
    <w:basedOn w:val="Normal"/>
    <w:qFormat/>
    <w:rsid w:val="00CB4D17"/>
    <w:pPr>
      <w:ind w:left="720"/>
      <w:contextualSpacing/>
    </w:pPr>
  </w:style>
  <w:style w:type="character" w:styleId="Hyperlink">
    <w:name w:val="Hyperlink"/>
    <w:basedOn w:val="DefaultParagraphFont"/>
    <w:rsid w:val="00CB4D17"/>
    <w:rPr>
      <w:color w:val="0000FF"/>
      <w:u w:val="single"/>
    </w:rPr>
  </w:style>
  <w:style w:type="character" w:customStyle="1" w:styleId="searchhit">
    <w:name w:val="search_hit"/>
    <w:basedOn w:val="DefaultParagraphFont"/>
    <w:rsid w:val="00CB4D17"/>
  </w:style>
  <w:style w:type="character" w:styleId="Emphasis">
    <w:name w:val="Emphasis"/>
    <w:basedOn w:val="DefaultParagraphFont"/>
    <w:uiPriority w:val="20"/>
    <w:qFormat/>
    <w:rsid w:val="00CB4D17"/>
    <w:rPr>
      <w:i/>
      <w:iCs/>
    </w:rPr>
  </w:style>
  <w:style w:type="paragraph" w:customStyle="1" w:styleId="BodyText21">
    <w:name w:val="Body Text 21"/>
    <w:basedOn w:val="Normal"/>
    <w:rsid w:val="001D7417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_h_athena@yahoo.com" TargetMode="External"/><Relationship Id="rId5" Type="http://schemas.openxmlformats.org/officeDocument/2006/relationships/hyperlink" Target="mailto:mloncar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</dc:creator>
  <cp:lastModifiedBy>SABE</cp:lastModifiedBy>
  <cp:revision>1</cp:revision>
  <dcterms:created xsi:type="dcterms:W3CDTF">2014-09-28T12:52:00Z</dcterms:created>
  <dcterms:modified xsi:type="dcterms:W3CDTF">2014-09-28T13:34:00Z</dcterms:modified>
</cp:coreProperties>
</file>