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EC84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386E9C" w:rsidRPr="00AA1A5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31"/>
        <w:gridCol w:w="148"/>
        <w:gridCol w:w="138"/>
        <w:gridCol w:w="112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682"/>
        <w:gridCol w:w="57"/>
        <w:gridCol w:w="274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947BA" w14:paraId="423310F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677BE9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1099280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746382E" w14:textId="77777777" w:rsidR="004B553E" w:rsidRPr="009947B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BE603F7" w14:textId="77777777" w:rsidR="004B553E" w:rsidRPr="009947BA" w:rsidRDefault="00D01C2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4B553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C06547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C1EC5D9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398E1D0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Akademsko pismo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B1BA316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947B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E4C3127" w14:textId="77777777" w:rsidR="004B553E" w:rsidRPr="009947BA" w:rsidRDefault="0062158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6ADB537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9E28ADB" w14:textId="77777777" w:rsidR="004B553E" w:rsidRPr="009947B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2F5CD8C" w14:textId="77777777" w:rsidR="004B553E" w:rsidRPr="009947BA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Jednopredmetni studij hrvatskog jezika i književnosti</w:t>
            </w:r>
          </w:p>
        </w:tc>
      </w:tr>
      <w:tr w:rsidR="004B553E" w:rsidRPr="009947BA" w14:paraId="5B89023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1DF3BD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71C8F13" w14:textId="77777777" w:rsidR="004B553E" w:rsidRPr="004B553E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DA997A8" w14:textId="77777777" w:rsidR="004B553E" w:rsidRPr="004B553E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E2BD402" w14:textId="77777777" w:rsidR="004B553E" w:rsidRPr="004B553E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271319C" w14:textId="77777777" w:rsidR="004B553E" w:rsidRPr="004B553E" w:rsidRDefault="004678B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B553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B553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9947BA" w14:paraId="13F292D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25E772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32CCB7D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1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8877AC4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07D6A87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3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66C6ECD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4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8E352F7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5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553E" w:rsidRPr="009947BA" w14:paraId="5465757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F72188" w14:textId="77777777" w:rsidR="004B553E" w:rsidRPr="00D5334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2CE54CB" w14:textId="77777777" w:rsidR="004B553E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14:paraId="3097C949" w14:textId="77777777" w:rsidR="004B553E" w:rsidRPr="009947BA" w:rsidRDefault="004678B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4A11D1AE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I.</w:t>
            </w:r>
          </w:p>
        </w:tc>
        <w:tc>
          <w:tcPr>
            <w:tcW w:w="1069" w:type="dxa"/>
            <w:gridSpan w:val="5"/>
            <w:vAlign w:val="center"/>
          </w:tcPr>
          <w:p w14:paraId="28A5EA16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II.</w:t>
            </w:r>
          </w:p>
        </w:tc>
        <w:tc>
          <w:tcPr>
            <w:tcW w:w="1069" w:type="dxa"/>
            <w:gridSpan w:val="4"/>
            <w:vAlign w:val="center"/>
          </w:tcPr>
          <w:p w14:paraId="00121AB9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III.</w:t>
            </w:r>
          </w:p>
        </w:tc>
        <w:tc>
          <w:tcPr>
            <w:tcW w:w="1069" w:type="dxa"/>
            <w:gridSpan w:val="5"/>
            <w:vAlign w:val="center"/>
          </w:tcPr>
          <w:p w14:paraId="5197DEAF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041" w:type="dxa"/>
            <w:gridSpan w:val="7"/>
            <w:vAlign w:val="center"/>
          </w:tcPr>
          <w:p w14:paraId="4A46B13F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V.</w:t>
            </w:r>
          </w:p>
        </w:tc>
        <w:tc>
          <w:tcPr>
            <w:tcW w:w="1103" w:type="dxa"/>
            <w:vAlign w:val="center"/>
          </w:tcPr>
          <w:p w14:paraId="150AA4EB" w14:textId="77777777" w:rsidR="004B553E" w:rsidRPr="009947BA" w:rsidRDefault="004678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53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53E" w:rsidRPr="009947BA">
              <w:rPr>
                <w:rFonts w:ascii="Times New Roman" w:hAnsi="Times New Roman" w:cs="Times New Roman"/>
                <w:sz w:val="18"/>
              </w:rPr>
              <w:t>VI.</w:t>
            </w:r>
          </w:p>
        </w:tc>
      </w:tr>
      <w:tr w:rsidR="00393964" w:rsidRPr="009947BA" w14:paraId="1FFB6E2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58CCAB" w14:textId="77777777" w:rsidR="00393964" w:rsidRPr="00D5334D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34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0B0A5EC" w14:textId="77777777" w:rsidR="0039396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3DA147E" w14:textId="77777777" w:rsidR="00393964" w:rsidRPr="009947BA" w:rsidRDefault="004678B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05103BC" w14:textId="77777777" w:rsidR="0039396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964" w:rsidRPr="009947BA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F091497" w14:textId="77777777" w:rsidR="0039396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A67E822" w14:textId="77777777" w:rsidR="0039396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1F411CD2" w14:textId="77777777" w:rsidR="0039396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14:paraId="10680AC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BE4536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D71D713" w14:textId="77777777" w:rsidR="00453362" w:rsidRPr="0045336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dxa"/>
          </w:tcPr>
          <w:p w14:paraId="3354BF0E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3"/>
          </w:tcPr>
          <w:p w14:paraId="55325D0B" w14:textId="77777777"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14:paraId="08284A7D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CBE4893" w14:textId="77777777" w:rsidR="00453362" w:rsidRPr="00453362" w:rsidRDefault="00621589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7AF2D47D" w14:textId="77777777" w:rsidR="00453362" w:rsidRPr="009947BA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0CEBC3D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61861AE" w14:textId="77777777" w:rsidR="00453362" w:rsidRPr="009947BA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47B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947BA" w14:paraId="11378E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735C54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EA9ADAD" w14:textId="77777777" w:rsidR="00453362" w:rsidRPr="00621589" w:rsidRDefault="0062158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Odjel za kroatistiku</w:t>
            </w:r>
          </w:p>
          <w:p w14:paraId="6E78914D" w14:textId="77777777" w:rsidR="00621589" w:rsidRPr="00742023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Predavanja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="00742023">
              <w:rPr>
                <w:rFonts w:ascii="Times New Roman" w:hAnsi="Times New Roman" w:cs="Times New Roman"/>
                <w:sz w:val="18"/>
                <w:szCs w:val="20"/>
              </w:rPr>
              <w:t xml:space="preserve">utorkom 16 – </w:t>
            </w:r>
            <w:r w:rsidR="00D01C27">
              <w:rPr>
                <w:rFonts w:ascii="Times New Roman" w:hAnsi="Times New Roman" w:cs="Times New Roman"/>
                <w:sz w:val="18"/>
                <w:szCs w:val="20"/>
              </w:rPr>
              <w:t>17, 241</w:t>
            </w:r>
          </w:p>
          <w:p w14:paraId="226B2472" w14:textId="77777777" w:rsidR="00621589" w:rsidRPr="00891C60" w:rsidRDefault="00621589" w:rsidP="00D01C2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21589">
              <w:rPr>
                <w:rFonts w:ascii="Times New Roman" w:hAnsi="Times New Roman" w:cs="Times New Roman"/>
                <w:b/>
                <w:sz w:val="18"/>
                <w:szCs w:val="20"/>
              </w:rPr>
              <w:t>Seminari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četvrtkom 18 – </w:t>
            </w:r>
            <w:r w:rsidR="00D01C27">
              <w:rPr>
                <w:rFonts w:ascii="Times New Roman" w:hAnsi="Times New Roman" w:cs="Times New Roman"/>
                <w:sz w:val="18"/>
                <w:szCs w:val="20"/>
              </w:rPr>
              <w:t>19, 240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361EB6E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E918F69" w14:textId="77777777" w:rsidR="00453362" w:rsidRPr="00891C60" w:rsidRDefault="006215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9947BA" w14:paraId="2C02B33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697364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77C966D" w14:textId="77777777" w:rsidR="00453362" w:rsidRPr="005F6E0B" w:rsidRDefault="00742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621589">
              <w:rPr>
                <w:rFonts w:ascii="Times New Roman" w:hAnsi="Times New Roman" w:cs="Times New Roman"/>
                <w:sz w:val="18"/>
              </w:rPr>
              <w:t>. 10. 2020.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1A397EF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C08787A" w14:textId="77777777" w:rsidR="00453362" w:rsidRPr="009947BA" w:rsidRDefault="00742023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621589">
              <w:rPr>
                <w:rFonts w:ascii="Times New Roman" w:hAnsi="Times New Roman" w:cs="Times New Roman"/>
                <w:sz w:val="18"/>
              </w:rPr>
              <w:t>. 1. 2021.</w:t>
            </w:r>
          </w:p>
        </w:tc>
      </w:tr>
      <w:tr w:rsidR="00453362" w:rsidRPr="009947BA" w14:paraId="7CBCC3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A13497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14:paraId="096B843D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9947BA" w14:paraId="40501AD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0A68BDA" w14:textId="77777777" w:rsidR="00453362" w:rsidRPr="007361E7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14:paraId="3334FF4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2177B3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0AF9FB93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01C27">
              <w:rPr>
                <w:rFonts w:ascii="Times New Roman" w:hAnsi="Times New Roman" w:cs="Times New Roman"/>
                <w:sz w:val="18"/>
              </w:rPr>
              <w:t>doc. dr. sc. Ivana Petešić Šušak</w:t>
            </w:r>
          </w:p>
        </w:tc>
      </w:tr>
      <w:tr w:rsidR="00453362" w:rsidRPr="009947BA" w14:paraId="1B46758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33496D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1949844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01C27"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2CA22EFD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64F161EC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četvrtkom, 13 – 15, po dogovoru</w:t>
            </w:r>
          </w:p>
        </w:tc>
      </w:tr>
      <w:tr w:rsidR="00453362" w:rsidRPr="009947BA" w14:paraId="0DA96D4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9185B64" w14:textId="77777777" w:rsidR="00453362" w:rsidRPr="009947BA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3676FBDF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</w:t>
            </w:r>
            <w:r w:rsidR="00621589">
              <w:rPr>
                <w:rFonts w:ascii="Times New Roman" w:hAnsi="Times New Roman" w:cs="Times New Roman"/>
                <w:sz w:val="18"/>
              </w:rPr>
              <w:t>dr. sc. Ivana Petešić Šušak</w:t>
            </w:r>
          </w:p>
        </w:tc>
      </w:tr>
      <w:tr w:rsidR="00453362" w:rsidRPr="009947BA" w14:paraId="29554E0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7D14F40" w14:textId="77777777" w:rsidR="00453362" w:rsidRPr="009947BA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DA0EA8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F713D05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063E9135" w14:textId="77777777" w:rsidR="00453362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01C27">
              <w:rPr>
                <w:rFonts w:ascii="Times New Roman" w:hAnsi="Times New Roman" w:cs="Times New Roman"/>
                <w:sz w:val="18"/>
              </w:rPr>
              <w:t>četvrtkom, 13 – 15, po dogovoru</w:t>
            </w:r>
          </w:p>
        </w:tc>
      </w:tr>
      <w:tr w:rsidR="00453362" w:rsidRPr="009947BA" w14:paraId="4C37925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A06AF1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14:paraId="4D33830E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1589">
              <w:rPr>
                <w:rFonts w:ascii="Times New Roman" w:hAnsi="Times New Roman" w:cs="Times New Roman"/>
                <w:sz w:val="18"/>
              </w:rPr>
              <w:t xml:space="preserve">Nikica </w:t>
            </w:r>
            <w:proofErr w:type="spellStart"/>
            <w:r w:rsidRPr="00621589">
              <w:rPr>
                <w:rFonts w:ascii="Times New Roman" w:hAnsi="Times New Roman" w:cs="Times New Roman"/>
                <w:sz w:val="18"/>
              </w:rPr>
              <w:t>Gardijan</w:t>
            </w:r>
            <w:proofErr w:type="spellEnd"/>
            <w:r w:rsidRPr="00621589">
              <w:rPr>
                <w:rFonts w:ascii="Times New Roman" w:hAnsi="Times New Roman" w:cs="Times New Roman"/>
                <w:sz w:val="18"/>
              </w:rPr>
              <w:t>, dipl. knjižničar</w:t>
            </w:r>
          </w:p>
        </w:tc>
      </w:tr>
      <w:tr w:rsidR="00453362" w:rsidRPr="009947BA" w14:paraId="4EE3F7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F50C4A" w14:textId="77777777"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5E524B5" w14:textId="77777777" w:rsidR="00453362" w:rsidRPr="009947BA" w:rsidRDefault="006215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1589">
              <w:rPr>
                <w:rFonts w:ascii="Times New Roman" w:hAnsi="Times New Roman" w:cs="Times New Roman"/>
                <w:sz w:val="18"/>
              </w:rPr>
              <w:t>ngardijan@unizd.hr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2BE2BF0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04A87D84" w14:textId="77777777" w:rsidR="00453362" w:rsidRPr="009947BA" w:rsidRDefault="00383B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453362" w:rsidRPr="009947BA" w14:paraId="0BAE540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880190" w14:textId="77777777" w:rsidR="0045336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14:paraId="6EB0B21F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2A56DB7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DAB204" w14:textId="77777777" w:rsidR="0045336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EC07A4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1AEDDD4C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324F615C" w14:textId="77777777" w:rsidR="00453362" w:rsidRPr="009947BA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9947BA" w14:paraId="46FE9F7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2E4449" w14:textId="77777777" w:rsidR="00453362" w:rsidRPr="007361E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47BA" w14:paraId="3F781F5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138E7EF" w14:textId="77777777"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F2682C7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3740D05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624550F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ADFC491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584B748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9947BA" w14:paraId="57F84C9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584DA9" w14:textId="77777777" w:rsidR="00453362" w:rsidRPr="00C0245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CA8378B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C679FBE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E682A78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D320D8A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43E6011" w14:textId="77777777" w:rsidR="00453362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53362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9947BA" w14:paraId="1F8E8FB5" w14:textId="77777777" w:rsidTr="00CA100F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B9FCDBE" w14:textId="77777777"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1" w:type="dxa"/>
            <w:gridSpan w:val="26"/>
            <w:vAlign w:val="center"/>
          </w:tcPr>
          <w:p w14:paraId="6CA4E064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Nakon odslušanih predavanja i odrađene seminarske nastave studenti će moći:</w:t>
            </w:r>
          </w:p>
          <w:p w14:paraId="0C414B9A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različite vrste akademskih i znanstvenih radova</w:t>
            </w:r>
          </w:p>
          <w:p w14:paraId="3FFDFC62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samostalno odabrati temu seminarskog, završnog i diplomskog rada</w:t>
            </w:r>
          </w:p>
          <w:p w14:paraId="0DC8003D" w14:textId="77777777"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odabrati građu potrebnu za pisanje akademskog rada</w:t>
            </w:r>
          </w:p>
          <w:p w14:paraId="4CBDE652" w14:textId="77777777" w:rsidR="00742023" w:rsidRPr="00EB0A85" w:rsidRDefault="00742023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prikupiti i evaluirati znanstvene informacije</w:t>
            </w:r>
          </w:p>
          <w:p w14:paraId="2C39C08A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postaviti hipotezu i problem istraživanja</w:t>
            </w:r>
          </w:p>
          <w:p w14:paraId="3E9C456D" w14:textId="77777777" w:rsidR="00310F9A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prepoznati osnovne i dodatne dijelove studentskih radova, složiti dijelove rada</w:t>
            </w:r>
          </w:p>
          <w:p w14:paraId="0C203188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u logički povezanu strukturu (napraviti kompoziciju rada)</w:t>
            </w:r>
          </w:p>
          <w:p w14:paraId="4A18D418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 xml:space="preserve">- primijeniti pravila uvođenja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citatnica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u rad, prepoznati i znati primijeniti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harvardski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oksfordski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B0A85">
              <w:rPr>
                <w:rFonts w:ascii="Times New Roman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hAnsi="Times New Roman" w:cs="Times New Roman"/>
                <w:sz w:val="18"/>
              </w:rPr>
              <w:t xml:space="preserve"> stil</w:t>
            </w:r>
          </w:p>
          <w:p w14:paraId="358D8492" w14:textId="77777777" w:rsidR="00621589" w:rsidRPr="00EB0A85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rabiti znanstveni funkcionalni stil pri pisanju rada</w:t>
            </w:r>
          </w:p>
          <w:p w14:paraId="1123A571" w14:textId="77777777" w:rsidR="00621589" w:rsidRDefault="00621589" w:rsidP="00621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- tehnički obraditi završeni rad.</w:t>
            </w:r>
          </w:p>
        </w:tc>
      </w:tr>
      <w:tr w:rsidR="00310F9A" w:rsidRPr="009947BA" w14:paraId="1B489AE6" w14:textId="77777777" w:rsidTr="00A8562E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2BDA50" w14:textId="77777777" w:rsidR="00310F9A" w:rsidRPr="009947BA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CB004A2" w14:textId="47D425C3" w:rsidR="00831CFE" w:rsidRPr="004678B1" w:rsidRDefault="00831CFE" w:rsidP="00831CF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78B1">
              <w:rPr>
                <w:rFonts w:ascii="Times New Roman" w:hAnsi="Times New Roman" w:cs="Times New Roman"/>
                <w:sz w:val="18"/>
              </w:rPr>
              <w:t xml:space="preserve">primijeniti normu hrvatskoga standardnog jezika u diseminaciji rezultata istraživanja </w:t>
            </w:r>
          </w:p>
          <w:p w14:paraId="57AE7C1D" w14:textId="2C90BDF5" w:rsidR="00831CFE" w:rsidRPr="004678B1" w:rsidRDefault="00831CFE" w:rsidP="00831CF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78B1">
              <w:rPr>
                <w:rFonts w:ascii="Times New Roman" w:hAnsi="Times New Roman" w:cs="Times New Roman"/>
                <w:sz w:val="18"/>
              </w:rPr>
              <w:t>javno prezentirati sadržaj iz filologije</w:t>
            </w:r>
          </w:p>
          <w:p w14:paraId="1C62F473" w14:textId="00789249" w:rsidR="00310F9A" w:rsidRPr="004678B1" w:rsidRDefault="00831CFE" w:rsidP="00831CF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78B1">
              <w:rPr>
                <w:rFonts w:ascii="Times New Roman" w:hAnsi="Times New Roman" w:cs="Times New Roman"/>
                <w:sz w:val="18"/>
              </w:rPr>
              <w:t xml:space="preserve">primijeniti </w:t>
            </w:r>
            <w:proofErr w:type="spellStart"/>
            <w:r w:rsidRPr="004678B1">
              <w:rPr>
                <w:rFonts w:ascii="Times New Roman" w:hAnsi="Times New Roman" w:cs="Times New Roman"/>
                <w:sz w:val="18"/>
              </w:rPr>
              <w:t>metajezik</w:t>
            </w:r>
            <w:proofErr w:type="spellEnd"/>
            <w:r w:rsidRPr="004678B1">
              <w:rPr>
                <w:rFonts w:ascii="Times New Roman" w:hAnsi="Times New Roman" w:cs="Times New Roman"/>
                <w:sz w:val="18"/>
              </w:rPr>
              <w:t xml:space="preserve"> i instrumentarij znanosti o književnosti</w:t>
            </w:r>
          </w:p>
        </w:tc>
      </w:tr>
      <w:tr w:rsidR="00FC2198" w:rsidRPr="009947BA" w14:paraId="691458C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6B2918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9947BA" w14:paraId="1F1B4BF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9DD88D" w14:textId="77777777" w:rsidR="00FC2198" w:rsidRPr="00C02454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E897D66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B9CACA3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97C95A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E1436E4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88AC7AF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C2198" w:rsidRPr="009947BA" w14:paraId="1A99B4B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3EB9FE" w14:textId="77777777"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722F00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181D1DD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C5CF457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5166B1F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81862F9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1C60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FC2198" w:rsidRPr="009947BA" w14:paraId="3EF4D38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5B6842F" w14:textId="77777777" w:rsidR="00FC2198" w:rsidRPr="00C0245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5F9BF4A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92C46E9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A927FF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8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E7022D3" w14:textId="77777777" w:rsidR="00FC2198" w:rsidRPr="00C02454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C2198" w:rsidRPr="009947BA" w14:paraId="696E2AE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1643BA2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D50A247" w14:textId="77777777" w:rsidR="00FC2198" w:rsidRPr="00621589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621589" w:rsidRPr="00621589">
              <w:rPr>
                <w:rFonts w:ascii="Times New Roman" w:hAnsi="Times New Roman" w:cs="Times New Roman"/>
                <w:sz w:val="18"/>
              </w:rPr>
              <w:t xml:space="preserve"> pisanom i elektroničkom obliku predan i pozitivno ocijenjen seminarski rad (do kraja nastave u semestru).</w:t>
            </w:r>
          </w:p>
        </w:tc>
      </w:tr>
      <w:tr w:rsidR="00FC2198" w:rsidRPr="009947BA" w14:paraId="5C82E6B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270A0BB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D30457" w14:textId="77777777" w:rsidR="00FC2198" w:rsidRPr="009947BA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2"/>
          </w:tcPr>
          <w:p w14:paraId="3B5A78B7" w14:textId="77777777" w:rsidR="00FC2198" w:rsidRPr="009947BA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18D5C8BE" w14:textId="77777777" w:rsidR="00FC2198" w:rsidRPr="009947BA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C2198" w:rsidRPr="009947BA" w14:paraId="3E9A31C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4D984BF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7C668CE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21AF8360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54FB9DD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FC2198" w:rsidRPr="009947BA" w14:paraId="004C89C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C742E47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6" w:type="dxa"/>
            <w:gridSpan w:val="33"/>
          </w:tcPr>
          <w:p w14:paraId="50204038" w14:textId="7777777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Kolegij uvodi studente u osnove znanstvene metodologije i približava im metode znanstvenog istraživanja (odabir t</w:t>
            </w:r>
            <w:r>
              <w:rPr>
                <w:rFonts w:ascii="Times New Roman" w:eastAsia="MS Gothic" w:hAnsi="Times New Roman" w:cs="Times New Roman"/>
                <w:sz w:val="18"/>
              </w:rPr>
              <w:t>eme, prikupljanje građ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e, postavljanje hipoteze i istraživačkog problema, argumentacija na razini odlomka, poglavlja i cjelokupnog teksta, logičko zaključivanje i podupiranje relevantnom literaturom </w:t>
            </w:r>
            <w:r>
              <w:rPr>
                <w:rFonts w:ascii="Times New Roman" w:eastAsia="MS Gothic" w:hAnsi="Times New Roman" w:cs="Times New Roman"/>
                <w:sz w:val="18"/>
              </w:rPr>
              <w:t>itd.) te ih osposobljava za uređ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znanstvenog rada (uvo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je literature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navođ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enje literature, redigiranje konačnog teksta, izlaganje i obrana rada).</w:t>
            </w:r>
          </w:p>
        </w:tc>
      </w:tr>
      <w:tr w:rsidR="00FC2198" w:rsidRPr="009947BA" w14:paraId="4613EFC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4F2EB4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6" w:type="dxa"/>
            <w:gridSpan w:val="33"/>
          </w:tcPr>
          <w:p w14:paraId="5FBF6FD4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14:paraId="4E32085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sat: pregled literature i nastavnih jedinica, predstavljanje</w:t>
            </w:r>
          </w:p>
          <w:p w14:paraId="7075D17B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sa</w:t>
            </w:r>
            <w:r>
              <w:rPr>
                <w:rFonts w:ascii="Times New Roman" w:eastAsia="MS Gothic" w:hAnsi="Times New Roman" w:cs="Times New Roman"/>
                <w:sz w:val="18"/>
              </w:rPr>
              <w:t>držaja i ciljeva kolegija, utvrđ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ivanje studentskih obaveza</w:t>
            </w:r>
          </w:p>
          <w:p w14:paraId="72F25584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Vrste akademskog pisma. Izbor teme stručnog i znanstvenog rada.</w:t>
            </w:r>
          </w:p>
          <w:p w14:paraId="55C79047" w14:textId="77777777"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sz w:val="18"/>
              </w:rPr>
              <w:t>Prikupljanje i evaluacija znanstvenih informacija I</w:t>
            </w:r>
          </w:p>
          <w:p w14:paraId="63F6E036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14:paraId="11047174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problema i hipoteze</w:t>
            </w:r>
          </w:p>
          <w:p w14:paraId="72812FF3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Kompozicija rada, dijelovi rada I</w:t>
            </w:r>
          </w:p>
          <w:p w14:paraId="6119820C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Kompozicija rada, dijelovi rada II</w:t>
            </w:r>
          </w:p>
          <w:p w14:paraId="2A9F0178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</w:t>
            </w:r>
          </w:p>
          <w:p w14:paraId="31081CC8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Citatnice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stilovi II</w:t>
            </w:r>
          </w:p>
          <w:p w14:paraId="1F44E36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Jezik i stil rada I</w:t>
            </w:r>
          </w:p>
          <w:p w14:paraId="30D38EA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Jezik i stil rada II</w:t>
            </w:r>
          </w:p>
          <w:p w14:paraId="3F13652B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Revizija, prijepis i tehnička obrada rada</w:t>
            </w:r>
          </w:p>
          <w:p w14:paraId="661D02AD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Obrana rada, izrada i održavanje prezentacije rada</w:t>
            </w:r>
          </w:p>
          <w:p w14:paraId="01FCA1C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14:paraId="53D83872" w14:textId="77777777"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  <w:p w14:paraId="28FA5ABD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2777CFAA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Seminarska nastava</w:t>
            </w:r>
          </w:p>
          <w:p w14:paraId="3A667FC7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1. Uvodni sat</w:t>
            </w:r>
          </w:p>
          <w:p w14:paraId="0940D907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2. Prepoznavanje vrsta akadems</w:t>
            </w:r>
            <w:r>
              <w:rPr>
                <w:rFonts w:ascii="Times New Roman" w:eastAsia="MS Gothic" w:hAnsi="Times New Roman" w:cs="Times New Roman"/>
                <w:sz w:val="18"/>
              </w:rPr>
              <w:t>kog pisma; vježba: razlika izmeđ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u relevantnih i irelevantnih tema, prepoznavanje preširoke/preuske teme</w:t>
            </w:r>
          </w:p>
          <w:p w14:paraId="17D28BF5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3. Prikupljanje i evaluacija znanstvenih informacija I</w:t>
            </w:r>
          </w:p>
          <w:p w14:paraId="034FE224" w14:textId="77777777" w:rsid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4. Prikupljanje i evaluacija znanstvenih informacija II</w:t>
            </w:r>
          </w:p>
          <w:p w14:paraId="2AA33208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5. Postavljanje hipoteze</w:t>
            </w:r>
          </w:p>
          <w:p w14:paraId="51C3242A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6. Prepoznavanje dijelova rada</w:t>
            </w:r>
          </w:p>
          <w:p w14:paraId="464F4622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7. Sl</w:t>
            </w:r>
            <w:r>
              <w:rPr>
                <w:rFonts w:ascii="Times New Roman" w:eastAsia="MS Gothic" w:hAnsi="Times New Roman" w:cs="Times New Roman"/>
                <w:sz w:val="18"/>
              </w:rPr>
              <w:t>aganje kompozicije rada na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enu temu</w:t>
            </w:r>
          </w:p>
          <w:p w14:paraId="6A426F4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8. Razlikovanje </w:t>
            </w: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citatnih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stilova</w:t>
            </w:r>
          </w:p>
          <w:p w14:paraId="11B2CF7B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Uvođenje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citatnica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eni tekst</w:t>
            </w:r>
          </w:p>
          <w:p w14:paraId="13CE645F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10. Jezično-stilske vježbe I</w:t>
            </w:r>
          </w:p>
          <w:p w14:paraId="6FED5D5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11. Jezično-stilske vježbe II</w:t>
            </w:r>
          </w:p>
          <w:p w14:paraId="0021A6E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12. Označav</w:t>
            </w:r>
            <w:r>
              <w:rPr>
                <w:rFonts w:ascii="Times New Roman" w:eastAsia="MS Gothic" w:hAnsi="Times New Roman" w:cs="Times New Roman"/>
                <w:sz w:val="18"/>
              </w:rPr>
              <w:t>anje tehničkih nedostataka određ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enog teksta / uporaba lektorskih oznaka</w:t>
            </w:r>
          </w:p>
          <w:p w14:paraId="260B8690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13. Izlaganje i obrana rada</w:t>
            </w:r>
          </w:p>
          <w:p w14:paraId="23361C15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14. Sinteza</w:t>
            </w:r>
          </w:p>
          <w:p w14:paraId="6DE0045A" w14:textId="77777777" w:rsidR="00EB0A85" w:rsidRPr="00EB0A85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>15. Ocjena rada</w:t>
            </w:r>
          </w:p>
        </w:tc>
      </w:tr>
      <w:tr w:rsidR="00FC2198" w:rsidRPr="009947BA" w14:paraId="6CDDED0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E25B2C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57D04B19" w14:textId="77777777" w:rsidR="00FC2198" w:rsidRPr="009947BA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0A85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 Tolić, Dubravka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. Akademsko pismo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Naklada Ljevak, 2011.</w:t>
            </w:r>
          </w:p>
        </w:tc>
      </w:tr>
      <w:tr w:rsidR="00FC2198" w:rsidRPr="009947BA" w14:paraId="23FEC8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8DBE5F0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4710F656" w14:textId="77777777" w:rsidR="00FC2198" w:rsidRDefault="00EB0A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0A85">
              <w:rPr>
                <w:rFonts w:ascii="Times New Roman" w:eastAsia="MS Gothic" w:hAnsi="Times New Roman" w:cs="Times New Roman"/>
                <w:sz w:val="18"/>
              </w:rPr>
              <w:t xml:space="preserve">Gačić, Milica. </w:t>
            </w:r>
            <w:r w:rsidRPr="00EB0A85">
              <w:rPr>
                <w:rFonts w:ascii="Times New Roman" w:eastAsia="MS Gothic" w:hAnsi="Times New Roman" w:cs="Times New Roman"/>
                <w:i/>
                <w:sz w:val="18"/>
              </w:rPr>
              <w:t>Pisanje znanstvenih i stručnih radova</w:t>
            </w:r>
            <w:r w:rsidRPr="00EB0A85">
              <w:rPr>
                <w:rFonts w:ascii="Times New Roman" w:eastAsia="MS Gothic" w:hAnsi="Times New Roman" w:cs="Times New Roman"/>
                <w:sz w:val="18"/>
              </w:rPr>
              <w:t>. Zagreb: Školska knjiga, 2012.</w:t>
            </w:r>
          </w:p>
          <w:p w14:paraId="70C72C63" w14:textId="77777777" w:rsidR="00D01C27" w:rsidRPr="009947BA" w:rsidRDefault="00D01C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9947BA" w14:paraId="1D4F9DF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5BDE2F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5F6769B8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14:paraId="3F8DC70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6C316D" w14:textId="77777777" w:rsidR="00B71A57" w:rsidRPr="00C02454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BB0DF83" w14:textId="77777777"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B7B9848" w14:textId="77777777" w:rsidR="00B71A57" w:rsidRPr="00C0245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9947BA" w14:paraId="4EEFD04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D18BB85" w14:textId="77777777"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8DEB9B3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38706CF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3E1CF390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B8B646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14:paraId="043588E7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4D1C7EF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9947BA" w14:paraId="7D18ED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115ECF6" w14:textId="77777777" w:rsidR="00B71A57" w:rsidRPr="00C0245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13089E9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E2782BD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CCF775C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E22D113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08BB98C7" w14:textId="77777777" w:rsidR="00B71A57" w:rsidRPr="00C02454" w:rsidRDefault="004678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FE0B9BA" w14:textId="77777777" w:rsidR="00B71A57" w:rsidRPr="00C0245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B41C73A" w14:textId="77777777" w:rsidR="00B71A57" w:rsidRPr="00C02454" w:rsidRDefault="004678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584A773" w14:textId="77777777" w:rsidR="00B71A57" w:rsidRPr="00C02454" w:rsidRDefault="004678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71A5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1A5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9947BA" w14:paraId="61001A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5C11C1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721F341" w14:textId="77777777" w:rsidR="00FC2198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70% seminarski rad</w:t>
            </w:r>
          </w:p>
          <w:p w14:paraId="5C7DCBCB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usmeni ispit</w:t>
            </w:r>
          </w:p>
        </w:tc>
      </w:tr>
      <w:tr w:rsidR="00FC2198" w:rsidRPr="009947BA" w14:paraId="28A102B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BF2DB2D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097" w:type="dxa"/>
            <w:gridSpan w:val="4"/>
            <w:vAlign w:val="center"/>
          </w:tcPr>
          <w:p w14:paraId="0ECF3161" w14:textId="77777777"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0 – 60</w:t>
            </w:r>
          </w:p>
        </w:tc>
        <w:tc>
          <w:tcPr>
            <w:tcW w:w="6389" w:type="dxa"/>
            <w:gridSpan w:val="29"/>
            <w:vAlign w:val="center"/>
          </w:tcPr>
          <w:p w14:paraId="3DA61C86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9947BA" w14:paraId="6CDAF0F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3F11B1D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AA0712" w14:textId="77777777" w:rsidR="00FC2198" w:rsidRPr="00B7307A" w:rsidRDefault="00EB0A8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EB0A85">
              <w:rPr>
                <w:rFonts w:ascii="Times New Roman" w:hAnsi="Times New Roman" w:cs="Times New Roman"/>
                <w:sz w:val="18"/>
              </w:rPr>
              <w:t>61 – 70</w:t>
            </w:r>
          </w:p>
        </w:tc>
        <w:tc>
          <w:tcPr>
            <w:tcW w:w="6389" w:type="dxa"/>
            <w:gridSpan w:val="29"/>
            <w:vAlign w:val="center"/>
          </w:tcPr>
          <w:p w14:paraId="7CDE07B7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9947BA" w14:paraId="6B26F07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65A11F6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86FDE0F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 – 80</w:t>
            </w:r>
          </w:p>
        </w:tc>
        <w:tc>
          <w:tcPr>
            <w:tcW w:w="6389" w:type="dxa"/>
            <w:gridSpan w:val="29"/>
            <w:vAlign w:val="center"/>
          </w:tcPr>
          <w:p w14:paraId="26A6E188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9947BA" w14:paraId="039BA88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FE36802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19F4DC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 – 90</w:t>
            </w:r>
          </w:p>
        </w:tc>
        <w:tc>
          <w:tcPr>
            <w:tcW w:w="6389" w:type="dxa"/>
            <w:gridSpan w:val="29"/>
            <w:vAlign w:val="center"/>
          </w:tcPr>
          <w:p w14:paraId="18D3777D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9947BA" w14:paraId="3255316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59D7D78" w14:textId="77777777" w:rsidR="00FC219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5E31514" w14:textId="77777777" w:rsidR="00EB0A85" w:rsidRPr="00B7307A" w:rsidRDefault="00EB0A85" w:rsidP="00EB0A8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</w:t>
            </w:r>
          </w:p>
        </w:tc>
        <w:tc>
          <w:tcPr>
            <w:tcW w:w="6389" w:type="dxa"/>
            <w:gridSpan w:val="29"/>
            <w:vAlign w:val="center"/>
          </w:tcPr>
          <w:p w14:paraId="73AC4162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9947BA" w14:paraId="609AE2C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543BEB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8B6C80" w14:textId="77777777" w:rsidR="00FC2198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C219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2CE6B4E" w14:textId="77777777" w:rsidR="00FC2198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3F74C1A" w14:textId="77777777" w:rsidR="00FC2198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12F6733" w14:textId="77777777" w:rsidR="00FC2198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296DCA1" w14:textId="77777777" w:rsidR="00FC2198" w:rsidRPr="009947BA" w:rsidRDefault="00467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21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9947BA" w14:paraId="68C164D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FBDC44" w14:textId="77777777" w:rsidR="00FC2198" w:rsidRPr="009947BA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93DF7F7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95EA1B5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E6E9AEE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43A982B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6EC7F43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DB1EC7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638B8CC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16314B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36DD328" w14:textId="77777777" w:rsidR="00FC2198" w:rsidRPr="00684BB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74A4EE5" w14:textId="77777777" w:rsidR="00FC2198" w:rsidRPr="009947B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5E47123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C7D2" w14:textId="77777777" w:rsidR="0017565C" w:rsidRDefault="0017565C" w:rsidP="009947BA">
      <w:pPr>
        <w:spacing w:before="0" w:after="0"/>
      </w:pPr>
      <w:r>
        <w:separator/>
      </w:r>
    </w:p>
  </w:endnote>
  <w:endnote w:type="continuationSeparator" w:id="0">
    <w:p w14:paraId="233E76AD" w14:textId="77777777" w:rsidR="0017565C" w:rsidRDefault="0017565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3D43" w14:textId="77777777" w:rsidR="0017565C" w:rsidRDefault="0017565C" w:rsidP="009947BA">
      <w:pPr>
        <w:spacing w:before="0" w:after="0"/>
      </w:pPr>
      <w:r>
        <w:separator/>
      </w:r>
    </w:p>
  </w:footnote>
  <w:footnote w:type="continuationSeparator" w:id="0">
    <w:p w14:paraId="29FC8B7D" w14:textId="77777777" w:rsidR="0017565C" w:rsidRDefault="0017565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57B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42B6B" wp14:editId="66026C0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83A2B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BD4CA6" wp14:editId="49322A8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42B6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5F83A2B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BD4CA6" wp14:editId="49322A8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52CE25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5F516A7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672CABA" w14:textId="77777777" w:rsidR="0079745E" w:rsidRDefault="0079745E" w:rsidP="0079745E">
    <w:pPr>
      <w:pStyle w:val="Header"/>
    </w:pPr>
  </w:p>
  <w:p w14:paraId="1CD815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779"/>
    <w:multiLevelType w:val="hybridMultilevel"/>
    <w:tmpl w:val="5BB248E6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9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65C"/>
    <w:rsid w:val="00197510"/>
    <w:rsid w:val="001C7C51"/>
    <w:rsid w:val="0022722C"/>
    <w:rsid w:val="00240274"/>
    <w:rsid w:val="0028545A"/>
    <w:rsid w:val="002E1CE6"/>
    <w:rsid w:val="002F2D22"/>
    <w:rsid w:val="00310F9A"/>
    <w:rsid w:val="00326091"/>
    <w:rsid w:val="00357643"/>
    <w:rsid w:val="00371634"/>
    <w:rsid w:val="00383B5E"/>
    <w:rsid w:val="00386E9C"/>
    <w:rsid w:val="00393964"/>
    <w:rsid w:val="003F11B6"/>
    <w:rsid w:val="003F17B8"/>
    <w:rsid w:val="00453362"/>
    <w:rsid w:val="00461219"/>
    <w:rsid w:val="004678B1"/>
    <w:rsid w:val="00470F6D"/>
    <w:rsid w:val="00483BC3"/>
    <w:rsid w:val="004B553E"/>
    <w:rsid w:val="00517424"/>
    <w:rsid w:val="005353ED"/>
    <w:rsid w:val="005514C3"/>
    <w:rsid w:val="005E1668"/>
    <w:rsid w:val="005F6E0B"/>
    <w:rsid w:val="00621589"/>
    <w:rsid w:val="0062328F"/>
    <w:rsid w:val="00684BBC"/>
    <w:rsid w:val="006B4920"/>
    <w:rsid w:val="00700D7A"/>
    <w:rsid w:val="007361E7"/>
    <w:rsid w:val="007368EB"/>
    <w:rsid w:val="00742023"/>
    <w:rsid w:val="0078125F"/>
    <w:rsid w:val="00794496"/>
    <w:rsid w:val="007967CC"/>
    <w:rsid w:val="0079745E"/>
    <w:rsid w:val="00797B40"/>
    <w:rsid w:val="007C43A4"/>
    <w:rsid w:val="007D4D2D"/>
    <w:rsid w:val="00831CFE"/>
    <w:rsid w:val="00865776"/>
    <w:rsid w:val="00874D5D"/>
    <w:rsid w:val="00891C60"/>
    <w:rsid w:val="008942F0"/>
    <w:rsid w:val="008D45DB"/>
    <w:rsid w:val="0090214F"/>
    <w:rsid w:val="009163E6"/>
    <w:rsid w:val="0097105B"/>
    <w:rsid w:val="009760E8"/>
    <w:rsid w:val="009947BA"/>
    <w:rsid w:val="00997F41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4419A"/>
    <w:rsid w:val="00C85956"/>
    <w:rsid w:val="00C9733D"/>
    <w:rsid w:val="00CA3783"/>
    <w:rsid w:val="00CB23F4"/>
    <w:rsid w:val="00D01C27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A85"/>
    <w:rsid w:val="00F02A8F"/>
    <w:rsid w:val="00F24C6A"/>
    <w:rsid w:val="00F513E0"/>
    <w:rsid w:val="00F566DA"/>
    <w:rsid w:val="00F84F5E"/>
    <w:rsid w:val="00FC2198"/>
    <w:rsid w:val="00FC283E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00AB"/>
  <w15:docId w15:val="{F992B0BD-54D7-4CAB-8C6C-1FFFAC17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29D8-B5AB-4A4F-B064-4D7E9BE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3</cp:revision>
  <cp:lastPrinted>2020-10-06T13:26:00Z</cp:lastPrinted>
  <dcterms:created xsi:type="dcterms:W3CDTF">2023-06-28T08:32:00Z</dcterms:created>
  <dcterms:modified xsi:type="dcterms:W3CDTF">2023-07-04T05:21:00Z</dcterms:modified>
</cp:coreProperties>
</file>