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1419AD" w:rsidRPr="005D54CB" w:rsidTr="00AA1036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5D54CB">
              <w:rPr>
                <w:rFonts w:asciiTheme="minorHAnsi" w:hAnsiTheme="minorHAnsi" w:cs="Calibr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5D54CB">
              <w:rPr>
                <w:rFonts w:asciiTheme="minorHAnsi" w:hAnsiTheme="minorHAnsi"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2. DS-a</w:t>
            </w:r>
          </w:p>
        </w:tc>
      </w:tr>
      <w:tr w:rsidR="001419AD" w:rsidRPr="005D54CB" w:rsidTr="00AA1036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5D54CB">
              <w:rPr>
                <w:rFonts w:asciiTheme="minorHAnsi" w:hAnsiTheme="minorHAnsi"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5D54CB">
              <w:rPr>
                <w:rFonts w:asciiTheme="minorHAnsi" w:hAnsiTheme="minorHAnsi"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Semestar</w:t>
            </w:r>
          </w:p>
        </w:tc>
      </w:tr>
      <w:tr w:rsidR="001419AD" w:rsidRPr="005D54CB" w:rsidTr="00AA1036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GRČ415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5D54CB">
              <w:rPr>
                <w:rFonts w:asciiTheme="minorHAnsi" w:hAnsiTheme="minorHAnsi"/>
              </w:rPr>
              <w:t>Lektira II (grčki)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5D54CB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Zimski</w:t>
            </w:r>
          </w:p>
        </w:tc>
      </w:tr>
      <w:tr w:rsidR="001419AD" w:rsidRPr="005D54CB" w:rsidTr="00AA1036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5D54CB">
              <w:rPr>
                <w:rFonts w:asciiTheme="minorHAnsi" w:hAnsiTheme="minorHAnsi" w:cs="Calibr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5D54CB">
              <w:rPr>
                <w:rFonts w:asciiTheme="minorHAnsi" w:hAnsiTheme="minorHAnsi"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5D54CB">
              <w:rPr>
                <w:rFonts w:asciiTheme="minorHAnsi" w:hAnsiTheme="minorHAnsi" w:cs="Calibri"/>
                <w:color w:val="000000"/>
              </w:rPr>
              <w:t xml:space="preserve">Hrvatski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5D54CB">
              <w:rPr>
                <w:rFonts w:asciiTheme="minorHAnsi" w:hAnsiTheme="minorHAnsi"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7</w:t>
            </w:r>
          </w:p>
        </w:tc>
      </w:tr>
      <w:tr w:rsidR="001419AD" w:rsidRPr="005D54CB" w:rsidTr="00AA1036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19AD" w:rsidRPr="005D54CB" w:rsidRDefault="001419AD" w:rsidP="001419AD">
            <w:pPr>
              <w:spacing w:after="0" w:line="360" w:lineRule="auto"/>
              <w:ind w:left="170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 xml:space="preserve">Izborni </w:t>
            </w:r>
          </w:p>
        </w:tc>
      </w:tr>
      <w:tr w:rsidR="001419AD" w:rsidRPr="005D54CB" w:rsidTr="00AA1036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P</w:t>
            </w:r>
            <w:r w:rsidRPr="005D54CB">
              <w:rPr>
                <w:rFonts w:asciiTheme="minorHAnsi" w:hAnsiTheme="minorHAnsi" w:cs="Calibri"/>
              </w:rPr>
              <w:t>oznavanje grčkoga jezika dostatno za rad na zahtjevnijem tekstu.</w:t>
            </w:r>
          </w:p>
        </w:tc>
      </w:tr>
      <w:tr w:rsidR="001419AD" w:rsidRPr="005D54CB" w:rsidTr="00AA1036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1419AD" w:rsidRPr="005D54CB" w:rsidTr="00AA1036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1419AD" w:rsidRPr="005D54CB" w:rsidTr="00AA1036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Vježbe</w:t>
            </w:r>
          </w:p>
        </w:tc>
      </w:tr>
      <w:tr w:rsidR="001419AD" w:rsidRPr="005D54CB" w:rsidTr="00AA1036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30</w:t>
            </w:r>
          </w:p>
        </w:tc>
      </w:tr>
      <w:tr w:rsidR="001419AD" w:rsidRPr="005D54CB" w:rsidTr="00AA1036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</w:rPr>
              <w:t>Studentske ankete i analiza rezultata</w:t>
            </w:r>
          </w:p>
        </w:tc>
      </w:tr>
      <w:tr w:rsidR="001419AD" w:rsidRPr="005D54CB" w:rsidTr="00AA1036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Prema Pravilniku o sustavu osiguranja kvalitete Sveučilišta u Zadru</w:t>
            </w:r>
          </w:p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Izvješće o izvedenoj nastavi</w:t>
            </w:r>
          </w:p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1419AD" w:rsidRPr="005D54CB" w:rsidRDefault="001419AD" w:rsidP="001419AD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1419AD" w:rsidRPr="005D54CB" w:rsidTr="00AA1036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  <w:lang w:val="de-DE"/>
              </w:rPr>
              <w:t>Čitanje veće količine grčkoga teksta kako bi se izvježbala vještina analiziranja sintakse, vokabulara i stila različitih književnih vrsta tj. autora djela odabranih za čitanje.</w:t>
            </w:r>
          </w:p>
        </w:tc>
      </w:tr>
      <w:tr w:rsidR="001419AD" w:rsidRPr="005D54CB" w:rsidTr="00AA1036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 xml:space="preserve">Opis predmeta </w:t>
            </w:r>
          </w:p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Cjelina:</w:t>
            </w:r>
          </w:p>
        </w:tc>
      </w:tr>
      <w:tr w:rsidR="001419AD" w:rsidRPr="005D54CB" w:rsidTr="00AA103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5D54CB">
              <w:rPr>
                <w:rFonts w:asciiTheme="minorHAnsi" w:hAnsiTheme="minorHAnsi" w:cs="Calibri"/>
                <w:b/>
                <w:lang w:val="en-GB"/>
              </w:rPr>
              <w:t>Cjelina 1.</w:t>
            </w:r>
          </w:p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 w:cs="Calibri"/>
                <w:lang w:val="en-GB"/>
              </w:rPr>
              <w:t>Tukidid.</w:t>
            </w:r>
          </w:p>
        </w:tc>
      </w:tr>
      <w:tr w:rsidR="001419AD" w:rsidRPr="005D54CB" w:rsidTr="00AA103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5D54CB">
              <w:rPr>
                <w:rFonts w:asciiTheme="minorHAnsi" w:hAnsiTheme="minorHAnsi" w:cs="Calibri"/>
                <w:b/>
                <w:lang w:val="en-GB"/>
              </w:rPr>
              <w:t xml:space="preserve">Cjelina 2. </w:t>
            </w:r>
          </w:p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 w:cs="Calibri"/>
                <w:lang w:val="en-GB"/>
              </w:rPr>
              <w:t xml:space="preserve">(Homer): </w:t>
            </w:r>
            <w:r w:rsidRPr="005D54CB">
              <w:rPr>
                <w:rFonts w:asciiTheme="minorHAnsi" w:hAnsiTheme="minorHAnsi" w:cs="Calibri"/>
                <w:i/>
                <w:lang w:val="en-GB"/>
              </w:rPr>
              <w:t>Boj žaba i miševa</w:t>
            </w:r>
            <w:r w:rsidR="007F3E08" w:rsidRPr="005D54CB">
              <w:rPr>
                <w:rFonts w:asciiTheme="minorHAnsi" w:hAnsiTheme="minorHAnsi" w:cs="Calibri"/>
                <w:i/>
                <w:lang w:val="en-GB"/>
              </w:rPr>
              <w:t xml:space="preserve"> </w:t>
            </w:r>
            <w:r w:rsidR="007F3E08">
              <w:rPr>
                <w:rFonts w:asciiTheme="minorHAnsi" w:hAnsiTheme="minorHAnsi" w:cs="Calibri"/>
                <w:lang w:val="en-GB"/>
              </w:rPr>
              <w:t xml:space="preserve">ili </w:t>
            </w:r>
            <w:r w:rsidR="007F3E08" w:rsidRPr="005D54CB">
              <w:rPr>
                <w:rFonts w:asciiTheme="minorHAnsi" w:hAnsiTheme="minorHAnsi" w:cs="Calibri"/>
                <w:i/>
                <w:lang w:val="en-GB"/>
              </w:rPr>
              <w:t>Homerske himne</w:t>
            </w:r>
            <w:r w:rsidR="007F3E08" w:rsidRPr="005D54CB">
              <w:rPr>
                <w:rFonts w:asciiTheme="minorHAnsi" w:hAnsiTheme="minorHAnsi" w:cs="Calibri"/>
                <w:lang w:val="en-GB"/>
              </w:rPr>
              <w:t xml:space="preserve"> ili Hesiod: </w:t>
            </w:r>
            <w:r w:rsidR="007F3E08" w:rsidRPr="005D54CB">
              <w:rPr>
                <w:rFonts w:asciiTheme="minorHAnsi" w:hAnsiTheme="minorHAnsi" w:cs="Calibri"/>
                <w:i/>
                <w:lang w:val="en-GB"/>
              </w:rPr>
              <w:t>Poslovi i dani</w:t>
            </w:r>
            <w:r w:rsidR="007F3E08">
              <w:rPr>
                <w:rFonts w:asciiTheme="minorHAnsi" w:hAnsiTheme="minorHAnsi" w:cs="Calibri"/>
                <w:lang w:val="en-GB"/>
              </w:rPr>
              <w:t xml:space="preserve"> - </w:t>
            </w:r>
            <w:r w:rsidRPr="005D54CB">
              <w:rPr>
                <w:rFonts w:asciiTheme="minorHAnsi" w:hAnsiTheme="minorHAnsi" w:cs="Calibri"/>
                <w:lang w:val="en-GB"/>
              </w:rPr>
              <w:t>izbor ili kombinacija.</w:t>
            </w:r>
          </w:p>
        </w:tc>
      </w:tr>
      <w:tr w:rsidR="001419AD" w:rsidRPr="005D54CB" w:rsidTr="00AA103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5D54CB">
              <w:rPr>
                <w:rFonts w:asciiTheme="minorHAnsi" w:hAnsiTheme="minorHAnsi" w:cs="Calibri"/>
                <w:b/>
                <w:lang w:val="en-GB"/>
              </w:rPr>
              <w:t>Cjelina 3.</w:t>
            </w:r>
          </w:p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 w:cs="Calibri"/>
                <w:lang w:val="en-GB"/>
              </w:rPr>
              <w:t xml:space="preserve">Studenti biraju autora čije će se djelo obrađivati. Ponuđeni su: </w:t>
            </w:r>
          </w:p>
          <w:p w:rsidR="001419AD" w:rsidRPr="005D54CB" w:rsidRDefault="001419AD" w:rsidP="00AA1036">
            <w:pPr>
              <w:spacing w:after="0" w:line="360" w:lineRule="auto"/>
              <w:ind w:left="708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 xml:space="preserve">Alkifron: </w:t>
            </w:r>
            <w:r w:rsidRPr="005D54CB">
              <w:rPr>
                <w:rFonts w:asciiTheme="minorHAnsi" w:hAnsiTheme="minorHAnsi"/>
                <w:i/>
              </w:rPr>
              <w:t>Pisma</w:t>
            </w:r>
          </w:p>
          <w:p w:rsidR="001419AD" w:rsidRPr="005D54CB" w:rsidRDefault="001419AD" w:rsidP="00AA1036">
            <w:pPr>
              <w:spacing w:after="0" w:line="360" w:lineRule="auto"/>
              <w:ind w:left="708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 xml:space="preserve">Aristenet: </w:t>
            </w:r>
            <w:r w:rsidRPr="005D54CB">
              <w:rPr>
                <w:rFonts w:asciiTheme="minorHAnsi" w:hAnsiTheme="minorHAnsi"/>
                <w:i/>
              </w:rPr>
              <w:t>Ljubavna pisma</w:t>
            </w:r>
          </w:p>
          <w:p w:rsidR="001419AD" w:rsidRPr="005D54CB" w:rsidRDefault="001419AD" w:rsidP="00AA1036">
            <w:pPr>
              <w:spacing w:after="0" w:line="360" w:lineRule="auto"/>
              <w:ind w:left="708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 xml:space="preserve">Filostrat: </w:t>
            </w:r>
            <w:r w:rsidRPr="005D54CB">
              <w:rPr>
                <w:rFonts w:asciiTheme="minorHAnsi" w:hAnsiTheme="minorHAnsi"/>
                <w:i/>
              </w:rPr>
              <w:t>Pisma</w:t>
            </w:r>
          </w:p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 w:cs="Calibri"/>
                <w:b/>
                <w:lang w:val="en-GB"/>
              </w:rPr>
              <w:t>Napomena</w:t>
            </w:r>
            <w:r w:rsidRPr="005D54CB">
              <w:rPr>
                <w:rFonts w:asciiTheme="minorHAnsi" w:hAnsiTheme="minorHAnsi" w:cs="Calibri"/>
                <w:lang w:val="en-GB"/>
              </w:rPr>
              <w:t>: Moguća je i kombinacija manjih odlomaka djela više autora. Epistolografi su ponuđeni jer se studenti kroz studij uopće nisu susreli s njihovim djelima.</w:t>
            </w:r>
          </w:p>
        </w:tc>
      </w:tr>
    </w:tbl>
    <w:p w:rsidR="001419AD" w:rsidRPr="005D54CB" w:rsidRDefault="001419AD" w:rsidP="001419A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1419AD" w:rsidRPr="005D54CB" w:rsidTr="00AA1036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Izvođenje sadržaja predmeta po tjednima</w:t>
            </w:r>
          </w:p>
        </w:tc>
      </w:tr>
      <w:tr w:rsidR="001419AD" w:rsidRPr="005D54CB" w:rsidTr="00AA1036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9AD" w:rsidRPr="005D54CB" w:rsidRDefault="001419AD" w:rsidP="00AA1036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Cjelina</w:t>
            </w: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 xml:space="preserve">                                           Predavanja / Seminari / Vježbe</w:t>
            </w:r>
          </w:p>
        </w:tc>
      </w:tr>
      <w:tr w:rsidR="001419AD" w:rsidRPr="005D54CB" w:rsidTr="00AA1036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Sati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(1)</w:t>
            </w:r>
          </w:p>
        </w:tc>
        <w:tc>
          <w:tcPr>
            <w:tcW w:w="708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 xml:space="preserve">Upoznavanje studenata s obvezama i ciljevima Kolegija. </w:t>
            </w:r>
          </w:p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Odabir autora čija će se djela obrađivati u</w:t>
            </w:r>
            <w:r w:rsidR="00165311" w:rsidRPr="005D54CB">
              <w:rPr>
                <w:rFonts w:asciiTheme="minorHAnsi" w:hAnsiTheme="minorHAnsi"/>
              </w:rPr>
              <w:t xml:space="preserve"> Cjelinama</w:t>
            </w:r>
            <w:r w:rsidRPr="005D54CB">
              <w:rPr>
                <w:rFonts w:asciiTheme="minorHAnsi" w:hAnsiTheme="minorHAnsi"/>
              </w:rPr>
              <w:t xml:space="preserve"> 2. i 3. 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/>
              </w:rPr>
              <w:t>Vježbe; rad na tekstu (Tukidid:</w:t>
            </w:r>
            <w:r w:rsidRPr="005D54CB">
              <w:rPr>
                <w:rFonts w:asciiTheme="minorHAnsi" w:hAnsiTheme="minorHAnsi"/>
                <w:i/>
              </w:rPr>
              <w:t xml:space="preserve"> Povijest Peloponeskog rata</w:t>
            </w:r>
            <w:r w:rsidRPr="005D54CB">
              <w:rPr>
                <w:rFonts w:asciiTheme="minorHAnsi" w:hAnsiTheme="minorHAnsi"/>
              </w:rPr>
              <w:t>, I</w:t>
            </w:r>
            <w:r w:rsidRPr="005D54CB">
              <w:rPr>
                <w:rFonts w:asciiTheme="minorHAnsi" w:hAnsiTheme="minorHAnsi"/>
                <w:i/>
              </w:rPr>
              <w:t>)</w:t>
            </w:r>
            <w:r w:rsidRPr="005D54CB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 xml:space="preserve">   1</w:t>
            </w:r>
          </w:p>
        </w:tc>
        <w:tc>
          <w:tcPr>
            <w:tcW w:w="7087" w:type="dxa"/>
            <w:vAlign w:val="center"/>
          </w:tcPr>
          <w:p w:rsidR="001419AD" w:rsidRPr="005D54CB" w:rsidRDefault="00165311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/>
              </w:rPr>
              <w:t>Vježbe; rad na tekstu (Tukidid:</w:t>
            </w:r>
            <w:r w:rsidRPr="005D54CB">
              <w:rPr>
                <w:rFonts w:asciiTheme="minorHAnsi" w:hAnsiTheme="minorHAnsi"/>
                <w:i/>
              </w:rPr>
              <w:t xml:space="preserve"> Povijest Peloponeskog rata</w:t>
            </w:r>
            <w:r w:rsidRPr="005D54CB">
              <w:rPr>
                <w:rFonts w:asciiTheme="minorHAnsi" w:hAnsiTheme="minorHAnsi"/>
              </w:rPr>
              <w:t>, I</w:t>
            </w:r>
            <w:r w:rsidRPr="005D54CB">
              <w:rPr>
                <w:rFonts w:asciiTheme="minorHAnsi" w:hAnsiTheme="minorHAnsi"/>
                <w:i/>
              </w:rPr>
              <w:t>)</w:t>
            </w:r>
            <w:r w:rsidRPr="005D54CB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419AD" w:rsidRPr="005D54CB" w:rsidRDefault="00165311" w:rsidP="00AA1036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5D54CB">
              <w:rPr>
                <w:rFonts w:asciiTheme="minorHAnsi" w:hAnsiTheme="minorHAnsi"/>
              </w:rPr>
              <w:t>Vježbe; rad na tekstu (Tukidid:</w:t>
            </w:r>
            <w:r w:rsidRPr="005D54CB">
              <w:rPr>
                <w:rFonts w:asciiTheme="minorHAnsi" w:hAnsiTheme="minorHAnsi"/>
                <w:i/>
              </w:rPr>
              <w:t xml:space="preserve"> Povijest Peloponeskog rata</w:t>
            </w:r>
            <w:r w:rsidRPr="005D54CB">
              <w:rPr>
                <w:rFonts w:asciiTheme="minorHAnsi" w:hAnsiTheme="minorHAnsi"/>
              </w:rPr>
              <w:t>, I</w:t>
            </w:r>
            <w:r w:rsidRPr="005D54CB">
              <w:rPr>
                <w:rFonts w:asciiTheme="minorHAnsi" w:hAnsiTheme="minorHAnsi"/>
                <w:i/>
              </w:rPr>
              <w:t>)</w:t>
            </w:r>
            <w:r w:rsidRPr="005D54CB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419AD" w:rsidRPr="005D54CB" w:rsidRDefault="00165311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/>
              </w:rPr>
              <w:t>Vježbe; rad na tekstu (Tukidid:</w:t>
            </w:r>
            <w:r w:rsidRPr="005D54CB">
              <w:rPr>
                <w:rFonts w:asciiTheme="minorHAnsi" w:hAnsiTheme="minorHAnsi"/>
                <w:i/>
              </w:rPr>
              <w:t xml:space="preserve"> Povijest Peloponeskog rata</w:t>
            </w:r>
            <w:r w:rsidRPr="005D54CB">
              <w:rPr>
                <w:rFonts w:asciiTheme="minorHAnsi" w:hAnsiTheme="minorHAnsi"/>
              </w:rPr>
              <w:t>, I</w:t>
            </w:r>
            <w:r w:rsidRPr="005D54CB">
              <w:rPr>
                <w:rFonts w:asciiTheme="minorHAnsi" w:hAnsiTheme="minorHAnsi"/>
                <w:i/>
              </w:rPr>
              <w:t>)</w:t>
            </w:r>
            <w:r w:rsidRPr="005D54CB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419AD" w:rsidRPr="005D54CB" w:rsidRDefault="00165311" w:rsidP="00AA1036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Vježbe; rad na tekstu (Tukidid:</w:t>
            </w:r>
            <w:r w:rsidRPr="005D54CB">
              <w:rPr>
                <w:rFonts w:asciiTheme="minorHAnsi" w:hAnsiTheme="minorHAnsi"/>
                <w:i/>
              </w:rPr>
              <w:t xml:space="preserve"> Povijest Peloponeskog rata</w:t>
            </w:r>
            <w:r w:rsidRPr="005D54CB">
              <w:rPr>
                <w:rFonts w:asciiTheme="minorHAnsi" w:hAnsiTheme="minorHAnsi"/>
              </w:rPr>
              <w:t>, I</w:t>
            </w:r>
            <w:r w:rsidRPr="005D54CB">
              <w:rPr>
                <w:rFonts w:asciiTheme="minorHAnsi" w:hAnsiTheme="minorHAnsi"/>
                <w:i/>
              </w:rPr>
              <w:t>)</w:t>
            </w:r>
            <w:r w:rsidRPr="005D54CB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1419AD" w:rsidRPr="005D54CB" w:rsidRDefault="001419AD" w:rsidP="00165311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/>
              </w:rPr>
              <w:t>Vježbe; rad na tekstu (</w:t>
            </w:r>
            <w:r w:rsidR="00165311" w:rsidRPr="005D54CB">
              <w:rPr>
                <w:rFonts w:asciiTheme="minorHAnsi" w:hAnsiTheme="minorHAnsi"/>
              </w:rPr>
              <w:t>Homer ili Hesiod).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1419AD" w:rsidRPr="005D54CB" w:rsidRDefault="00165311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/>
              </w:rPr>
              <w:t>Vježbe; rad na tekstu (Homer ili Hesiod).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1419AD" w:rsidRPr="005D54CB" w:rsidRDefault="00165311" w:rsidP="00AA1036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Vježbe; rad na tekstu (Homer ili Hesiod).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1419AD" w:rsidRPr="005D54CB" w:rsidRDefault="00165311" w:rsidP="00AA1036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Vježbe; rad na tekstu (Homer ili Hesiod).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1419AD" w:rsidRPr="005D54CB" w:rsidRDefault="00165311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419AD" w:rsidRPr="005D54CB" w:rsidRDefault="00165311" w:rsidP="00AA1036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Vježbe; rad na tekstu (djelo po izboru studenata).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5D54CB">
              <w:rPr>
                <w:rFonts w:asciiTheme="minorHAnsi" w:hAnsiTheme="minorHAnsi"/>
              </w:rPr>
              <w:t>Vježbe; rad na tekstu (djelo po izboru studenata).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Vježbe; rad na tekstu (djelo po izboru studenata).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i/>
                <w:lang w:val="en-GB"/>
              </w:rPr>
            </w:pPr>
            <w:r w:rsidRPr="005D54CB">
              <w:rPr>
                <w:rFonts w:asciiTheme="minorHAnsi" w:hAnsiTheme="minorHAnsi"/>
              </w:rPr>
              <w:t>Vježbe; rad na tekstu (djelo po izboru studenata).</w:t>
            </w:r>
          </w:p>
        </w:tc>
        <w:tc>
          <w:tcPr>
            <w:tcW w:w="1701" w:type="dxa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  <w:tr w:rsidR="001419AD" w:rsidRPr="005D54CB" w:rsidTr="00AA1036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Vježbe; rad na tekstu (djelo po izboru studenata).</w:t>
            </w:r>
          </w:p>
          <w:p w:rsidR="001419AD" w:rsidRPr="005D54CB" w:rsidRDefault="001419AD" w:rsidP="00AA1036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Diskusija; zaključni osvrt na obrađena književna djela.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</w:t>
            </w:r>
          </w:p>
        </w:tc>
      </w:tr>
    </w:tbl>
    <w:p w:rsidR="001419AD" w:rsidRPr="005D54CB" w:rsidRDefault="001419AD" w:rsidP="001419A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1419AD" w:rsidRPr="005D54CB" w:rsidTr="00AA1036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9AD" w:rsidRPr="005D54CB" w:rsidRDefault="001419AD" w:rsidP="00AA1036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5D54CB">
              <w:rPr>
                <w:rFonts w:asciiTheme="minorHAnsi" w:hAnsiTheme="minorHAnsi"/>
                <w:b/>
              </w:rPr>
              <w:t>Gramatika:</w:t>
            </w:r>
          </w:p>
          <w:p w:rsidR="001419AD" w:rsidRPr="005D54CB" w:rsidRDefault="001419AD" w:rsidP="00AA1036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 xml:space="preserve">Dukat, Zdeslav (2003): </w:t>
            </w:r>
            <w:r w:rsidRPr="005D54CB">
              <w:rPr>
                <w:rFonts w:asciiTheme="minorHAnsi" w:hAnsiTheme="minorHAnsi"/>
                <w:i/>
              </w:rPr>
              <w:t>Gramatika grčkoga jezika</w:t>
            </w:r>
            <w:r w:rsidRPr="005D54CB">
              <w:rPr>
                <w:rFonts w:asciiTheme="minorHAnsi" w:hAnsiTheme="minorHAnsi"/>
              </w:rPr>
              <w:t xml:space="preserve">, ŠK, Zagreb. </w:t>
            </w:r>
          </w:p>
          <w:p w:rsidR="001419AD" w:rsidRPr="005D54CB" w:rsidRDefault="001419AD" w:rsidP="00AA1036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</w:p>
          <w:p w:rsidR="001419AD" w:rsidRPr="005D54CB" w:rsidRDefault="001419AD" w:rsidP="00AA1036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5D54CB">
              <w:rPr>
                <w:rFonts w:asciiTheme="minorHAnsi" w:hAnsiTheme="minorHAnsi"/>
                <w:b/>
              </w:rPr>
              <w:t>Rječnik:</w:t>
            </w:r>
          </w:p>
          <w:p w:rsidR="001419AD" w:rsidRPr="005D54CB" w:rsidRDefault="001419AD" w:rsidP="00AA1036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 xml:space="preserve">Senc, Stjepan (1910): </w:t>
            </w:r>
            <w:r w:rsidRPr="005D54CB">
              <w:rPr>
                <w:rFonts w:asciiTheme="minorHAnsi" w:hAnsiTheme="minorHAnsi"/>
                <w:i/>
              </w:rPr>
              <w:t>Grčko-hrvatski rječnik</w:t>
            </w:r>
            <w:r w:rsidRPr="005D54CB">
              <w:rPr>
                <w:rFonts w:asciiTheme="minorHAnsi" w:hAnsiTheme="minorHAnsi"/>
              </w:rPr>
              <w:t>, Zagreb (više pretisaka).</w:t>
            </w:r>
          </w:p>
          <w:p w:rsidR="001419AD" w:rsidRPr="005D54CB" w:rsidRDefault="001419AD" w:rsidP="00AA1036">
            <w:pPr>
              <w:pStyle w:val="Naslov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4CB">
              <w:rPr>
                <w:rFonts w:asciiTheme="minorHAnsi" w:hAnsiTheme="minorHAnsi" w:cstheme="minorHAnsi"/>
                <w:sz w:val="22"/>
                <w:szCs w:val="22"/>
              </w:rPr>
              <w:t xml:space="preserve">Tekstovi, prijevodi i ostalo: </w:t>
            </w:r>
          </w:p>
          <w:p w:rsidR="001419AD" w:rsidRPr="005D54CB" w:rsidRDefault="00165311" w:rsidP="00AA1036">
            <w:pPr>
              <w:pStyle w:val="Naslov1"/>
              <w:spacing w:line="360" w:lineRule="auto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4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Thucydides vol. I (1919 </w:t>
            </w:r>
            <w:r w:rsidR="001419AD" w:rsidRPr="005D54CB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  <w:r w:rsidRPr="005D54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378F3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History of t</w:t>
            </w:r>
            <w:r w:rsidRPr="005D54C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he Peloponnesian War</w:t>
            </w:r>
            <w:r w:rsidR="001419AD" w:rsidRPr="005D54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(grčki tekst s prijevodom na engleski jezik), Loeb Classical Library, Harvard University Press, Harvard, Massachusetts,</w:t>
            </w:r>
          </w:p>
          <w:p w:rsidR="00165311" w:rsidRPr="005D54CB" w:rsidRDefault="00165311" w:rsidP="00165311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D54CB">
              <w:rPr>
                <w:rFonts w:asciiTheme="minorHAnsi" w:hAnsiTheme="minorHAnsi" w:cstheme="minorHAnsi"/>
              </w:rPr>
              <w:t xml:space="preserve">Tukidid: </w:t>
            </w:r>
            <w:r w:rsidRPr="005D54CB">
              <w:rPr>
                <w:rFonts w:asciiTheme="minorHAnsi" w:hAnsiTheme="minorHAnsi" w:cstheme="minorHAnsi"/>
                <w:i/>
              </w:rPr>
              <w:t>Povijest Peloponeskog rata</w:t>
            </w:r>
            <w:r w:rsidRPr="005D54CB">
              <w:rPr>
                <w:rFonts w:asciiTheme="minorHAnsi" w:hAnsiTheme="minorHAnsi" w:cstheme="minorHAnsi"/>
              </w:rPr>
              <w:t xml:space="preserve"> (bilo koji prijevod).</w:t>
            </w:r>
          </w:p>
          <w:p w:rsidR="00165311" w:rsidRPr="005D54CB" w:rsidRDefault="00165311" w:rsidP="00165311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D54CB">
              <w:rPr>
                <w:rFonts w:asciiTheme="minorHAnsi" w:hAnsiTheme="minorHAnsi" w:cstheme="minorHAnsi"/>
              </w:rPr>
              <w:t>Ostatak lite</w:t>
            </w:r>
            <w:r w:rsidR="005D54CB">
              <w:rPr>
                <w:rFonts w:asciiTheme="minorHAnsi" w:hAnsiTheme="minorHAnsi" w:cstheme="minorHAnsi"/>
              </w:rPr>
              <w:t>rature ovisi o izboru studenata; popis će dobiti naknadno.</w:t>
            </w:r>
          </w:p>
          <w:p w:rsidR="001419AD" w:rsidRPr="005D54CB" w:rsidRDefault="001419AD" w:rsidP="00AA1036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  <w:b/>
              </w:rPr>
              <w:t>Napomena</w:t>
            </w:r>
            <w:r w:rsidRPr="005D54CB">
              <w:rPr>
                <w:rFonts w:asciiTheme="minorHAnsi" w:hAnsiTheme="minorHAnsi"/>
              </w:rPr>
              <w:t>: Grčki tekst djela koja su odabrana za analizu studenti će dobiti na nastavi.</w:t>
            </w:r>
          </w:p>
        </w:tc>
      </w:tr>
      <w:tr w:rsidR="001419AD" w:rsidRPr="005D54CB" w:rsidTr="00AA1036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419AD" w:rsidRPr="005D54CB" w:rsidRDefault="00165311" w:rsidP="00165311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 xml:space="preserve">Tukidid: </w:t>
            </w:r>
            <w:r w:rsidRPr="005D54CB">
              <w:rPr>
                <w:rFonts w:asciiTheme="minorHAnsi" w:hAnsiTheme="minorHAnsi"/>
                <w:i/>
              </w:rPr>
              <w:t>Povijest Peloponeskog rata</w:t>
            </w:r>
            <w:r w:rsidRPr="005D54CB">
              <w:rPr>
                <w:rFonts w:asciiTheme="minorHAnsi" w:hAnsiTheme="minorHAnsi"/>
              </w:rPr>
              <w:t xml:space="preserve"> (ostale knjige).</w:t>
            </w:r>
          </w:p>
          <w:p w:rsidR="00165311" w:rsidRPr="005D54CB" w:rsidRDefault="00165311" w:rsidP="00165311">
            <w:pPr>
              <w:pStyle w:val="Odlomakpopisa"/>
              <w:snapToGrid w:val="0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Ostatak dopunske literature ovisi o izboru studenata</w:t>
            </w:r>
            <w:r w:rsidR="005D54CB">
              <w:rPr>
                <w:rFonts w:asciiTheme="minorHAnsi" w:hAnsiTheme="minorHAnsi"/>
              </w:rPr>
              <w:t>;</w:t>
            </w:r>
            <w:r w:rsidR="005D54CB">
              <w:rPr>
                <w:rFonts w:asciiTheme="minorHAnsi" w:hAnsiTheme="minorHAnsi" w:cstheme="minorHAnsi"/>
              </w:rPr>
              <w:t xml:space="preserve"> popis će dobiti naknadno.</w:t>
            </w:r>
          </w:p>
        </w:tc>
      </w:tr>
      <w:tr w:rsidR="001419AD" w:rsidRPr="005D54CB" w:rsidTr="00AA1036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Pripremni</w:t>
            </w: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  <w:b/>
              </w:rPr>
              <w:t>Pripremni materijali nalaze se na e-learning sustavu „Merlin“</w:t>
            </w:r>
          </w:p>
        </w:tc>
      </w:tr>
      <w:tr w:rsidR="001419AD" w:rsidRPr="005D54CB" w:rsidTr="00AA1036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1419AD" w:rsidRPr="005D54CB" w:rsidRDefault="001419AD" w:rsidP="001419AD">
      <w:pPr>
        <w:spacing w:line="360" w:lineRule="auto"/>
        <w:rPr>
          <w:rFonts w:asciiTheme="minorHAnsi" w:hAnsiTheme="minorHAnsi" w:cs="Calibri"/>
        </w:rPr>
      </w:pPr>
    </w:p>
    <w:p w:rsidR="001419AD" w:rsidRPr="005D54CB" w:rsidRDefault="001419AD" w:rsidP="001419A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1419AD" w:rsidRPr="005D54CB" w:rsidTr="00AA103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Nastavne metode i način izvođenja predmeta</w:t>
            </w:r>
          </w:p>
        </w:tc>
      </w:tr>
      <w:tr w:rsidR="001419AD" w:rsidRPr="005D54CB" w:rsidTr="00AA103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Rad na tekstu, diskusija.</w:t>
            </w:r>
          </w:p>
        </w:tc>
      </w:tr>
      <w:tr w:rsidR="001419AD" w:rsidRPr="005D54CB" w:rsidTr="00AA103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Izračun ECTS bodova</w:t>
            </w:r>
          </w:p>
        </w:tc>
      </w:tr>
      <w:tr w:rsidR="001419AD" w:rsidRPr="005D54CB" w:rsidTr="00AA103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before="120" w:after="12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  <w:b/>
                <w:i/>
              </w:rPr>
              <w:t xml:space="preserve">NAPOMENA: </w:t>
            </w:r>
            <w:r w:rsidRPr="005D54CB">
              <w:rPr>
                <w:rFonts w:asciiTheme="minorHAnsi" w:hAnsiTheme="minorHAnsi" w:cs="Calibri"/>
                <w:i/>
              </w:rPr>
              <w:t>Prosječno radno opterećenje studenta/ice za stjecanje 1 ECTS boda = 25 - 30</w:t>
            </w:r>
            <w:r w:rsidRPr="005D54CB">
              <w:rPr>
                <w:rFonts w:asciiTheme="minorHAnsi" w:hAnsiTheme="minorHAnsi" w:cs="Calibri"/>
              </w:rPr>
              <w:t xml:space="preserve"> sati</w:t>
            </w:r>
          </w:p>
        </w:tc>
      </w:tr>
      <w:tr w:rsidR="001419AD" w:rsidRPr="005D54CB" w:rsidTr="00A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 xml:space="preserve">Raspodjela ECTS bodova prema studijskim obvezama (upisati udio u ECTS </w:t>
            </w:r>
            <w:r w:rsidRPr="005D54CB">
              <w:rPr>
                <w:rFonts w:asciiTheme="minorHAnsi" w:hAnsiTheme="minorHAnsi" w:cs="Calibri"/>
              </w:rPr>
              <w:lastRenderedPageBreak/>
              <w:t>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1419AD" w:rsidRPr="005D54CB" w:rsidTr="00A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1419AD" w:rsidRPr="005D54CB" w:rsidTr="00A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1419AD" w:rsidRPr="005D54CB" w:rsidTr="00A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5D54CB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1419AD" w:rsidRPr="005D54CB" w:rsidTr="00A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  <w:r w:rsidRPr="005D54CB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5D54C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5D54CB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9AD" w:rsidRPr="005D54CB" w:rsidRDefault="001419AD" w:rsidP="00AA1036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1419AD" w:rsidRPr="005D54CB" w:rsidRDefault="001419AD" w:rsidP="001419A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1419AD" w:rsidRPr="005D54CB" w:rsidTr="00AA1036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1419AD" w:rsidRPr="005D54CB" w:rsidRDefault="001419AD" w:rsidP="00AA1036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5D54CB">
              <w:rPr>
                <w:rFonts w:asciiTheme="minorHAnsi" w:hAnsiTheme="minorHAnsi"/>
              </w:rPr>
              <w:t xml:space="preserve"> </w:t>
            </w:r>
            <w:r w:rsidRPr="005D54CB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5D54CB" w:rsidRPr="005D54CB" w:rsidRDefault="005D54CB" w:rsidP="005D54CB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definirati glavna jezična i stilska obilježja autora čija djela su se obrađivala</w:t>
            </w:r>
          </w:p>
          <w:p w:rsidR="001419AD" w:rsidRPr="005D54CB" w:rsidRDefault="001419AD" w:rsidP="001419AD">
            <w:pPr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prepoznati sve sintaktičke oblike, ispravno ih razumjeti i prevesti</w:t>
            </w:r>
          </w:p>
          <w:p w:rsidR="001419AD" w:rsidRPr="005D54CB" w:rsidRDefault="005D54CB" w:rsidP="00AA1036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izdvojiti metode kojima se Tukidid izdvaja od historiografa-prethodnika (usporedbom s metodama Herodota, čije djelo su studenti obrađivali tijekom Studija)</w:t>
            </w:r>
          </w:p>
          <w:p w:rsidR="005D54CB" w:rsidRPr="005D54CB" w:rsidRDefault="005D54CB" w:rsidP="00AA1036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  <w:i/>
              </w:rPr>
            </w:pPr>
            <w:r w:rsidRPr="005D54CB">
              <w:rPr>
                <w:rFonts w:asciiTheme="minorHAnsi" w:hAnsiTheme="minorHAnsi"/>
              </w:rPr>
              <w:t xml:space="preserve">uočiti </w:t>
            </w:r>
            <w:r w:rsidR="00B400EB">
              <w:rPr>
                <w:rFonts w:asciiTheme="minorHAnsi" w:hAnsiTheme="minorHAnsi"/>
              </w:rPr>
              <w:t>parodičn</w:t>
            </w:r>
            <w:r w:rsidRPr="005D54CB">
              <w:rPr>
                <w:rFonts w:asciiTheme="minorHAnsi" w:hAnsiTheme="minorHAnsi"/>
              </w:rPr>
              <w:t xml:space="preserve">e elemente i komiku </w:t>
            </w:r>
            <w:r w:rsidRPr="005D54CB">
              <w:rPr>
                <w:rFonts w:asciiTheme="minorHAnsi" w:hAnsiTheme="minorHAnsi"/>
                <w:i/>
              </w:rPr>
              <w:t>Boja žaba i miševa</w:t>
            </w:r>
            <w:r w:rsidRPr="005D54CB">
              <w:rPr>
                <w:rFonts w:asciiTheme="minorHAnsi" w:hAnsiTheme="minorHAnsi"/>
              </w:rPr>
              <w:t xml:space="preserve"> (ukoliko odaberu to djelo za analizu)i staviti ih u društveno-povijesni kontekst (zasićenost publike, hiperprodukcijom „potrošena“ epska forma i tematika)</w:t>
            </w:r>
            <w:r>
              <w:rPr>
                <w:rFonts w:asciiTheme="minorHAnsi" w:hAnsiTheme="minorHAnsi"/>
              </w:rPr>
              <w:t xml:space="preserve"> te usporediti formu i sadržaj s </w:t>
            </w:r>
            <w:r w:rsidRPr="005D54CB">
              <w:rPr>
                <w:rFonts w:asciiTheme="minorHAnsi" w:hAnsiTheme="minorHAnsi"/>
                <w:i/>
              </w:rPr>
              <w:t xml:space="preserve">Ilijadom </w:t>
            </w:r>
            <w:r>
              <w:rPr>
                <w:rFonts w:asciiTheme="minorHAnsi" w:hAnsiTheme="minorHAnsi"/>
              </w:rPr>
              <w:t xml:space="preserve">i </w:t>
            </w:r>
            <w:r w:rsidRPr="005D54CB">
              <w:rPr>
                <w:rFonts w:asciiTheme="minorHAnsi" w:hAnsiTheme="minorHAnsi"/>
                <w:i/>
              </w:rPr>
              <w:t>Odisejom</w:t>
            </w:r>
            <w:r w:rsidR="00B400EB">
              <w:rPr>
                <w:rFonts w:asciiTheme="minorHAnsi" w:hAnsiTheme="minorHAnsi"/>
                <w:i/>
              </w:rPr>
              <w:t xml:space="preserve"> </w:t>
            </w:r>
            <w:r w:rsidR="00B400EB">
              <w:rPr>
                <w:rFonts w:asciiTheme="minorHAnsi" w:hAnsiTheme="minorHAnsi"/>
              </w:rPr>
              <w:t>(koje su studenti višekratno obrađivali tijekom Studija)</w:t>
            </w:r>
          </w:p>
          <w:p w:rsidR="005D54CB" w:rsidRPr="005D54CB" w:rsidRDefault="005D54CB" w:rsidP="00AA1036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navesti najvažnije formalne i sadržajne osobitosti grčke fikcionalne epistolografije, uočiti karakterističnu literarnu onomastiku, pristup erotici i intertekstualne metode autora</w:t>
            </w:r>
          </w:p>
        </w:tc>
      </w:tr>
    </w:tbl>
    <w:p w:rsidR="001419AD" w:rsidRPr="005D54CB" w:rsidRDefault="001419AD" w:rsidP="001419AD">
      <w:pPr>
        <w:spacing w:line="360" w:lineRule="auto"/>
        <w:rPr>
          <w:rFonts w:asciiTheme="minorHAnsi" w:hAnsiTheme="minorHAnsi"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1419AD" w:rsidRPr="005D54CB" w:rsidTr="00AA1036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Ocjenjivanje stečenih znanja i vještina</w:t>
            </w:r>
          </w:p>
        </w:tc>
      </w:tr>
      <w:tr w:rsidR="001419AD" w:rsidRPr="005D54CB" w:rsidTr="00AA1036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  <w:i/>
              </w:rPr>
            </w:pPr>
            <w:r w:rsidRPr="005D54CB">
              <w:rPr>
                <w:rFonts w:asciiTheme="minorHAnsi" w:hAnsiTheme="minorHAnsi" w:cs="Calibri"/>
                <w:b/>
                <w:i/>
              </w:rPr>
              <w:t>NAPOMENA:</w:t>
            </w:r>
            <w:r w:rsidRPr="005D54CB">
              <w:rPr>
                <w:rFonts w:asciiTheme="minorHAnsi" w:hAnsiTheme="minorHAnsi" w:cs="Calibr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1419AD" w:rsidRPr="005D54CB" w:rsidTr="00AA1036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Bodovi</w:t>
            </w:r>
          </w:p>
        </w:tc>
      </w:tr>
      <w:tr w:rsidR="001419AD" w:rsidRPr="005D54CB" w:rsidTr="00AA1036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20</w:t>
            </w:r>
          </w:p>
        </w:tc>
      </w:tr>
      <w:tr w:rsidR="001419AD" w:rsidRPr="005D54CB" w:rsidTr="00AA1036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20</w:t>
            </w: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Seminarski rad*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lastRenderedPageBreak/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Kolokvij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60</w:t>
            </w: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100</w:t>
            </w: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Ocjena</w:t>
            </w: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1 (nedovoljan)</w:t>
            </w: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2 (dovoljan)</w:t>
            </w: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3 (dobar)</w:t>
            </w: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4 (vrlo dobar)</w:t>
            </w:r>
          </w:p>
        </w:tc>
      </w:tr>
      <w:tr w:rsidR="001419AD" w:rsidRPr="005D54CB" w:rsidTr="00AA103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5 (izvrstan)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  <w:r w:rsidRPr="005D54CB">
              <w:rPr>
                <w:rFonts w:asciiTheme="minorHAnsi" w:hAnsiTheme="minorHAnsi" w:cs="Calibri"/>
                <w:color w:val="FF0000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9AD" w:rsidRPr="00B400EB" w:rsidRDefault="001419AD" w:rsidP="00B400E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Ispravno naglas pročitajte, sintaktički analizirajte i prevedite zadani ulomak</w:t>
            </w:r>
            <w:r w:rsidR="00B400EB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9AD" w:rsidRPr="005D54CB" w:rsidRDefault="00B400EB" w:rsidP="00AA1036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</w:t>
            </w:r>
            <w:r w:rsidR="001419AD" w:rsidRPr="005D54CB">
              <w:rPr>
                <w:rFonts w:asciiTheme="minorHAnsi" w:hAnsiTheme="minorHAnsi" w:cs="Calibri"/>
              </w:rPr>
              <w:t xml:space="preserve">posobnost </w:t>
            </w:r>
            <w:r>
              <w:rPr>
                <w:rFonts w:asciiTheme="minorHAnsi" w:hAnsiTheme="minorHAnsi" w:cs="Calibri"/>
              </w:rPr>
              <w:t xml:space="preserve">iscrpne i precizne </w:t>
            </w:r>
            <w:r w:rsidR="001419AD" w:rsidRPr="005D54CB">
              <w:rPr>
                <w:rFonts w:asciiTheme="minorHAnsi" w:hAnsiTheme="minorHAnsi" w:cs="Calibri"/>
              </w:rPr>
              <w:t>analize grčkog teksta.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19AD" w:rsidRPr="005D54CB" w:rsidRDefault="001419AD" w:rsidP="00AA1036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Nazočnost nastavi  (u postotcima)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Izvanredni studenti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-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-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Obrasci evidencije nazočnosti studenata na nastavi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 xml:space="preserve">Uvjeti za dobivanje potpisa </w:t>
            </w:r>
            <w:r w:rsidRPr="005D54CB">
              <w:rPr>
                <w:rFonts w:asciiTheme="minorHAnsi" w:hAnsiTheme="minorHAnsi" w:cs="Calibri"/>
              </w:rPr>
              <w:t>(nabrojati):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Redovito pohađanje nastave, pripreme za nastavu, aktivnost na nastavi.</w:t>
            </w: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Raspored održavanja kolokvija i ispita</w:t>
            </w:r>
          </w:p>
        </w:tc>
      </w:tr>
      <w:tr w:rsidR="001419AD" w:rsidRPr="005D54CB" w:rsidTr="00AA1036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9AD" w:rsidRPr="005D54CB" w:rsidRDefault="001419AD" w:rsidP="00AA1036">
            <w:pPr>
              <w:spacing w:line="360" w:lineRule="auto"/>
              <w:ind w:right="113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redni broj kolokvija</w:t>
            </w: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redni broj kolokvija</w:t>
            </w: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tjedan nastave</w:t>
            </w:r>
          </w:p>
        </w:tc>
      </w:tr>
      <w:tr w:rsidR="001419AD" w:rsidRPr="005D54CB" w:rsidTr="00AA1036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419AD" w:rsidRPr="005D54CB" w:rsidRDefault="001419AD" w:rsidP="00AA1036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19AD" w:rsidRPr="005D54CB" w:rsidRDefault="001419AD" w:rsidP="00AA1036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419AD" w:rsidRPr="005D54CB" w:rsidRDefault="001419AD" w:rsidP="00AA1036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19AD" w:rsidRPr="005D54CB" w:rsidRDefault="001419AD" w:rsidP="00AA1036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19AD" w:rsidRPr="005D54CB" w:rsidRDefault="001419AD" w:rsidP="00AA10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419AD" w:rsidRPr="005D54CB" w:rsidRDefault="001419AD" w:rsidP="00AA10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419AD" w:rsidRPr="005D54CB" w:rsidRDefault="001419AD" w:rsidP="00AA1036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1419AD" w:rsidRPr="005D54CB" w:rsidTr="00AA1036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419AD" w:rsidRPr="005D54CB" w:rsidRDefault="001419AD" w:rsidP="00AA1036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lastRenderedPageBreak/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datum održavanja ispita</w:t>
            </w:r>
          </w:p>
        </w:tc>
      </w:tr>
      <w:tr w:rsidR="001419AD" w:rsidRPr="005D54CB" w:rsidTr="00AA103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U drugom tjednu ispitnog roka.*</w:t>
            </w:r>
          </w:p>
        </w:tc>
      </w:tr>
      <w:tr w:rsidR="001419AD" w:rsidRPr="005D54CB" w:rsidTr="00AA103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U drugom tjednu ispitnog roka.*</w:t>
            </w:r>
          </w:p>
        </w:tc>
      </w:tr>
      <w:tr w:rsidR="001419AD" w:rsidRPr="005D54CB" w:rsidTr="00AA103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U četvrtom tjednu ispitnog roka.*</w:t>
            </w:r>
          </w:p>
        </w:tc>
      </w:tr>
      <w:tr w:rsidR="001419AD" w:rsidRPr="005D54CB" w:rsidTr="00AA103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U četvrtom tjednu ispitnog roka.*</w:t>
            </w:r>
          </w:p>
        </w:tc>
      </w:tr>
      <w:tr w:rsidR="001419AD" w:rsidRPr="005D54CB" w:rsidTr="00AA103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U drugom tjednu ispitnog roka.*</w:t>
            </w:r>
          </w:p>
        </w:tc>
      </w:tr>
      <w:tr w:rsidR="001419AD" w:rsidRPr="005D54CB" w:rsidTr="00AA103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U drugom tjednu ispitnog roka.*</w:t>
            </w:r>
          </w:p>
        </w:tc>
      </w:tr>
      <w:tr w:rsidR="001419AD" w:rsidRPr="005D54CB" w:rsidTr="00AA103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U četvrtom tjednu ispitnog roka.*</w:t>
            </w:r>
          </w:p>
        </w:tc>
      </w:tr>
      <w:tr w:rsidR="001419AD" w:rsidRPr="005D54CB" w:rsidTr="00AA103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U četvrtom tjednu ispitnog roka.*</w:t>
            </w:r>
          </w:p>
          <w:p w:rsidR="001419AD" w:rsidRPr="005D54CB" w:rsidRDefault="001419AD" w:rsidP="00AA1036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>*</w:t>
            </w:r>
            <w:r w:rsidRPr="005D54CB">
              <w:rPr>
                <w:rFonts w:asciiTheme="minorHAnsi" w:hAnsiTheme="minorHAnsi"/>
                <w:b/>
              </w:rPr>
              <w:t>Napomena</w:t>
            </w:r>
            <w:r w:rsidRPr="005D54CB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1419AD" w:rsidRPr="005D54CB" w:rsidRDefault="001419AD" w:rsidP="001419AD">
      <w:pPr>
        <w:spacing w:after="0" w:line="360" w:lineRule="auto"/>
        <w:rPr>
          <w:rFonts w:asciiTheme="minorHAnsi" w:hAnsiTheme="minorHAnsi" w:cs="Calibri"/>
        </w:rPr>
      </w:pPr>
    </w:p>
    <w:p w:rsidR="001419AD" w:rsidRPr="005D54CB" w:rsidRDefault="001419AD" w:rsidP="001419A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1419AD" w:rsidRPr="005D54CB" w:rsidTr="00AA1036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Konzultacije</w:t>
            </w:r>
          </w:p>
        </w:tc>
      </w:tr>
      <w:tr w:rsidR="001419AD" w:rsidRPr="005D54CB" w:rsidTr="00AA1036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mjesto održavanja</w:t>
            </w:r>
          </w:p>
        </w:tc>
      </w:tr>
      <w:tr w:rsidR="001419AD" w:rsidRPr="005D54CB" w:rsidTr="00AA1036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Svi dani u kojima predmetna nastavnica izvodi nastavu.*</w:t>
            </w: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/>
                <w:b/>
              </w:rPr>
              <w:t xml:space="preserve">* Napomena: </w:t>
            </w:r>
            <w:r w:rsidRPr="005D54CB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D54CB">
              <w:rPr>
                <w:rFonts w:asciiTheme="minorHAnsi" w:hAnsiTheme="minorHAnsi"/>
              </w:rPr>
              <w:t>Iza nastave*</w:t>
            </w:r>
          </w:p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/>
              </w:rPr>
              <w:t xml:space="preserve">* </w:t>
            </w:r>
            <w:r w:rsidRPr="005D54CB">
              <w:rPr>
                <w:rFonts w:asciiTheme="minorHAnsi" w:hAnsiTheme="minorHAnsi"/>
                <w:b/>
              </w:rPr>
              <w:t>Napomena</w:t>
            </w:r>
            <w:r w:rsidRPr="005D54CB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D54CB">
              <w:rPr>
                <w:rFonts w:asciiTheme="minorHAnsi" w:hAnsiTheme="minorHAnsi" w:cs="Calibri"/>
              </w:rPr>
              <w:t>Ured 1313</w:t>
            </w:r>
          </w:p>
        </w:tc>
      </w:tr>
      <w:tr w:rsidR="001419AD" w:rsidRPr="005D54CB" w:rsidTr="00AA1036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9AD" w:rsidRPr="005D54CB" w:rsidRDefault="001419AD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5D54CB">
              <w:rPr>
                <w:rFonts w:asciiTheme="minorHAnsi" w:hAnsiTheme="minorHAnsi" w:cs="Calibri"/>
                <w:b/>
              </w:rPr>
              <w:t>Kontakt informacije</w:t>
            </w:r>
          </w:p>
        </w:tc>
      </w:tr>
      <w:tr w:rsidR="001419AD" w:rsidRPr="005D54CB" w:rsidTr="00AA1036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19AD" w:rsidRPr="005D54CB" w:rsidRDefault="007D62B9" w:rsidP="00AA1036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hyperlink r:id="rId7" w:history="1">
              <w:r w:rsidR="001419AD" w:rsidRPr="005D54CB">
                <w:rPr>
                  <w:rStyle w:val="Hiperveza"/>
                  <w:rFonts w:asciiTheme="minorHAnsi" w:hAnsiTheme="minorHAnsi" w:cs="Calibri"/>
                </w:rPr>
                <w:t>sabe_h_athena@yahoo.com</w:t>
              </w:r>
            </w:hyperlink>
            <w:r w:rsidR="001419AD" w:rsidRPr="005D54CB">
              <w:rPr>
                <w:rFonts w:asciiTheme="minorHAnsi" w:hAnsiTheme="minorHAnsi" w:cs="Calibri"/>
              </w:rPr>
              <w:t>, shajdarevic@unizd.hr</w:t>
            </w:r>
          </w:p>
        </w:tc>
      </w:tr>
    </w:tbl>
    <w:p w:rsidR="001419AD" w:rsidRPr="005D54CB" w:rsidRDefault="001419AD" w:rsidP="001419AD">
      <w:pPr>
        <w:spacing w:line="360" w:lineRule="auto"/>
        <w:rPr>
          <w:rFonts w:asciiTheme="minorHAnsi" w:hAnsiTheme="minorHAnsi"/>
        </w:rPr>
      </w:pPr>
    </w:p>
    <w:p w:rsidR="001419AD" w:rsidRPr="005D54CB" w:rsidRDefault="001419AD" w:rsidP="001419AD">
      <w:pPr>
        <w:spacing w:line="360" w:lineRule="auto"/>
        <w:rPr>
          <w:rFonts w:asciiTheme="minorHAnsi" w:hAnsiTheme="minorHAnsi"/>
        </w:rPr>
      </w:pPr>
    </w:p>
    <w:p w:rsidR="001419AD" w:rsidRPr="005D54CB" w:rsidRDefault="001419AD" w:rsidP="001419AD">
      <w:pPr>
        <w:rPr>
          <w:rFonts w:asciiTheme="minorHAnsi" w:hAnsiTheme="minorHAnsi"/>
        </w:rPr>
      </w:pPr>
    </w:p>
    <w:p w:rsidR="001419AD" w:rsidRPr="005D54CB" w:rsidRDefault="001419AD" w:rsidP="001419AD">
      <w:pPr>
        <w:rPr>
          <w:rFonts w:asciiTheme="minorHAnsi" w:hAnsiTheme="minorHAnsi"/>
        </w:rPr>
      </w:pPr>
    </w:p>
    <w:p w:rsidR="00FD1FA1" w:rsidRPr="005D54CB" w:rsidRDefault="00B6331B">
      <w:pPr>
        <w:rPr>
          <w:rFonts w:asciiTheme="minorHAnsi" w:hAnsiTheme="minorHAnsi"/>
        </w:rPr>
      </w:pPr>
    </w:p>
    <w:sectPr w:rsidR="00FD1FA1" w:rsidRPr="005D54CB" w:rsidSect="009D5E5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1B" w:rsidRDefault="00B6331B" w:rsidP="00137416">
      <w:pPr>
        <w:spacing w:after="0" w:line="240" w:lineRule="auto"/>
      </w:pPr>
      <w:r>
        <w:separator/>
      </w:r>
    </w:p>
  </w:endnote>
  <w:endnote w:type="continuationSeparator" w:id="1">
    <w:p w:rsidR="00B6331B" w:rsidRDefault="00B6331B" w:rsidP="0013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1B" w:rsidRDefault="00B6331B" w:rsidP="00137416">
      <w:pPr>
        <w:spacing w:after="0" w:line="240" w:lineRule="auto"/>
      </w:pPr>
      <w:r>
        <w:separator/>
      </w:r>
    </w:p>
  </w:footnote>
  <w:footnote w:type="continuationSeparator" w:id="1">
    <w:p w:rsidR="00B6331B" w:rsidRDefault="00B6331B" w:rsidP="0013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B6331B">
    <w:pPr>
      <w:pStyle w:val="Zaglavlje"/>
    </w:pPr>
  </w:p>
  <w:p w:rsidR="00371576" w:rsidRDefault="00B6331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67D6"/>
    <w:multiLevelType w:val="hybridMultilevel"/>
    <w:tmpl w:val="DBF84CA0"/>
    <w:lvl w:ilvl="0" w:tplc="E4FE8D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9AD"/>
    <w:rsid w:val="00016DD1"/>
    <w:rsid w:val="00137416"/>
    <w:rsid w:val="001419AD"/>
    <w:rsid w:val="00165311"/>
    <w:rsid w:val="005D54CB"/>
    <w:rsid w:val="007D62B9"/>
    <w:rsid w:val="007F3E08"/>
    <w:rsid w:val="00B378F3"/>
    <w:rsid w:val="00B400EB"/>
    <w:rsid w:val="00B6331B"/>
    <w:rsid w:val="00C84A48"/>
    <w:rsid w:val="00D61661"/>
    <w:rsid w:val="00D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A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419A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19A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14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19AD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1419AD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1419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1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e_h_athe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2015-09-13T11:07:00Z</dcterms:created>
  <dcterms:modified xsi:type="dcterms:W3CDTF">2015-09-13T15:03:00Z</dcterms:modified>
</cp:coreProperties>
</file>