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8B43BA" w:rsidRPr="00D847A0" w:rsidTr="0079488E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2.</w:t>
            </w:r>
          </w:p>
        </w:tc>
      </w:tr>
      <w:tr w:rsidR="008B43BA" w:rsidRPr="00D847A0" w:rsidTr="0079488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8B43BA" w:rsidRPr="00D847A0" w:rsidTr="0079488E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GRČ206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/>
              </w:rPr>
              <w:t>Književni seminar: Sofoklo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D847A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Ljetni</w:t>
            </w:r>
          </w:p>
        </w:tc>
      </w:tr>
      <w:tr w:rsidR="008B43BA" w:rsidRPr="00D847A0" w:rsidTr="0079488E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D847A0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D847A0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6</w:t>
            </w:r>
          </w:p>
        </w:tc>
      </w:tr>
      <w:tr w:rsidR="008B43BA" w:rsidRPr="00D847A0" w:rsidTr="0079488E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ind w:left="170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Obavezan za studente grčkoga jezika, izborni za sve ostale</w:t>
            </w:r>
          </w:p>
        </w:tc>
      </w:tr>
      <w:tr w:rsidR="008B43BA" w:rsidRPr="00D847A0" w:rsidTr="0079488E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Studenti grčkoga jezika: uredno upisana II. godina studija.</w:t>
            </w:r>
          </w:p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 xml:space="preserve">Ostali studenti: </w:t>
            </w:r>
            <w:r w:rsidRPr="00D847A0">
              <w:rPr>
                <w:rFonts w:asciiTheme="minorHAnsi" w:hAnsiTheme="minorHAnsi" w:cs="Calibri"/>
              </w:rPr>
              <w:t>poznavanje grčkoga jezika dostatno za rad na tekstu srednje zahtjevnosti.</w:t>
            </w:r>
          </w:p>
        </w:tc>
      </w:tr>
      <w:tr w:rsidR="008B43BA" w:rsidRPr="00D847A0" w:rsidTr="0079488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8B43BA" w:rsidRPr="00D847A0" w:rsidTr="0079488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8B43BA" w:rsidRPr="00D847A0" w:rsidTr="0079488E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8B43BA" w:rsidRPr="00D847A0" w:rsidTr="0079488E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30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</w:tr>
      <w:tr w:rsidR="008B43BA" w:rsidRPr="00D847A0" w:rsidTr="0079488E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8B43BA" w:rsidRPr="00D847A0" w:rsidTr="0079488E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Izvješće o izvedenoj nastavi</w:t>
            </w:r>
          </w:p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8B43BA" w:rsidRPr="00D847A0" w:rsidTr="0079488E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8B43BA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Kolegij je zamišljen kao svojevrsna dopuna kolegiju </w:t>
            </w:r>
            <w:r w:rsidRPr="00D847A0">
              <w:rPr>
                <w:rFonts w:asciiTheme="minorHAnsi" w:hAnsiTheme="minorHAnsi"/>
                <w:i/>
              </w:rPr>
              <w:t>Grčka književnost - Klasika</w:t>
            </w:r>
            <w:r w:rsidRPr="00D847A0">
              <w:rPr>
                <w:rFonts w:asciiTheme="minorHAnsi" w:hAnsiTheme="minorHAnsi"/>
              </w:rPr>
              <w:t xml:space="preserve">; na primjeru Sofoklovog </w:t>
            </w:r>
            <w:r w:rsidRPr="00D847A0">
              <w:rPr>
                <w:rFonts w:asciiTheme="minorHAnsi" w:hAnsiTheme="minorHAnsi"/>
                <w:i/>
              </w:rPr>
              <w:t>Kralja Edipa</w:t>
            </w:r>
            <w:r w:rsidRPr="00D847A0">
              <w:rPr>
                <w:rFonts w:asciiTheme="minorHAnsi" w:hAnsiTheme="minorHAnsi"/>
              </w:rPr>
              <w:t xml:space="preserve"> uočavaju se i izdvajaju osobitosti najuspjelijeg djela vodeće književne ličnosti dotičnog razdoblja.</w:t>
            </w:r>
          </w:p>
          <w:p w:rsidR="008B43BA" w:rsidRPr="00D847A0" w:rsidRDefault="008B43BA" w:rsidP="008B43BA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Studenti će se pripremati za nastavu (samostalnim analiziranjem i prijevodom ulomka teksta), a nastavnica će kroz grupni rad na nastavi provjeravati kvalitetu njihova rada te ih upozoravati na jezične i stilske osobitosti u djelu.</w:t>
            </w:r>
          </w:p>
          <w:p w:rsidR="008B43BA" w:rsidRPr="00D847A0" w:rsidRDefault="008B43BA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Cilj je što preciznija analiza jezika, sadržaja, ritma, stila, oblikovanja likova, tijeka scenske radnje te ocjena piščeve uspješnosti i aktualnosti.</w:t>
            </w:r>
          </w:p>
        </w:tc>
      </w:tr>
      <w:tr w:rsidR="008B43BA" w:rsidRPr="00D847A0" w:rsidTr="0079488E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lastRenderedPageBreak/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lastRenderedPageBreak/>
              <w:t>Cjelina:</w:t>
            </w:r>
          </w:p>
        </w:tc>
      </w:tr>
      <w:tr w:rsidR="008B43BA" w:rsidRPr="00D847A0" w:rsidTr="0079488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D847A0">
              <w:rPr>
                <w:rFonts w:asciiTheme="minorHAnsi" w:hAnsiTheme="minorHAnsi" w:cs="Calibri"/>
                <w:b/>
                <w:lang w:val="en-GB"/>
              </w:rPr>
              <w:t>Cjelina 1.</w:t>
            </w:r>
          </w:p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 w:cs="Calibri"/>
                <w:lang w:val="en-GB"/>
              </w:rPr>
              <w:t xml:space="preserve">Sofoklov </w:t>
            </w:r>
            <w:r w:rsidRPr="00D847A0">
              <w:rPr>
                <w:rFonts w:asciiTheme="minorHAnsi" w:hAnsiTheme="minorHAnsi" w:cs="Calibri"/>
                <w:i/>
                <w:lang w:val="en-GB"/>
              </w:rPr>
              <w:t>Kralj Edip</w:t>
            </w:r>
            <w:r w:rsidR="008B43BA" w:rsidRPr="00D847A0">
              <w:rPr>
                <w:rFonts w:asciiTheme="minorHAnsi" w:hAnsiTheme="minorHAnsi" w:cs="Calibri"/>
                <w:lang w:val="en-GB"/>
              </w:rPr>
              <w:t xml:space="preserve"> - grupni rad.</w:t>
            </w:r>
          </w:p>
        </w:tc>
      </w:tr>
      <w:tr w:rsidR="008B43BA" w:rsidRPr="00D847A0" w:rsidTr="0079488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D847A0">
              <w:rPr>
                <w:rFonts w:asciiTheme="minorHAnsi" w:hAnsiTheme="minorHAnsi" w:cs="Calibri"/>
                <w:b/>
                <w:lang w:val="en-GB"/>
              </w:rPr>
              <w:t xml:space="preserve">Cjelina 2. </w:t>
            </w:r>
          </w:p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 w:cs="Calibri"/>
                <w:lang w:val="en-GB"/>
              </w:rPr>
              <w:t xml:space="preserve"> </w:t>
            </w:r>
            <w:r w:rsidR="006F6C09" w:rsidRPr="00D847A0">
              <w:rPr>
                <w:rFonts w:asciiTheme="minorHAnsi" w:hAnsiTheme="minorHAnsi" w:cs="Calibri"/>
                <w:lang w:val="en-GB"/>
              </w:rPr>
              <w:t xml:space="preserve">Sofoklov </w:t>
            </w:r>
            <w:r w:rsidR="006F6C09" w:rsidRPr="00D847A0">
              <w:rPr>
                <w:rFonts w:asciiTheme="minorHAnsi" w:hAnsiTheme="minorHAnsi" w:cs="Calibri"/>
                <w:i/>
                <w:lang w:val="en-GB"/>
              </w:rPr>
              <w:t>Kralj Edip</w:t>
            </w:r>
            <w:r w:rsidR="006F6C09" w:rsidRPr="00D847A0">
              <w:rPr>
                <w:rFonts w:asciiTheme="minorHAnsi" w:hAnsiTheme="minorHAnsi" w:cs="Calibri"/>
                <w:lang w:val="en-GB"/>
              </w:rPr>
              <w:t xml:space="preserve"> -  </w:t>
            </w:r>
            <w:r w:rsidRPr="00D847A0">
              <w:rPr>
                <w:rFonts w:asciiTheme="minorHAnsi" w:hAnsiTheme="minorHAnsi" w:cs="Calibri"/>
                <w:lang w:val="en-GB"/>
              </w:rPr>
              <w:t>studentsko izlaganje seminara.</w:t>
            </w:r>
          </w:p>
        </w:tc>
      </w:tr>
      <w:tr w:rsidR="008B43BA" w:rsidRPr="00D847A0" w:rsidTr="0079488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D847A0">
              <w:rPr>
                <w:rFonts w:asciiTheme="minorHAnsi" w:hAnsiTheme="minorHAnsi" w:cs="Calibri"/>
                <w:b/>
                <w:lang w:val="en-GB"/>
              </w:rPr>
              <w:t>-</w:t>
            </w: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8B43BA" w:rsidRPr="00D847A0" w:rsidTr="0079488E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8B43BA" w:rsidRPr="00D847A0" w:rsidTr="0079488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B43BA" w:rsidRPr="00D847A0" w:rsidRDefault="008B43BA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Cjelina</w:t>
            </w: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8B43BA" w:rsidRPr="00D847A0" w:rsidTr="0079488E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D847A0">
              <w:rPr>
                <w:rFonts w:asciiTheme="minorHAnsi" w:hAnsiTheme="minorHAnsi"/>
              </w:rPr>
              <w:t>Uvod. Upoznavanje studenata sa sadržajem i obavezama Kolegija. Jampski trimetar (ponavljanje).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Sofoklo -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. Opće karakteristike djela. Jezična i stilska analiza (analiza misaonih cjelina, njihovih odnosa i funkcija te stilskih odlika teksta (red riječi, ritam, zvuk)).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 xml:space="preserve">   1</w:t>
            </w:r>
          </w:p>
        </w:tc>
        <w:tc>
          <w:tcPr>
            <w:tcW w:w="7087" w:type="dxa"/>
            <w:vAlign w:val="center"/>
          </w:tcPr>
          <w:p w:rsidR="008B43BA" w:rsidRPr="00D847A0" w:rsidRDefault="008B43BA" w:rsidP="006F6C0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/>
              </w:rPr>
              <w:t xml:space="preserve">Vježbe; rad na tekstu </w:t>
            </w:r>
            <w:r w:rsidR="006F6C09" w:rsidRPr="00D847A0">
              <w:rPr>
                <w:rFonts w:asciiTheme="minorHAnsi" w:hAnsiTheme="minorHAnsi"/>
              </w:rPr>
              <w:t xml:space="preserve">(Sofoklo: </w:t>
            </w:r>
            <w:r w:rsidR="006F6C09" w:rsidRPr="00D847A0">
              <w:rPr>
                <w:rFonts w:asciiTheme="minorHAnsi" w:hAnsiTheme="minorHAnsi"/>
                <w:i/>
              </w:rPr>
              <w:t>Kralj Edip</w:t>
            </w:r>
            <w:r w:rsidR="006F6C09"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B43BA" w:rsidRPr="00D847A0" w:rsidRDefault="006F6C09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Vježbe; rad na tekstu (Sofoklo: </w:t>
            </w:r>
            <w:r w:rsidRPr="00D847A0">
              <w:rPr>
                <w:rFonts w:asciiTheme="minorHAnsi" w:hAnsiTheme="minorHAnsi"/>
                <w:i/>
              </w:rPr>
              <w:t>Kralj Edip</w:t>
            </w:r>
            <w:r w:rsidRPr="00D847A0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B43BA" w:rsidRPr="00D847A0" w:rsidRDefault="008B43BA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D847A0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D847A0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  <w:tr w:rsidR="008B43BA" w:rsidRPr="00D847A0" w:rsidTr="0079488E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(2)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Diskusija; zaključni osvrt na obrađeno književno djelo.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</w:t>
            </w: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8B43BA" w:rsidRPr="00D847A0" w:rsidTr="0079488E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B43BA" w:rsidRPr="00D847A0" w:rsidRDefault="008B43BA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lastRenderedPageBreak/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D847A0">
              <w:rPr>
                <w:rFonts w:asciiTheme="minorHAnsi" w:hAnsiTheme="minorHAnsi"/>
                <w:b/>
              </w:rPr>
              <w:t>Gramatika:</w:t>
            </w:r>
          </w:p>
          <w:p w:rsidR="008B43BA" w:rsidRPr="00D847A0" w:rsidRDefault="008B43BA" w:rsidP="0079488E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Dukat, Zdeslav (2003): </w:t>
            </w:r>
            <w:r w:rsidRPr="00D847A0">
              <w:rPr>
                <w:rFonts w:asciiTheme="minorHAnsi" w:hAnsiTheme="minorHAnsi"/>
                <w:i/>
              </w:rPr>
              <w:t>Gramatika grčkoga jezika</w:t>
            </w:r>
            <w:r w:rsidRPr="00D847A0">
              <w:rPr>
                <w:rFonts w:asciiTheme="minorHAnsi" w:hAnsiTheme="minorHAnsi"/>
              </w:rPr>
              <w:t xml:space="preserve">, ŠK, Zagreb. </w:t>
            </w:r>
          </w:p>
          <w:p w:rsidR="008B43BA" w:rsidRPr="00D847A0" w:rsidRDefault="008B43BA" w:rsidP="0079488E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/>
              </w:rPr>
            </w:pPr>
          </w:p>
          <w:p w:rsidR="008B43BA" w:rsidRPr="00D847A0" w:rsidRDefault="008B43BA" w:rsidP="0079488E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D847A0">
              <w:rPr>
                <w:rFonts w:asciiTheme="minorHAnsi" w:hAnsiTheme="minorHAnsi"/>
                <w:b/>
              </w:rPr>
              <w:t>Rječnik:</w:t>
            </w:r>
          </w:p>
          <w:p w:rsidR="008B43BA" w:rsidRPr="00D847A0" w:rsidRDefault="008B43BA" w:rsidP="0079488E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Senc, Stjepan (1910): </w:t>
            </w:r>
            <w:r w:rsidRPr="00D847A0">
              <w:rPr>
                <w:rFonts w:asciiTheme="minorHAnsi" w:hAnsiTheme="minorHAnsi"/>
                <w:i/>
              </w:rPr>
              <w:t>Grčko-hrvatski rječnik</w:t>
            </w:r>
            <w:r w:rsidRPr="00D847A0">
              <w:rPr>
                <w:rFonts w:asciiTheme="minorHAnsi" w:hAnsiTheme="minorHAnsi"/>
              </w:rPr>
              <w:t>, Zagreb (više pretisaka).</w:t>
            </w:r>
          </w:p>
          <w:p w:rsidR="00CD3C83" w:rsidRPr="00D847A0" w:rsidRDefault="008B43BA" w:rsidP="00CD3C83">
            <w:pPr>
              <w:pStyle w:val="Naslov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47A0">
              <w:rPr>
                <w:rFonts w:asciiTheme="minorHAnsi" w:hAnsiTheme="minorHAnsi" w:cstheme="minorHAnsi"/>
                <w:sz w:val="22"/>
                <w:szCs w:val="22"/>
              </w:rPr>
              <w:t xml:space="preserve">Tekstovi, prijevodi i ostalo: </w:t>
            </w:r>
          </w:p>
          <w:p w:rsidR="00CD3C83" w:rsidRPr="00D847A0" w:rsidRDefault="00CD3C83" w:rsidP="00CD3C83">
            <w:pPr>
              <w:pStyle w:val="Naslov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47A0">
              <w:rPr>
                <w:rFonts w:asciiTheme="minorHAnsi" w:eastAsia="TimesNewRomanPSMT" w:hAnsiTheme="minorHAnsi"/>
                <w:b w:val="0"/>
                <w:sz w:val="22"/>
                <w:szCs w:val="22"/>
                <w:lang w:eastAsia="hr-HR"/>
              </w:rPr>
              <w:t xml:space="preserve">              Bagić, K. (2012): </w:t>
            </w:r>
            <w:r w:rsidRPr="00D847A0">
              <w:rPr>
                <w:rFonts w:asciiTheme="minorHAnsi" w:eastAsia="TimesNewRomanPSMT" w:hAnsiTheme="minorHAnsi"/>
                <w:b w:val="0"/>
                <w:i/>
                <w:sz w:val="22"/>
                <w:szCs w:val="22"/>
                <w:lang w:eastAsia="hr-HR"/>
              </w:rPr>
              <w:t>Rječnik stilskih figura</w:t>
            </w:r>
            <w:r w:rsidRPr="00D847A0">
              <w:rPr>
                <w:rFonts w:asciiTheme="minorHAnsi" w:eastAsia="TimesNewRomanPSMT" w:hAnsiTheme="minorHAnsi"/>
                <w:b w:val="0"/>
                <w:sz w:val="22"/>
                <w:szCs w:val="22"/>
                <w:lang w:eastAsia="hr-HR"/>
              </w:rPr>
              <w:t>, ŠK, Zagreb,</w:t>
            </w:r>
          </w:p>
          <w:p w:rsidR="008B43BA" w:rsidRPr="00D847A0" w:rsidRDefault="008B43BA" w:rsidP="0079488E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 w:cstheme="minorHAnsi"/>
              </w:rPr>
              <w:t xml:space="preserve">Lesky, A. (2001): </w:t>
            </w:r>
            <w:r w:rsidRPr="00D847A0">
              <w:rPr>
                <w:rFonts w:asciiTheme="minorHAnsi" w:hAnsiTheme="minorHAnsi" w:cstheme="minorHAnsi"/>
                <w:i/>
              </w:rPr>
              <w:t>Povijest grčke književnosti</w:t>
            </w:r>
            <w:r w:rsidRPr="00D847A0">
              <w:rPr>
                <w:rFonts w:asciiTheme="minorHAnsi" w:hAnsiTheme="minorHAnsi" w:cstheme="minorHAnsi"/>
              </w:rPr>
              <w:t>, GM, Zagreb</w:t>
            </w:r>
            <w:r w:rsidR="006F6C09" w:rsidRPr="00D847A0">
              <w:rPr>
                <w:rFonts w:asciiTheme="minorHAnsi" w:hAnsiTheme="minorHAnsi"/>
              </w:rPr>
              <w:t>,</w:t>
            </w:r>
            <w:r w:rsidR="00CD3C83" w:rsidRPr="00D847A0">
              <w:rPr>
                <w:rFonts w:asciiTheme="minorHAnsi" w:hAnsiTheme="minorHAnsi"/>
              </w:rPr>
              <w:t xml:space="preserve"> 272-358,</w:t>
            </w:r>
          </w:p>
          <w:p w:rsidR="008B43BA" w:rsidRPr="00D847A0" w:rsidRDefault="008B43BA" w:rsidP="0079488E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Majnarić, N. (1948): </w:t>
            </w:r>
            <w:r w:rsidRPr="00D847A0">
              <w:rPr>
                <w:rFonts w:asciiTheme="minorHAnsi" w:hAnsiTheme="minorHAnsi"/>
                <w:i/>
              </w:rPr>
              <w:t>Grčka metrika</w:t>
            </w:r>
            <w:r w:rsidRPr="00D847A0">
              <w:rPr>
                <w:rFonts w:asciiTheme="minorHAnsi" w:hAnsiTheme="minorHAnsi"/>
              </w:rPr>
              <w:t>, JAZU, Zagreb,</w:t>
            </w:r>
          </w:p>
          <w:p w:rsidR="006F6C09" w:rsidRPr="00D847A0" w:rsidRDefault="006F6C09" w:rsidP="0079488E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eastAsia="TimesNewRomanPSMT" w:hAnsiTheme="minorHAnsi"/>
                <w:lang w:eastAsia="hr-HR"/>
              </w:rPr>
              <w:t>Solar, M. (2005</w:t>
            </w:r>
            <w:r w:rsidR="00CD3C83" w:rsidRPr="00D847A0">
              <w:rPr>
                <w:rFonts w:asciiTheme="minorHAnsi" w:eastAsia="TimesNewRomanPSMT" w:hAnsiTheme="minorHAnsi"/>
                <w:lang w:eastAsia="hr-HR"/>
              </w:rPr>
              <w:t xml:space="preserve"> ili bilo koje ranije izdanje</w:t>
            </w:r>
            <w:r w:rsidRPr="00D847A0">
              <w:rPr>
                <w:rFonts w:asciiTheme="minorHAnsi" w:eastAsia="TimesNewRomanPSMT" w:hAnsiTheme="minorHAnsi"/>
                <w:lang w:eastAsia="hr-HR"/>
              </w:rPr>
              <w:t xml:space="preserve">): </w:t>
            </w:r>
            <w:r w:rsidRPr="00D847A0">
              <w:rPr>
                <w:rFonts w:asciiTheme="minorHAnsi" w:hAnsiTheme="minorHAnsi"/>
                <w:i/>
              </w:rPr>
              <w:t>Teorija književnosti</w:t>
            </w:r>
            <w:r w:rsidRPr="00D847A0">
              <w:rPr>
                <w:rFonts w:asciiTheme="minorHAnsi" w:hAnsiTheme="minorHAnsi"/>
              </w:rPr>
              <w:t xml:space="preserve">, </w:t>
            </w:r>
            <w:r w:rsidR="00CD3C83" w:rsidRPr="00D847A0">
              <w:rPr>
                <w:rFonts w:asciiTheme="minorHAnsi" w:hAnsiTheme="minorHAnsi"/>
              </w:rPr>
              <w:t xml:space="preserve">ŠK, </w:t>
            </w:r>
            <w:r w:rsidRPr="00D847A0">
              <w:rPr>
                <w:rFonts w:asciiTheme="minorHAnsi" w:hAnsiTheme="minorHAnsi"/>
              </w:rPr>
              <w:t>Zagreb</w:t>
            </w:r>
            <w:r w:rsidR="00CD3C83" w:rsidRPr="00D847A0">
              <w:rPr>
                <w:rFonts w:asciiTheme="minorHAnsi" w:hAnsiTheme="minorHAnsi"/>
              </w:rPr>
              <w:t>,</w:t>
            </w:r>
          </w:p>
          <w:p w:rsidR="001C721D" w:rsidRPr="00D847A0" w:rsidRDefault="001C721D" w:rsidP="0079488E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Sophocles (1912): </w:t>
            </w:r>
            <w:r w:rsidRPr="00D847A0">
              <w:rPr>
                <w:rFonts w:asciiTheme="minorHAnsi" w:hAnsiTheme="minorHAnsi"/>
                <w:i/>
              </w:rPr>
              <w:t>Oedipus the King, Oedipus at Colonus,</w:t>
            </w:r>
            <w:r w:rsidRPr="00D847A0">
              <w:rPr>
                <w:rFonts w:asciiTheme="minorHAnsi" w:hAnsiTheme="minorHAnsi"/>
              </w:rPr>
              <w:t xml:space="preserve"> </w:t>
            </w:r>
            <w:r w:rsidRPr="00D847A0">
              <w:rPr>
                <w:rFonts w:asciiTheme="minorHAnsi" w:hAnsiTheme="minorHAnsi"/>
                <w:i/>
              </w:rPr>
              <w:t>Antigone</w:t>
            </w:r>
            <w:r w:rsidR="006F6AC0" w:rsidRPr="00D847A0">
              <w:rPr>
                <w:rFonts w:asciiTheme="minorHAnsi" w:hAnsiTheme="minorHAnsi"/>
              </w:rPr>
              <w:t xml:space="preserve"> (grčki tekst s prijevodom na engleski jezik), Loeb Classical Library, Harvard University Press, Harvard, Massachusetts,</w:t>
            </w:r>
          </w:p>
          <w:p w:rsidR="008B43BA" w:rsidRPr="00D847A0" w:rsidRDefault="008B43BA" w:rsidP="0079488E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Vratović, V. (ur.) (1977): </w:t>
            </w:r>
            <w:r w:rsidRPr="00D847A0">
              <w:rPr>
                <w:rFonts w:asciiTheme="minorHAnsi" w:hAnsiTheme="minorHAnsi"/>
                <w:i/>
              </w:rPr>
              <w:t>Povijest svjetske književnosti</w:t>
            </w:r>
            <w:r w:rsidRPr="00D847A0">
              <w:rPr>
                <w:rFonts w:asciiTheme="minorHAnsi" w:hAnsiTheme="minorHAnsi"/>
              </w:rPr>
              <w:t>, vol. II., Mladost, Zagreb.</w:t>
            </w:r>
          </w:p>
          <w:p w:rsidR="008B43BA" w:rsidRPr="00D847A0" w:rsidRDefault="008B43BA" w:rsidP="0079488E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</w:p>
          <w:p w:rsidR="008B43BA" w:rsidRPr="00D847A0" w:rsidRDefault="008B43BA" w:rsidP="0079488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  <w:b/>
              </w:rPr>
              <w:t>Napomena</w:t>
            </w:r>
            <w:r w:rsidRPr="00D847A0">
              <w:rPr>
                <w:rFonts w:asciiTheme="minorHAnsi" w:hAnsiTheme="minorHAnsi"/>
              </w:rPr>
              <w:t xml:space="preserve">: Primjerak grčkog teksta </w:t>
            </w:r>
            <w:r w:rsidR="001C721D" w:rsidRPr="00D847A0">
              <w:rPr>
                <w:rFonts w:asciiTheme="minorHAnsi" w:hAnsiTheme="minorHAnsi"/>
                <w:i/>
              </w:rPr>
              <w:t xml:space="preserve">Kralja Edipa </w:t>
            </w:r>
            <w:r w:rsidRPr="00D847A0">
              <w:rPr>
                <w:rFonts w:asciiTheme="minorHAnsi" w:hAnsiTheme="minorHAnsi"/>
              </w:rPr>
              <w:t>studenti će dobiti na nastavi, upute za pisanje seminarskog rada također.</w:t>
            </w:r>
          </w:p>
        </w:tc>
      </w:tr>
      <w:tr w:rsidR="008B43BA" w:rsidRPr="00D847A0" w:rsidTr="0079488E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C721D" w:rsidRPr="00D847A0" w:rsidRDefault="001C721D" w:rsidP="0079488E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Dukat, Z. (1996): </w:t>
            </w:r>
            <w:r w:rsidRPr="00D847A0">
              <w:rPr>
                <w:rFonts w:asciiTheme="minorHAnsi" w:hAnsiTheme="minorHAnsi"/>
                <w:i/>
              </w:rPr>
              <w:t>Grčka tragedija</w:t>
            </w:r>
            <w:r w:rsidRPr="00D847A0">
              <w:rPr>
                <w:rFonts w:asciiTheme="minorHAnsi" w:hAnsiTheme="minorHAnsi"/>
              </w:rPr>
              <w:t>, Demetra, Zagreb,</w:t>
            </w:r>
          </w:p>
          <w:p w:rsidR="001C721D" w:rsidRPr="00D847A0" w:rsidRDefault="001C721D" w:rsidP="0079488E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Sironić, M. (1995): </w:t>
            </w:r>
            <w:r w:rsidRPr="00D847A0">
              <w:rPr>
                <w:rFonts w:asciiTheme="minorHAnsi" w:hAnsiTheme="minorHAnsi"/>
                <w:i/>
              </w:rPr>
              <w:t>Rasprave o helenskoj književnosti</w:t>
            </w:r>
            <w:r w:rsidRPr="00D847A0">
              <w:rPr>
                <w:rFonts w:asciiTheme="minorHAnsi" w:hAnsiTheme="minorHAnsi"/>
              </w:rPr>
              <w:t>, MH, Zagreb (dio o tragediji),</w:t>
            </w:r>
          </w:p>
          <w:p w:rsidR="008B43BA" w:rsidRPr="00D847A0" w:rsidRDefault="001C721D" w:rsidP="0079488E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Sofoklo</w:t>
            </w:r>
            <w:r w:rsidR="008B43BA" w:rsidRPr="00D847A0">
              <w:rPr>
                <w:rFonts w:asciiTheme="minorHAnsi" w:hAnsiTheme="minorHAnsi"/>
              </w:rPr>
              <w:t>: ostale komedije.</w:t>
            </w:r>
          </w:p>
        </w:tc>
      </w:tr>
      <w:tr w:rsidR="008B43BA" w:rsidRPr="00D847A0" w:rsidTr="0079488E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Pripremni</w:t>
            </w: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8B43BA" w:rsidRPr="00D847A0" w:rsidTr="0079488E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8B43BA" w:rsidRPr="00D847A0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8B43BA" w:rsidRPr="00D847A0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8B43BA" w:rsidRPr="00D847A0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8B43BA" w:rsidRPr="00D847A0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D847A0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D847A0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8B43BA" w:rsidRPr="00D847A0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 xml:space="preserve">Raspodjela ECTS bodova prema </w:t>
            </w:r>
            <w:r w:rsidRPr="00D847A0">
              <w:rPr>
                <w:rFonts w:asciiTheme="minorHAnsi" w:hAnsiTheme="minorHAnsi" w:cs="Calibri"/>
              </w:rPr>
              <w:lastRenderedPageBreak/>
              <w:t>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B43BA" w:rsidRPr="00D847A0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B43BA" w:rsidRPr="00D847A0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1,0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8B43BA" w:rsidRPr="00D847A0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D847A0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8B43BA" w:rsidRPr="00D847A0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D847A0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D847A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D847A0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3BA" w:rsidRPr="00D847A0" w:rsidRDefault="008B43BA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8B43BA" w:rsidRPr="00D847A0" w:rsidTr="0079488E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8B43BA" w:rsidRPr="00D847A0" w:rsidRDefault="008B43BA" w:rsidP="0079488E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D847A0">
              <w:rPr>
                <w:rFonts w:asciiTheme="minorHAnsi" w:hAnsiTheme="minorHAnsi"/>
              </w:rPr>
              <w:t xml:space="preserve"> </w:t>
            </w:r>
            <w:r w:rsidRPr="00D847A0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6F6AC0" w:rsidRPr="00D847A0" w:rsidRDefault="006F6AC0" w:rsidP="006F6AC0">
            <w:pPr>
              <w:pStyle w:val="Odlomakpopis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847A0">
              <w:rPr>
                <w:rFonts w:asciiTheme="minorHAnsi" w:hAnsiTheme="minorHAnsi"/>
                <w:bCs/>
              </w:rPr>
              <w:t>dati ukupnu sliku pjesnikova umijeća na temelju analiziranog odlomka,</w:t>
            </w:r>
            <w:r w:rsidRPr="00D847A0">
              <w:rPr>
                <w:rFonts w:asciiTheme="minorHAnsi" w:hAnsiTheme="minorHAnsi"/>
              </w:rPr>
              <w:t xml:space="preserve"> uočiti glavni motiv, stilske značajke pisca i obilježja vrste, ocijeniti važnost i aktualnost teme</w:t>
            </w:r>
          </w:p>
          <w:p w:rsidR="006F6AC0" w:rsidRPr="00D847A0" w:rsidRDefault="006F6AC0" w:rsidP="006F6AC0">
            <w:pPr>
              <w:pStyle w:val="Odlomakpopisa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  <w:bCs/>
              </w:rPr>
              <w:t>prenijeti stečeno znanje i vještine na interpretaciju drugih grčkih drama</w:t>
            </w:r>
          </w:p>
          <w:p w:rsidR="006F6AC0" w:rsidRPr="00D847A0" w:rsidRDefault="006F6AC0" w:rsidP="006F6AC0">
            <w:pPr>
              <w:pStyle w:val="Odlomakpopis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847A0">
              <w:rPr>
                <w:rFonts w:asciiTheme="minorHAnsi" w:hAnsiTheme="minorHAnsi"/>
                <w:bCs/>
              </w:rPr>
              <w:t>analizirati kompoziciju, uočiti osnovne misli i vezu među njima</w:t>
            </w:r>
          </w:p>
          <w:p w:rsidR="006F6AC0" w:rsidRPr="00D847A0" w:rsidRDefault="006F6AC0" w:rsidP="006F6AC0">
            <w:pPr>
              <w:pStyle w:val="Odlomakpopis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847A0">
              <w:rPr>
                <w:rFonts w:asciiTheme="minorHAnsi" w:hAnsiTheme="minorHAnsi"/>
                <w:bCs/>
              </w:rPr>
              <w:t>opisati situaciju, likove i njihove međuodnose</w:t>
            </w:r>
          </w:p>
          <w:p w:rsidR="006F6AC0" w:rsidRPr="00D847A0" w:rsidRDefault="006F6AC0" w:rsidP="006F6AC0">
            <w:pPr>
              <w:pStyle w:val="Odlomakpopis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847A0">
              <w:rPr>
                <w:rFonts w:asciiTheme="minorHAnsi" w:hAnsiTheme="minorHAnsi"/>
                <w:bCs/>
              </w:rPr>
              <w:t>analizirati i protumačiti red riječi</w:t>
            </w:r>
          </w:p>
          <w:p w:rsidR="008B43BA" w:rsidRPr="00D847A0" w:rsidRDefault="006F6AC0" w:rsidP="006F6AC0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  <w:bCs/>
              </w:rPr>
              <w:t>analizirati ritam, zvuk stihova i red riječi te njihovu povezanost sa sadržajem</w:t>
            </w: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8B43BA" w:rsidRPr="00D847A0" w:rsidTr="0079488E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8B43BA" w:rsidRPr="00D847A0" w:rsidTr="0079488E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D847A0">
              <w:rPr>
                <w:rFonts w:asciiTheme="minorHAnsi" w:hAnsiTheme="minorHAnsi" w:cs="Calibri"/>
                <w:b/>
                <w:i/>
              </w:rPr>
              <w:t>NAPOMENA:</w:t>
            </w:r>
            <w:r w:rsidRPr="00D847A0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8B43BA" w:rsidRPr="00D847A0" w:rsidTr="0079488E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8B43BA" w:rsidRPr="00D847A0" w:rsidTr="0079488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10</w:t>
            </w:r>
          </w:p>
        </w:tc>
      </w:tr>
      <w:tr w:rsidR="008B43BA" w:rsidRPr="00D847A0" w:rsidTr="0079488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10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Seminarski rad*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30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lastRenderedPageBreak/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50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100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 xml:space="preserve">* </w:t>
            </w:r>
            <w:r w:rsidRPr="00D847A0">
              <w:rPr>
                <w:rFonts w:asciiTheme="minorHAnsi" w:hAnsiTheme="minorHAnsi"/>
                <w:b/>
              </w:rPr>
              <w:t>Napomena</w:t>
            </w:r>
            <w:r w:rsidRPr="00D847A0">
              <w:rPr>
                <w:rFonts w:asciiTheme="minorHAnsi" w:hAnsiTheme="minorHAnsi"/>
              </w:rPr>
              <w:t xml:space="preserve">: Predložak za formu i sadržaj seminarskog rada bit će vježbe na nastavi. Pozitivno ocijenjeni mogu biti samo pravovremeno predani (i na zadovoljavajući način izloženi) seminarski radovi. Ocjenjivat će se kvaliteta morfološke, sintaktičke, metričke i stilističke analize te prijevoda odabranog odlomka. </w:t>
            </w:r>
          </w:p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  <w:b/>
              </w:rPr>
              <w:t>* Upozorenje</w:t>
            </w:r>
            <w:r w:rsidRPr="00D847A0">
              <w:rPr>
                <w:rFonts w:asciiTheme="minorHAnsi" w:hAnsiTheme="minorHAnsi"/>
              </w:rPr>
              <w:t>: Nesamostalnost u izradi seminarskih radova, kao i (pokušaji) podmetanja tuđih radova i/ili književnih prijevoda u njih bit će strogo sankcionirani!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Ocjena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1 (nedovoljan)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2 (dovoljan)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3 (dobar)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4 (vrlo dobar)</w:t>
            </w:r>
          </w:p>
        </w:tc>
      </w:tr>
      <w:tr w:rsidR="008B43BA" w:rsidRPr="00D847A0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5 (izvrstan)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D847A0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43BA" w:rsidRPr="00D847A0" w:rsidRDefault="008B43BA" w:rsidP="006F6AC0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 xml:space="preserve">Prevedite zadani ulomak </w:t>
            </w:r>
            <w:r w:rsidR="006F6AC0" w:rsidRPr="00D847A0">
              <w:rPr>
                <w:rFonts w:asciiTheme="minorHAnsi" w:hAnsiTheme="minorHAnsi" w:cs="Calibri"/>
                <w:i/>
              </w:rPr>
              <w:t>Kralja Edipa</w:t>
            </w:r>
            <w:r w:rsidRPr="00D847A0">
              <w:rPr>
                <w:rFonts w:asciiTheme="minorHAnsi" w:hAnsiTheme="minorHAnsi" w:cs="Calibri"/>
              </w:rPr>
              <w:t xml:space="preserve"> i ponudite osvrt na </w:t>
            </w:r>
            <w:r w:rsidR="006F6AC0" w:rsidRPr="00D847A0">
              <w:rPr>
                <w:rFonts w:asciiTheme="minorHAnsi" w:hAnsiTheme="minorHAnsi" w:cs="Calibri"/>
              </w:rPr>
              <w:t xml:space="preserve">igre riječi </w:t>
            </w:r>
            <w:r w:rsidRPr="00D847A0">
              <w:rPr>
                <w:rFonts w:asciiTheme="minorHAnsi" w:hAnsiTheme="minorHAnsi" w:cs="Calibri"/>
              </w:rPr>
              <w:t>koje ste uočili u njemu.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6F6AC0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 xml:space="preserve">Sposobnost samostalne analize grčkog teksta </w:t>
            </w:r>
            <w:r w:rsidR="006F6AC0" w:rsidRPr="00D847A0">
              <w:rPr>
                <w:rFonts w:asciiTheme="minorHAnsi" w:hAnsiTheme="minorHAnsi" w:cs="Calibri"/>
              </w:rPr>
              <w:t>uz uočavanje i dublje razumijevanje svih značenjskih nijansi koje su u njemu prisutne.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8B43BA" w:rsidRPr="00D847A0" w:rsidRDefault="008B43BA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D847A0">
              <w:rPr>
                <w:rFonts w:asciiTheme="minorHAnsi" w:hAnsiTheme="minorHAnsi" w:cs="Calibri"/>
              </w:rPr>
              <w:t>(nabrojati):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Redovito pohađanje nastave, pripreme za nastavu, aktivnost na nastavi, pravovremeno predan, pozitivno ocijenjen te kvalitetno izložen seminarski rad.</w:t>
            </w: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8B43BA" w:rsidRPr="00D847A0" w:rsidTr="0079488E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8B43BA" w:rsidRPr="00D847A0" w:rsidRDefault="008B43BA" w:rsidP="0079488E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redni broj kolokvija</w:t>
            </w: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redni broj kolokvija</w:t>
            </w: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8B43BA" w:rsidRPr="00D847A0" w:rsidTr="0079488E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B43BA" w:rsidRPr="00D847A0" w:rsidRDefault="008B43BA" w:rsidP="0079488E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43BA" w:rsidRPr="00D847A0" w:rsidRDefault="008B43BA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B43BA" w:rsidRPr="00D847A0" w:rsidRDefault="008B43BA" w:rsidP="0079488E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43BA" w:rsidRPr="00D847A0" w:rsidRDefault="008B43BA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B43BA" w:rsidRPr="00D847A0" w:rsidRDefault="008B43BA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B43BA" w:rsidRPr="00D847A0" w:rsidRDefault="008B43BA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B43BA" w:rsidRPr="00D847A0" w:rsidRDefault="008B43BA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B43BA" w:rsidRPr="00D847A0" w:rsidTr="0079488E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B43BA" w:rsidRPr="00D847A0" w:rsidRDefault="008B43BA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drugom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drugom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četvrtom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četvrtom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drugom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drugom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U četvrtom tjednu ispitnog roka.*</w:t>
            </w:r>
          </w:p>
        </w:tc>
      </w:tr>
      <w:tr w:rsidR="008B43BA" w:rsidRPr="00D847A0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U četvrtom tjednu ispitnog roka.*</w:t>
            </w:r>
          </w:p>
          <w:p w:rsidR="008B43BA" w:rsidRPr="00D847A0" w:rsidRDefault="008B43BA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>*</w:t>
            </w:r>
            <w:r w:rsidRPr="00D847A0">
              <w:rPr>
                <w:rFonts w:asciiTheme="minorHAnsi" w:hAnsiTheme="minorHAnsi"/>
                <w:b/>
              </w:rPr>
              <w:t>Napomena</w:t>
            </w:r>
            <w:r w:rsidRPr="00D847A0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8B43BA" w:rsidRPr="00D847A0" w:rsidRDefault="008B43BA" w:rsidP="008B43BA">
      <w:pPr>
        <w:spacing w:after="0" w:line="360" w:lineRule="auto"/>
        <w:rPr>
          <w:rFonts w:asciiTheme="minorHAnsi" w:hAnsiTheme="minorHAnsi" w:cs="Calibri"/>
        </w:rPr>
      </w:pPr>
    </w:p>
    <w:p w:rsidR="008B43BA" w:rsidRPr="00D847A0" w:rsidRDefault="008B43BA" w:rsidP="008B43BA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8B43BA" w:rsidRPr="00D847A0" w:rsidTr="0079488E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8B43BA" w:rsidRPr="00D847A0" w:rsidTr="0079488E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8B43BA" w:rsidRPr="00D847A0" w:rsidTr="0079488E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Svi dani u kojima predmetna nastavnica izvodi nastavu.*</w:t>
            </w: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/>
                <w:b/>
              </w:rPr>
              <w:t xml:space="preserve">* Napomena: </w:t>
            </w:r>
            <w:r w:rsidRPr="00D847A0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D847A0">
              <w:rPr>
                <w:rFonts w:asciiTheme="minorHAnsi" w:hAnsiTheme="minorHAnsi"/>
              </w:rPr>
              <w:t>Iza nastave*</w:t>
            </w:r>
          </w:p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/>
              </w:rPr>
              <w:t xml:space="preserve">* </w:t>
            </w:r>
            <w:r w:rsidRPr="00D847A0">
              <w:rPr>
                <w:rFonts w:asciiTheme="minorHAnsi" w:hAnsiTheme="minorHAnsi"/>
                <w:b/>
              </w:rPr>
              <w:t>Napomena</w:t>
            </w:r>
            <w:r w:rsidRPr="00D847A0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D847A0">
              <w:rPr>
                <w:rFonts w:asciiTheme="minorHAnsi" w:hAnsiTheme="minorHAnsi" w:cs="Calibri"/>
              </w:rPr>
              <w:t>Ured 1313</w:t>
            </w:r>
          </w:p>
        </w:tc>
      </w:tr>
      <w:tr w:rsidR="008B43BA" w:rsidRPr="00D847A0" w:rsidTr="0079488E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43BA" w:rsidRPr="00D847A0" w:rsidRDefault="008B43BA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D847A0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8B43BA" w:rsidRPr="00D847A0" w:rsidTr="0079488E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B43BA" w:rsidRPr="00D847A0" w:rsidRDefault="00B57463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7" w:history="1">
              <w:r w:rsidR="008B43BA" w:rsidRPr="00D847A0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="008B43BA" w:rsidRPr="00D847A0">
              <w:rPr>
                <w:rFonts w:asciiTheme="minorHAnsi" w:hAnsiTheme="minorHAnsi" w:cs="Calibri"/>
              </w:rPr>
              <w:t>, shajdarevic@unizd.hr</w:t>
            </w:r>
          </w:p>
        </w:tc>
      </w:tr>
    </w:tbl>
    <w:p w:rsidR="008B43BA" w:rsidRPr="00D847A0" w:rsidRDefault="008B43BA" w:rsidP="008B43BA">
      <w:pPr>
        <w:spacing w:line="360" w:lineRule="auto"/>
        <w:rPr>
          <w:rFonts w:asciiTheme="minorHAnsi" w:hAnsiTheme="minorHAnsi"/>
        </w:rPr>
      </w:pPr>
    </w:p>
    <w:p w:rsidR="008B43BA" w:rsidRPr="00D847A0" w:rsidRDefault="008B43BA" w:rsidP="008B43BA">
      <w:pPr>
        <w:spacing w:line="360" w:lineRule="auto"/>
        <w:rPr>
          <w:rFonts w:asciiTheme="minorHAnsi" w:hAnsiTheme="minorHAnsi"/>
        </w:rPr>
      </w:pPr>
    </w:p>
    <w:p w:rsidR="008B43BA" w:rsidRPr="00D847A0" w:rsidRDefault="008B43BA" w:rsidP="008B43BA">
      <w:pPr>
        <w:rPr>
          <w:rFonts w:asciiTheme="minorHAnsi" w:hAnsiTheme="minorHAnsi"/>
        </w:rPr>
      </w:pPr>
    </w:p>
    <w:p w:rsidR="00FD1FA1" w:rsidRPr="00D847A0" w:rsidRDefault="00933AEC">
      <w:pPr>
        <w:rPr>
          <w:rFonts w:asciiTheme="minorHAnsi" w:hAnsiTheme="minorHAnsi"/>
        </w:rPr>
      </w:pPr>
    </w:p>
    <w:sectPr w:rsidR="00FD1FA1" w:rsidRPr="00D847A0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EC" w:rsidRDefault="00933AEC" w:rsidP="00B57463">
      <w:pPr>
        <w:spacing w:after="0" w:line="240" w:lineRule="auto"/>
      </w:pPr>
      <w:r>
        <w:separator/>
      </w:r>
    </w:p>
  </w:endnote>
  <w:endnote w:type="continuationSeparator" w:id="1">
    <w:p w:rsidR="00933AEC" w:rsidRDefault="00933AEC" w:rsidP="00B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EC" w:rsidRDefault="00933AEC" w:rsidP="00B57463">
      <w:pPr>
        <w:spacing w:after="0" w:line="240" w:lineRule="auto"/>
      </w:pPr>
      <w:r>
        <w:separator/>
      </w:r>
    </w:p>
  </w:footnote>
  <w:footnote w:type="continuationSeparator" w:id="1">
    <w:p w:rsidR="00933AEC" w:rsidRDefault="00933AEC" w:rsidP="00B5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933AEC">
    <w:pPr>
      <w:pStyle w:val="Zaglavlje"/>
    </w:pPr>
  </w:p>
  <w:p w:rsidR="00371576" w:rsidRDefault="00933AE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0B8"/>
    <w:multiLevelType w:val="hybridMultilevel"/>
    <w:tmpl w:val="1AFCA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8529D"/>
    <w:multiLevelType w:val="hybridMultilevel"/>
    <w:tmpl w:val="B8E23A20"/>
    <w:lvl w:ilvl="0" w:tplc="6A966C6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DA17BE"/>
    <w:multiLevelType w:val="hybridMultilevel"/>
    <w:tmpl w:val="32B018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3BA"/>
    <w:rsid w:val="001C721D"/>
    <w:rsid w:val="006F6AC0"/>
    <w:rsid w:val="006F6C09"/>
    <w:rsid w:val="008B43BA"/>
    <w:rsid w:val="00933AEC"/>
    <w:rsid w:val="00AB3B94"/>
    <w:rsid w:val="00B57463"/>
    <w:rsid w:val="00C84A48"/>
    <w:rsid w:val="00CD3C83"/>
    <w:rsid w:val="00D61661"/>
    <w:rsid w:val="00D8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BA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8B43B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43B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B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43BA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8B43BA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8B43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43BA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CD3C8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e_h_athe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2015-09-09T17:33:00Z</dcterms:created>
  <dcterms:modified xsi:type="dcterms:W3CDTF">2015-09-10T11:12:00Z</dcterms:modified>
</cp:coreProperties>
</file>