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990"/>
            <w:gridCol w:w="7320"/>
          </w:tblGrid>
          <w:tr w:rsidR="000452A9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0452A9" w:rsidRDefault="000452A9">
                <w:pPr>
                  <w:pStyle w:val="NoSpacing"/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0452A9" w:rsidRDefault="00084182" w:rsidP="00AE23AA">
                <w:pPr>
                  <w:pStyle w:val="NoSpacing"/>
                  <w:rPr>
                    <w:rFonts w:asciiTheme="majorHAnsi" w:eastAsiaTheme="majorEastAsia" w:hAnsiTheme="majorHAnsi" w:cstheme="majorBidi"/>
                    <w:color w:val="775F55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775F55" w:themeColor="text2"/>
                      <w:sz w:val="110"/>
                      <w:szCs w:val="110"/>
                    </w:rPr>
                    <w:alias w:val="Title"/>
                    <w:id w:val="541102321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E23AA">
                      <w:rPr>
                        <w:rFonts w:asciiTheme="majorHAnsi" w:eastAsiaTheme="majorEastAsia" w:hAnsiTheme="majorHAnsi" w:cstheme="majorBidi"/>
                        <w:caps/>
                        <w:color w:val="775F55" w:themeColor="text2"/>
                        <w:sz w:val="110"/>
                        <w:szCs w:val="110"/>
                      </w:rPr>
                      <w:t>IZVEDBENI PLAN NASTAVE</w:t>
                    </w:r>
                  </w:sdtContent>
                </w:sdt>
              </w:p>
            </w:tc>
          </w:tr>
          <w:tr w:rsidR="000452A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0452A9" w:rsidRDefault="000452A9">
                <w:pPr>
                  <w:pStyle w:val="NoSpacing"/>
                  <w:rPr>
                    <w:color w:val="EBDDC3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0452A9" w:rsidRDefault="0079433B">
                <w:r>
                  <w:rPr>
                    <w:noProof/>
                    <w:lang w:val="hr-HR" w:eastAsia="hr-HR"/>
                  </w:rPr>
                  <w:drawing>
                    <wp:inline distT="0" distB="0" distL="0" distR="0">
                      <wp:extent cx="4207296" cy="3155473"/>
                      <wp:effectExtent l="0" t="0" r="3175" b="698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1010029.JP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10076" cy="315755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452A9">
            <w:trPr>
              <w:trHeight w:val="8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0452A9" w:rsidRDefault="00592887" w:rsidP="00AE23AA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r>
                  <w:rPr>
                    <w:color w:val="FFFFFF" w:themeColor="background1"/>
                    <w:sz w:val="32"/>
                    <w:szCs w:val="32"/>
                  </w:rPr>
                  <w:t>RN 1</w:t>
                </w:r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0452A9" w:rsidRDefault="00084182" w:rsidP="00592887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ubtitl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AE23AA">
                      <w:rPr>
                        <w:color w:val="FFFFFF" w:themeColor="background1"/>
                        <w:sz w:val="40"/>
                        <w:szCs w:val="40"/>
                      </w:rPr>
                      <w:t xml:space="preserve">1. GODINA – </w:t>
                    </w:r>
                    <w:r w:rsidR="00592887">
                      <w:rPr>
                        <w:color w:val="FFFFFF" w:themeColor="background1"/>
                        <w:sz w:val="40"/>
                        <w:szCs w:val="40"/>
                      </w:rPr>
                      <w:t>Učiteljski studij</w:t>
                    </w:r>
                    <w:r w:rsidR="00A96008">
                      <w:rPr>
                        <w:color w:val="FFFFFF" w:themeColor="background1"/>
                        <w:sz w:val="40"/>
                        <w:szCs w:val="40"/>
                      </w:rPr>
                      <w:t>- 1. semestar</w:t>
                    </w:r>
                  </w:sdtContent>
                </w:sdt>
              </w:p>
            </w:tc>
          </w:tr>
          <w:tr w:rsidR="000452A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452A9" w:rsidRDefault="00773831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  <w:r>
                  <w:rPr>
                    <w:noProof/>
                    <w:lang w:val="hr-HR" w:eastAsia="hr-HR"/>
                  </w:rPr>
                  <w:drawing>
                    <wp:anchor distT="0" distB="0" distL="114300" distR="114300" simplePos="0" relativeHeight="251658240" behindDoc="0" locked="0" layoutInCell="1" allowOverlap="1" wp14:anchorId="77D8B67C" wp14:editId="4FDDA09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-728345</wp:posOffset>
                      </wp:positionV>
                      <wp:extent cx="1524000" cy="1066800"/>
                      <wp:effectExtent l="0" t="0" r="0" b="0"/>
                      <wp:wrapNone/>
                      <wp:docPr id="1" name="Picture 1" descr="http://d1x7wtd7o9kqaz.cloudfront.net/app/uploads/2012/12/zadar_logo-2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d1x7wtd7o9kqaz.cloudfront.net/app/uploads/2012/12/zadar_logo-2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Odjel za izobrazbu učitelja i odgojitelja</w:t>
                </w:r>
              </w:p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Sveučilište u Zadru</w:t>
                </w:r>
              </w:p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</w:p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Franje Tuđmana 24i</w:t>
                </w:r>
              </w:p>
              <w:p w:rsidR="000452A9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Zadar</w:t>
                </w:r>
                <w:r w:rsidR="00E4791F">
                  <w:rPr>
                    <w:sz w:val="26"/>
                    <w:szCs w:val="26"/>
                  </w:rPr>
                  <w:t xml:space="preserve">  </w:t>
                </w:r>
              </w:p>
              <w:p w:rsidR="000452A9" w:rsidRDefault="000452A9">
                <w:pPr>
                  <w:pStyle w:val="NoSpacing"/>
                  <w:rPr>
                    <w:rFonts w:asciiTheme="majorHAnsi" w:eastAsiaTheme="majorEastAsia" w:hAnsiTheme="majorHAnsi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0452A9" w:rsidRDefault="00E4791F">
          <w:pPr>
            <w:spacing w:after="200" w:line="276" w:lineRule="auto"/>
          </w:pPr>
          <w:r>
            <w:br w:type="page"/>
          </w:r>
        </w:p>
      </w:sdtContent>
    </w:sdt>
    <w:p w:rsidR="000452A9" w:rsidRDefault="00084182">
      <w:pPr>
        <w:pStyle w:val="Title"/>
      </w:pPr>
      <w:sdt>
        <w:sdtPr>
          <w:alias w:val="Title"/>
          <w:id w:val="-105569718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E23AA">
            <w:rPr>
              <w:lang w:val="hr-HR"/>
            </w:rPr>
            <w:t>IZVEDBENI PLAN NASTAVE</w:t>
          </w:r>
        </w:sdtContent>
      </w:sdt>
    </w:p>
    <w:p w:rsidR="000452A9" w:rsidRDefault="000452A9">
      <w:pPr>
        <w:pStyle w:val="Title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2"/>
        </w:rPr>
      </w:pPr>
    </w:p>
    <w:sdt>
      <w:sdtPr>
        <w:id w:val="219697527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0452A9" w:rsidRDefault="00592887">
          <w:pPr>
            <w:pStyle w:val="Subtitle"/>
          </w:pPr>
          <w:r>
            <w:rPr>
              <w:lang w:val="hr-HR"/>
            </w:rPr>
            <w:t>1. GODINA – Učiteljski studij- 1. semestar</w:t>
          </w:r>
        </w:p>
      </w:sdtContent>
    </w:sdt>
    <w:p w:rsidR="00C04A47" w:rsidRPr="000A205D" w:rsidRDefault="00C04A47" w:rsidP="00C04A47">
      <w:pPr>
        <w:rPr>
          <w:b/>
          <w:sz w:val="28"/>
        </w:rPr>
      </w:pPr>
    </w:p>
    <w:p w:rsidR="00C04A47" w:rsidRDefault="00C04A47" w:rsidP="00C04A47"/>
    <w:p w:rsidR="00417DA8" w:rsidRDefault="00417DA8" w:rsidP="00C04A47">
      <w:r w:rsidRPr="00417DA8">
        <w:rPr>
          <w:b/>
        </w:rPr>
        <w:t xml:space="preserve">Voditelj studijske grupe </w:t>
      </w:r>
      <w:r w:rsidR="00592887">
        <w:rPr>
          <w:b/>
        </w:rPr>
        <w:t>RN</w:t>
      </w:r>
      <w:r w:rsidRPr="00417DA8">
        <w:rPr>
          <w:b/>
        </w:rPr>
        <w:t>1</w:t>
      </w:r>
      <w:r>
        <w:t xml:space="preserve">: </w:t>
      </w:r>
    </w:p>
    <w:p w:rsidR="003872A0" w:rsidRPr="00D67552" w:rsidRDefault="003872A0" w:rsidP="003872A0">
      <w:pPr>
        <w:rPr>
          <w:rFonts w:ascii="Batang" w:eastAsia="Batang" w:hAnsi="Batang"/>
          <w:sz w:val="24"/>
          <w:szCs w:val="24"/>
          <w:lang w:val="hr-HR"/>
        </w:rPr>
      </w:pPr>
      <w:r>
        <w:t xml:space="preserve">            </w:t>
      </w:r>
      <w:r w:rsidR="00417DA8">
        <w:t xml:space="preserve">                                               </w:t>
      </w:r>
      <w:r w:rsidRPr="00D67552">
        <w:rPr>
          <w:rFonts w:ascii="Batang" w:eastAsia="Batang" w:hAnsi="Batang"/>
          <w:sz w:val="24"/>
          <w:szCs w:val="24"/>
          <w:lang w:val="hr-HR"/>
        </w:rPr>
        <w:t>dr.</w:t>
      </w:r>
      <w:r>
        <w:rPr>
          <w:rFonts w:ascii="Batang" w:eastAsia="Batang" w:hAnsi="Batang"/>
          <w:sz w:val="24"/>
          <w:szCs w:val="24"/>
          <w:lang w:val="hr-HR"/>
        </w:rPr>
        <w:t xml:space="preserve"> </w:t>
      </w:r>
      <w:r w:rsidRPr="00D67552">
        <w:rPr>
          <w:rFonts w:ascii="Batang" w:eastAsia="Batang" w:hAnsi="Batang"/>
          <w:sz w:val="24"/>
          <w:szCs w:val="24"/>
          <w:lang w:val="hr-HR"/>
        </w:rPr>
        <w:t>sc. Ante Delić</w:t>
      </w:r>
    </w:p>
    <w:p w:rsidR="003872A0" w:rsidRPr="00D67552" w:rsidRDefault="003872A0" w:rsidP="003872A0">
      <w:pPr>
        <w:rPr>
          <w:rFonts w:ascii="Batang" w:eastAsia="Batang" w:hAnsi="Batang"/>
          <w:sz w:val="24"/>
          <w:szCs w:val="24"/>
          <w:lang w:val="hr-HR"/>
        </w:rPr>
      </w:pPr>
      <w:r w:rsidRPr="00D67552">
        <w:rPr>
          <w:rFonts w:ascii="Batang" w:eastAsia="Batang" w:hAnsi="Batang"/>
          <w:sz w:val="24"/>
          <w:szCs w:val="24"/>
          <w:lang w:val="hr-HR"/>
        </w:rPr>
        <w:t xml:space="preserve">                                               ured 104, prvi kat</w:t>
      </w:r>
    </w:p>
    <w:p w:rsidR="003872A0" w:rsidRPr="00D67552" w:rsidRDefault="003872A0" w:rsidP="003872A0">
      <w:pPr>
        <w:rPr>
          <w:rFonts w:ascii="Batang" w:eastAsia="Batang" w:hAnsi="Batang"/>
          <w:sz w:val="24"/>
          <w:szCs w:val="24"/>
          <w:lang w:val="hr-HR"/>
        </w:rPr>
      </w:pPr>
      <w:r w:rsidRPr="00D67552">
        <w:rPr>
          <w:rFonts w:ascii="Batang" w:eastAsia="Batang" w:hAnsi="Batang"/>
          <w:sz w:val="24"/>
          <w:szCs w:val="24"/>
          <w:lang w:val="hr-HR"/>
        </w:rPr>
        <w:t xml:space="preserve">                                           </w:t>
      </w:r>
      <w:r>
        <w:rPr>
          <w:rFonts w:ascii="Batang" w:eastAsia="Batang" w:hAnsi="Batang"/>
          <w:sz w:val="24"/>
          <w:szCs w:val="24"/>
          <w:lang w:val="hr-HR"/>
        </w:rPr>
        <w:t xml:space="preserve">    termini mjesečnih sastanaka</w:t>
      </w:r>
      <w:r w:rsidRPr="00D67552">
        <w:rPr>
          <w:rFonts w:ascii="Batang" w:eastAsia="Batang" w:hAnsi="Batang"/>
          <w:sz w:val="24"/>
          <w:szCs w:val="24"/>
          <w:lang w:val="hr-HR"/>
        </w:rPr>
        <w:t>:</w:t>
      </w:r>
      <w:r>
        <w:rPr>
          <w:rFonts w:ascii="Batang" w:eastAsia="Batang" w:hAnsi="Batang"/>
          <w:sz w:val="24"/>
          <w:szCs w:val="24"/>
          <w:lang w:val="hr-HR"/>
        </w:rPr>
        <w:t xml:space="preserve"> </w:t>
      </w:r>
      <w:r w:rsidRPr="00D67552">
        <w:rPr>
          <w:rFonts w:ascii="Batang" w:eastAsia="Batang" w:hAnsi="Batang"/>
          <w:sz w:val="24"/>
          <w:szCs w:val="24"/>
          <w:lang w:val="hr-HR"/>
        </w:rPr>
        <w:t xml:space="preserve"> </w:t>
      </w:r>
    </w:p>
    <w:p w:rsidR="003872A0" w:rsidRPr="00D67552" w:rsidRDefault="003872A0" w:rsidP="003872A0">
      <w:pPr>
        <w:rPr>
          <w:rFonts w:ascii="Batang" w:eastAsia="Batang" w:hAnsi="Batang"/>
          <w:sz w:val="24"/>
          <w:szCs w:val="24"/>
          <w:lang w:val="hr-HR"/>
        </w:rPr>
      </w:pPr>
      <w:r w:rsidRPr="00D67552">
        <w:rPr>
          <w:rFonts w:ascii="Batang" w:eastAsia="Batang" w:hAnsi="Batang"/>
          <w:sz w:val="24"/>
          <w:szCs w:val="24"/>
          <w:lang w:val="hr-HR"/>
        </w:rPr>
        <w:t xml:space="preserve"> </w:t>
      </w:r>
      <w:r w:rsidRPr="00D67552">
        <w:rPr>
          <w:rFonts w:ascii="Batang" w:eastAsia="Batang" w:hAnsi="Batang"/>
          <w:sz w:val="24"/>
          <w:szCs w:val="24"/>
          <w:lang w:val="hr-HR"/>
        </w:rPr>
        <w:tab/>
      </w:r>
      <w:r w:rsidRPr="00D67552">
        <w:rPr>
          <w:rFonts w:ascii="Batang" w:eastAsia="Batang" w:hAnsi="Batang"/>
          <w:sz w:val="24"/>
          <w:szCs w:val="24"/>
          <w:lang w:val="hr-HR"/>
        </w:rPr>
        <w:tab/>
      </w:r>
      <w:r w:rsidRPr="00D67552">
        <w:rPr>
          <w:rFonts w:ascii="Batang" w:eastAsia="Batang" w:hAnsi="Batang"/>
          <w:sz w:val="24"/>
          <w:szCs w:val="24"/>
          <w:lang w:val="hr-HR"/>
        </w:rPr>
        <w:tab/>
      </w:r>
      <w:r w:rsidRPr="00D67552">
        <w:rPr>
          <w:rFonts w:ascii="Batang" w:eastAsia="Batang" w:hAnsi="Batang"/>
          <w:sz w:val="24"/>
          <w:szCs w:val="24"/>
          <w:lang w:val="hr-HR"/>
        </w:rPr>
        <w:tab/>
        <w:t xml:space="preserve">           individualne konzultacije: srijeda 10:30-12:30h</w:t>
      </w:r>
    </w:p>
    <w:p w:rsidR="003872A0" w:rsidRPr="00D67552" w:rsidRDefault="003872A0" w:rsidP="003872A0">
      <w:pPr>
        <w:rPr>
          <w:rFonts w:ascii="Batang" w:eastAsia="Batang" w:hAnsi="Batang"/>
          <w:sz w:val="24"/>
          <w:szCs w:val="24"/>
          <w:lang w:val="hr-HR"/>
        </w:rPr>
      </w:pPr>
      <w:r w:rsidRPr="00D67552">
        <w:rPr>
          <w:rFonts w:ascii="Batang" w:eastAsia="Batang" w:hAnsi="Batang"/>
          <w:sz w:val="24"/>
          <w:szCs w:val="24"/>
          <w:lang w:val="hr-HR"/>
        </w:rPr>
        <w:t xml:space="preserve">                                               kontakti:  </w:t>
      </w:r>
      <w:hyperlink r:id="rId13" w:history="1">
        <w:r w:rsidRPr="00D67552">
          <w:rPr>
            <w:rStyle w:val="Hyperlink"/>
            <w:rFonts w:ascii="Batang" w:eastAsia="Batang" w:hAnsi="Batang"/>
            <w:sz w:val="24"/>
            <w:szCs w:val="24"/>
            <w:lang w:val="hr-HR"/>
          </w:rPr>
          <w:t>adelic@unizd.hr</w:t>
        </w:r>
      </w:hyperlink>
      <w:r w:rsidRPr="00D67552">
        <w:rPr>
          <w:rFonts w:ascii="Batang" w:eastAsia="Batang" w:hAnsi="Batang"/>
          <w:sz w:val="24"/>
          <w:szCs w:val="24"/>
          <w:lang w:val="hr-HR"/>
        </w:rPr>
        <w:t>,  023/345 – 032</w:t>
      </w:r>
    </w:p>
    <w:p w:rsidR="00417DA8" w:rsidRDefault="00417DA8" w:rsidP="003872A0"/>
    <w:p w:rsidR="00417DA8" w:rsidRPr="000E3DDD" w:rsidRDefault="00417DA8" w:rsidP="003872A0">
      <w:pPr>
        <w:jc w:val="both"/>
        <w:rPr>
          <w:sz w:val="28"/>
          <w:szCs w:val="28"/>
        </w:rPr>
      </w:pPr>
      <w:r w:rsidRPr="000E3DDD">
        <w:rPr>
          <w:sz w:val="28"/>
          <w:szCs w:val="28"/>
        </w:rPr>
        <w:t>Voditelj studijske grupe jednom mjesečno sastaje se sa studentima radi info</w:t>
      </w:r>
      <w:r w:rsidR="00E955E5" w:rsidRPr="000E3DDD">
        <w:rPr>
          <w:sz w:val="28"/>
          <w:szCs w:val="28"/>
        </w:rPr>
        <w:t>rmiranja o tekućim događajima. O</w:t>
      </w:r>
      <w:r w:rsidRPr="000E3DDD">
        <w:rPr>
          <w:sz w:val="28"/>
          <w:szCs w:val="28"/>
        </w:rPr>
        <w:t>sim</w:t>
      </w:r>
      <w:r w:rsidR="00E955E5" w:rsidRPr="000E3DDD">
        <w:rPr>
          <w:sz w:val="28"/>
          <w:szCs w:val="28"/>
        </w:rPr>
        <w:t xml:space="preserve"> grupnih</w:t>
      </w:r>
      <w:r w:rsidRPr="000E3DDD">
        <w:rPr>
          <w:sz w:val="28"/>
          <w:szCs w:val="28"/>
        </w:rPr>
        <w:t xml:space="preserve"> sastanaka sa studentima voditelj studijske grupe prima student</w:t>
      </w:r>
      <w:r w:rsidR="00E955E5" w:rsidRPr="000E3DDD">
        <w:rPr>
          <w:sz w:val="28"/>
          <w:szCs w:val="28"/>
        </w:rPr>
        <w:t>e</w:t>
      </w:r>
      <w:r w:rsidRPr="000E3DDD">
        <w:rPr>
          <w:sz w:val="28"/>
          <w:szCs w:val="28"/>
        </w:rPr>
        <w:t xml:space="preserve"> na individualne konzultacije vezano za pitanja o studiranju, studijskom program i odabiru izbornih kolegija.</w:t>
      </w:r>
    </w:p>
    <w:p w:rsidR="00417DA8" w:rsidRDefault="00417DA8" w:rsidP="00C04A47"/>
    <w:p w:rsidR="00417DA8" w:rsidRDefault="00417DA8" w:rsidP="00C04A47"/>
    <w:p w:rsidR="003872A0" w:rsidRPr="000E3DDD" w:rsidRDefault="003872A0" w:rsidP="003872A0">
      <w:pPr>
        <w:pStyle w:val="izreka"/>
        <w:rPr>
          <w:i/>
          <w:sz w:val="28"/>
          <w:szCs w:val="28"/>
        </w:rPr>
      </w:pPr>
      <w:r w:rsidRPr="000E3DDD">
        <w:rPr>
          <w:i/>
          <w:sz w:val="28"/>
          <w:szCs w:val="28"/>
        </w:rPr>
        <w:t xml:space="preserve">Nije najveća budala onaj koji ne zna čitati, već onaj koji misli da je sve što je pročitao - istina. </w:t>
      </w:r>
    </w:p>
    <w:p w:rsidR="003872A0" w:rsidRPr="00D67552" w:rsidRDefault="003872A0" w:rsidP="003872A0">
      <w:pPr>
        <w:pStyle w:val="autor-izreke1"/>
      </w:pPr>
      <w:r w:rsidRPr="00D67552">
        <w:t xml:space="preserve">I. Andrić </w:t>
      </w:r>
    </w:p>
    <w:p w:rsidR="003872A0" w:rsidRDefault="003872A0" w:rsidP="003872A0"/>
    <w:p w:rsidR="003872A0" w:rsidRPr="00E3137F" w:rsidRDefault="003872A0" w:rsidP="003872A0">
      <w:pPr>
        <w:pStyle w:val="izreka"/>
        <w:spacing w:line="360" w:lineRule="auto"/>
        <w:jc w:val="both"/>
        <w:rPr>
          <w:i/>
          <w:sz w:val="28"/>
          <w:szCs w:val="28"/>
        </w:rPr>
      </w:pPr>
      <w:r w:rsidRPr="00E3137F">
        <w:rPr>
          <w:i/>
          <w:sz w:val="28"/>
          <w:szCs w:val="28"/>
        </w:rPr>
        <w:t xml:space="preserve">Najveće postignuće je da budete ono što jeste u svijetu koji konstantno pokušava od vas napraviti ono što niste. </w:t>
      </w:r>
    </w:p>
    <w:p w:rsidR="003872A0" w:rsidRPr="00D67552" w:rsidRDefault="003872A0" w:rsidP="003872A0">
      <w:pPr>
        <w:pStyle w:val="autor-izreke1"/>
      </w:pPr>
      <w:r w:rsidRPr="00D67552">
        <w:t xml:space="preserve">Ralph Waldo Emerson </w:t>
      </w:r>
    </w:p>
    <w:p w:rsidR="00AA7B21" w:rsidRDefault="00AA7B21" w:rsidP="00AA7B21">
      <w:pPr>
        <w:rPr>
          <w:b/>
        </w:rPr>
      </w:pPr>
    </w:p>
    <w:p w:rsidR="00AA7B21" w:rsidRDefault="00AA7B21" w:rsidP="00AA7B21">
      <w:pPr>
        <w:rPr>
          <w:b/>
        </w:rPr>
      </w:pPr>
      <w:r>
        <w:rPr>
          <w:b/>
        </w:rPr>
        <w:t>Kalendar nastavnih aktivnosti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6096"/>
      </w:tblGrid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1.10.2019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Početak akademske godine 2019./20</w:t>
            </w:r>
            <w:r w:rsidR="00AA7B21">
              <w:rPr>
                <w:sz w:val="22"/>
                <w:szCs w:val="22"/>
              </w:rPr>
              <w:t>.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1.10.2019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Prijem studenata prve godine preddiplomskog studija.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2.10.2019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Početak nastave u zi</w:t>
            </w:r>
            <w:r w:rsidR="000F5DC7">
              <w:rPr>
                <w:sz w:val="22"/>
                <w:szCs w:val="22"/>
              </w:rPr>
              <w:t>mskom semestru akad. godine 2019./20</w:t>
            </w:r>
            <w:r>
              <w:rPr>
                <w:sz w:val="22"/>
                <w:szCs w:val="22"/>
              </w:rPr>
              <w:t>.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8.10.2019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neovisnosti i blagdan sv. Šime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1.11.2019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Blagdan Svih svetih – neradni dan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24.11.2019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Nedjelja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Blagdan sv. Krševana – dan Grada Zadra – neradni dan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18.11.–22.11.2019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Izvanredni ispitni rok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9.12.-13.12.2019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Apsolventski ispitni rok</w:t>
            </w:r>
          </w:p>
        </w:tc>
      </w:tr>
      <w:tr w:rsidR="00AA7B21" w:rsidTr="00AA7B21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24.12.2019.-3.1.2020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Božićni i novogodišnji blagdani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Sv. tri kralja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Blagdan sv. Stošije – nenastavni dan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Završetak nastave u</w:t>
            </w:r>
            <w:r w:rsidR="000F5DC7">
              <w:rPr>
                <w:sz w:val="22"/>
                <w:szCs w:val="22"/>
              </w:rPr>
              <w:t xml:space="preserve"> zimskom semestru akad. god 2019./20</w:t>
            </w:r>
            <w:r>
              <w:rPr>
                <w:sz w:val="22"/>
                <w:szCs w:val="22"/>
              </w:rPr>
              <w:t>.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27.1.-21.2.2020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Zimski ispitni rok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24.2.2020</w:t>
            </w:r>
            <w:r w:rsidR="00AA7B2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Početak nastave u lje</w:t>
            </w:r>
            <w:r w:rsidR="000F5DC7">
              <w:rPr>
                <w:sz w:val="22"/>
                <w:szCs w:val="22"/>
              </w:rPr>
              <w:t>tnom semestru akad. god 2019./20</w:t>
            </w:r>
            <w:r>
              <w:rPr>
                <w:sz w:val="22"/>
                <w:szCs w:val="22"/>
              </w:rPr>
              <w:t>.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16.3.-20.3.2020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Apsolventski ispitni rok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16.3.-20.3.2020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Redoviti ispitni rok za vezane kolegije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sveučilišta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9.4.-13.4..2020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Uskrsni blagdani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14.4.-20.4.2020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Izvanredni ispitni rok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14.4.-20.4.2020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Redoviti ispitni rok za vezane kolegije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Međunarodni praznik rada – neradni dan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hideMark/>
          </w:tcPr>
          <w:p w:rsidR="00AA7B21" w:rsidRDefault="000F5DC7">
            <w:pPr>
              <w:jc w:val="center"/>
            </w:pPr>
            <w:r>
              <w:t>5.6.2020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hideMark/>
          </w:tcPr>
          <w:p w:rsidR="00AA7B21" w:rsidRDefault="00AA7B21">
            <w:pPr>
              <w:jc w:val="center"/>
            </w:pPr>
            <w:r>
              <w:t>Petak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hideMark/>
          </w:tcPr>
          <w:p w:rsidR="00AA7B21" w:rsidRDefault="00AA7B21">
            <w:r>
              <w:t xml:space="preserve">Završetak nastave u </w:t>
            </w:r>
            <w:r w:rsidR="000F5DC7">
              <w:t>ljetnom semestru akad. god. 2019./20</w:t>
            </w:r>
            <w:r>
              <w:t>.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Tijelovo – neradni dan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8.6.-10.7.2020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Ljetni ispitni rok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antifašističke borbe – neradni dan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25.6.2020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državnosti – neradni dan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0F5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91DC7">
              <w:rPr>
                <w:sz w:val="22"/>
                <w:szCs w:val="22"/>
              </w:rPr>
              <w:t>.7.-31.8.2020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Godišnji odmor nastavnika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89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1.9.-30.9.2020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A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Jesenski ispitni rok</w:t>
            </w:r>
          </w:p>
        </w:tc>
      </w:tr>
      <w:tr w:rsidR="00AA7B21" w:rsidTr="00AA7B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89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30.9.2020</w:t>
            </w:r>
            <w:r w:rsidR="00AA7B2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89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1" w:rsidRDefault="0089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Završetak akademske godine 2019./20</w:t>
            </w:r>
            <w:r w:rsidR="00AA7B21">
              <w:rPr>
                <w:sz w:val="22"/>
                <w:szCs w:val="22"/>
              </w:rPr>
              <w:t>.</w:t>
            </w:r>
          </w:p>
        </w:tc>
      </w:tr>
    </w:tbl>
    <w:p w:rsidR="00AA7B21" w:rsidRDefault="00AA7B21" w:rsidP="00AA7B21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78740</wp:posOffset>
                </wp:positionV>
                <wp:extent cx="92075" cy="111760"/>
                <wp:effectExtent l="0" t="0" r="2222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117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95000"/>
                          </a:srgbClr>
                        </a:solidFill>
                        <a:ln>
                          <a:solidFill>
                            <a:srgbClr val="92D05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9pt;margin-top:6.2pt;width:7.25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iFogIAAO4FAAAOAAAAZHJzL2Uyb0RvYy54bWy0VFFP2zAQfp+0/2D5fSQpFEbVFFUgpkkI&#10;KmDi2XXsJpLj82y3affrd7aTlDH2Mm0vjs93953vi7+bX+1bRXbCugZ0SYuTnBKhOVSN3pT02/Pt&#10;p8+UOM90xRRoUdKDcPRq8fHDvDMzMYEaVCUsQRDtZp0pae29mWWZ47VomTsBIzQ6JdiWeTTtJqss&#10;6xC9Vdkkz8+zDmxlLHDhHJ7eJCddRHwpBfcPUjrhiSop3s3H1cZ1HdZsMWezjWWmbnh/DfYXt2hZ&#10;o7HoCHXDPCNb2/wG1TbcggPpTzi0GUjZcBF7wG6K/E03TzUzIvaC5Dgz0uT+HSy/360saaqSnlKi&#10;WYu/6BFJY3qjBDkN9HTGzTDqyaxsbznchl730rbhi12QfaT0MFIq9p5wPLyc5BdTSjh6iqK4OI+M&#10;Z8dcY53/IqAlYVNSi7Ujj2x35zzWw9AhJJRyoJrqtlEqGnazvlaW7Bj+3MvJTT7NU64yNetPp3k+&#10;lHQpPGL+gqP0f4LGywfsLFCYSIs7f1AiVFT6UUjkHmmaxIvHVy/GlhjnQvsiuWpWidRTaGnsKegk&#10;ZMSuImBAlsjQiN0DDJEJZMBOFPfxIVVE0YzJidE/XCwljxmxMmg/JreNBvteZwq76iun+IGkRE1g&#10;aQ3VAV+mhSRZZ/htg0/kjjm/YhY1imrGueMfcJEKupJCv6OkBvvjvfMQj9JBLyUdar6k7vuWWUGJ&#10;+qpRVJfF2VkYEtE4m15M0LCvPevXHr1trwFfXoETzvC4DfFeDVtpoX3B8bQMVdHFNMfaJeXeDsa1&#10;T7MIBxwXy2UMw8FgmL/TT4YH8MBqkMDz/oVZ0+vEo77uYZgPbPZGLik2ZGpYbj3IJmrpyGvPNw6V&#10;+HD6ARim1ms7Rh3H9OInAAAA//8DAFBLAwQUAAYACAAAACEAeynGtNsAAAAGAQAADwAAAGRycy9k&#10;b3ducmV2LnhtbEyOzUoDMRSF94LvEK7gptjEtkgZJ1Ok4EKwC1tFl+nkOhlMbsZJph19em9XdXl+&#10;OOcrV2Pw4oB9aiNpuJ0qEEh1tC01Gl53jzdLECkbssZHQg0/mGBVXV6UprDxSC942OZG8Ailwmhw&#10;OXeFlKl2GEyaxg6Js8/YB5NZ9o20vTnyePByptSdDKYlfnCmw7XD+ms7BA20mXy4zTut39pfPzzt&#10;FvgtnydaX1+ND/cgMo75XIYTPqNDxUz7OJBNwmuYM3hme7YAcYqXcxB7tpUCWZXyP371BwAA//8D&#10;AFBLAQItABQABgAIAAAAIQC2gziS/gAAAOEBAAATAAAAAAAAAAAAAAAAAAAAAABbQ29udGVudF9U&#10;eXBlc10ueG1sUEsBAi0AFAAGAAgAAAAhADj9If/WAAAAlAEAAAsAAAAAAAAAAAAAAAAALwEAAF9y&#10;ZWxzLy5yZWxzUEsBAi0AFAAGAAgAAAAhAEVseIWiAgAA7gUAAA4AAAAAAAAAAAAAAAAALgIAAGRy&#10;cy9lMm9Eb2MueG1sUEsBAi0AFAAGAAgAAAAhAHspxrTbAAAABgEAAA8AAAAAAAAAAAAAAAAA/AQA&#10;AGRycy9kb3ducmV2LnhtbFBLBQYAAAAABAAEAPMAAAAEBgAAAAA=&#10;" fillcolor="#92d050" strokecolor="#92d050" strokeweight="1.5pt">
                <v:fill opacity="62194f"/>
                <v:stroke opacity="62194f"/>
              </v:rect>
            </w:pict>
          </mc:Fallback>
        </mc:AlternateContent>
      </w:r>
      <w:r>
        <w:t xml:space="preserve">     zimski semestar</w:t>
      </w:r>
    </w:p>
    <w:p w:rsidR="00AA7B21" w:rsidRDefault="00AA7B21" w:rsidP="00AA7B21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48895</wp:posOffset>
                </wp:positionV>
                <wp:extent cx="92075" cy="111760"/>
                <wp:effectExtent l="0" t="0" r="2222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117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5000"/>
                          </a:srgbClr>
                        </a:solidFill>
                        <a:ln>
                          <a:solidFill>
                            <a:srgbClr val="FFC00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pt;margin-top:3.85pt;width:7.2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WHoQIAAO4FAAAOAAAAZHJzL2Uyb0RvYy54bWy0VFFv2yAQfp+0/4B4X2xHSbtGdaooVaZJ&#10;VVu1nfpMMMSWMMeAxMl+/Q6w3a7rXqbtBXPc3Xd8n7m7vDq2ihyEdQ3okhaTnBKhOVSN3pX029Pm&#10;02dKnGe6Ygq0KOlJOHq1/PjhsjMLMYUaVCUsQRDtFp0pae29WWSZ47VomZuAERqdEmzLPJp2l1WW&#10;dYjeqmya52dZB7YyFrhwDk+vk5MuI76Ugvs7KZ3wRJUU7+bjauO6DWu2vGSLnWWmbnh/DfYXt2hZ&#10;o7HoCHXNPCN72/wG1TbcggPpJxzaDKRsuIgckE2Rv2HzWDMjIhcUx5lRJvfvYPnt4d6SpirpnBLN&#10;WvxFDyga0zslyDzI0xm3wKhHc297y+E2cD1K24YvsiDHKOlplFQcPeF4eDHNzxGZo6coivOzqHj2&#10;kmus818EtCRsSmqxdtSRHW6cx3oYOoSEUg5UU20apaJhd9u1suTA8OduNus8z1OuMjVLpxfzcJhw&#10;XAqPmL/gKP2foPHyATsLEibR4s6flAgVlX4QErVHmabx4vHVi5ES41xoXyRXzSqROAVKI6fQJyEj&#10;soqAAVmiQiN2DzBEJpABO0nTx4dUEZtmTE6K/uFiKXnMiJVB+zG5bTTY95gpZNVXTvGDSEmaoNIW&#10;qhO+TAupZZ3hmwafyA1z/p5Z7FHsZpw7/g4XqaArKfQ7SmqwP947D/HYOuilpMOeL6n7vmdWUKK+&#10;amyqi2I2C0MiGrP5+RQN+9qzfe3R+3YN+PIKnHCGx22I92rYSgvtM46nVaiKLqY51i4p93Yw1j7N&#10;IhxwXKxWMQwHg2H+Rj8aHsCDqqEFno7PzJq+Tzz21y0M84Et3rRLig2ZGlZ7D7KJvfSia683DpX4&#10;cPoBGKbWaztGvYzp5U8AAAD//wMAUEsDBBQABgAIAAAAIQCxjizl3QAAAAUBAAAPAAAAZHJzL2Rv&#10;d25yZXYueG1sTI/BTsMwEETvSPyDtUjcqENoaRSyqQpVD4CEoHCAmxsvSYS9jmI3Tf4e9wTH0Yxm&#10;3hSr0RoxUO9bxwjXswQEceV0yzXCx/v2KgPhg2KtjGNCmMjDqjw/K1Su3ZHfaNiFWsQS9rlCaELo&#10;cil91ZBVfuY64uh9u96qEGVfS92rYyy3RqZJciutajkuNKqjh4aqn93BInB2//L89DX/nDaP43oz&#10;bM2UvhrEy4txfQci0Bj+wnDCj+hQRqa9O7D2wiDM45OAsFyCOLnZAsQeIV3cgCwL+Z++/AUAAP//&#10;AwBQSwECLQAUAAYACAAAACEAtoM4kv4AAADhAQAAEwAAAAAAAAAAAAAAAAAAAAAAW0NvbnRlbnRf&#10;VHlwZXNdLnhtbFBLAQItABQABgAIAAAAIQA4/SH/1gAAAJQBAAALAAAAAAAAAAAAAAAAAC8BAABf&#10;cmVscy8ucmVsc1BLAQItABQABgAIAAAAIQBfcNWHoQIAAO4FAAAOAAAAAAAAAAAAAAAAAC4CAABk&#10;cnMvZTJvRG9jLnhtbFBLAQItABQABgAIAAAAIQCxjizl3QAAAAUBAAAPAAAAAAAAAAAAAAAAAPsE&#10;AABkcnMvZG93bnJldi54bWxQSwUGAAAAAAQABADzAAAABQYAAAAA&#10;" fillcolor="#ffc000" strokecolor="#ffc000" strokeweight="1.5pt">
                <v:fill opacity="62194f"/>
                <v:stroke opacity="62194f"/>
              </v:rect>
            </w:pict>
          </mc:Fallback>
        </mc:AlternateContent>
      </w:r>
      <w:r>
        <w:t xml:space="preserve">     ljetni semestar</w:t>
      </w:r>
    </w:p>
    <w:p w:rsidR="00744A3E" w:rsidRDefault="00744A3E" w:rsidP="00C04A47"/>
    <w:p w:rsidR="003872A0" w:rsidRDefault="003872A0" w:rsidP="00C04A47"/>
    <w:p w:rsidR="003B6817" w:rsidRDefault="003B6817" w:rsidP="00C04A47"/>
    <w:p w:rsidR="003B6817" w:rsidRPr="005740A6" w:rsidRDefault="003B6817" w:rsidP="00C04A47">
      <w:pPr>
        <w:rPr>
          <w:b/>
        </w:rPr>
      </w:pPr>
      <w:r w:rsidRPr="005740A6">
        <w:rPr>
          <w:b/>
        </w:rPr>
        <w:lastRenderedPageBreak/>
        <w:t>Uredi i učionice: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614"/>
        <w:gridCol w:w="1460"/>
        <w:gridCol w:w="4185"/>
        <w:gridCol w:w="1701"/>
      </w:tblGrid>
      <w:tr w:rsidR="004B457D" w:rsidTr="004B457D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Br. prostorije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Vrsta prostorije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Smještaj prostorije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Djelatnici</w:t>
            </w:r>
          </w:p>
        </w:tc>
        <w:tc>
          <w:tcPr>
            <w:tcW w:w="1701" w:type="dxa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Telefon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 xml:space="preserve">Prizemlje </w:t>
            </w:r>
          </w:p>
        </w:tc>
        <w:tc>
          <w:tcPr>
            <w:tcW w:w="4185" w:type="dxa"/>
            <w:vAlign w:val="center"/>
          </w:tcPr>
          <w:p w:rsidR="004B457D" w:rsidRDefault="00891DC7" w:rsidP="004B457D">
            <w:pPr>
              <w:spacing w:after="0" w:line="240" w:lineRule="auto"/>
              <w:jc w:val="center"/>
            </w:pPr>
            <w:r>
              <w:t>Izv. prof</w:t>
            </w:r>
            <w:r w:rsidR="004B457D">
              <w:t>.</w:t>
            </w:r>
            <w:r>
              <w:t xml:space="preserve"> art</w:t>
            </w:r>
            <w:r w:rsidR="004B457D">
              <w:t>. Saša Živković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Karmen Travirka Marčina, prof.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Doc.dr.sc. Marina Đira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345-001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Jelena Alić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Mr.sc. Predrag Saratlija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</w:t>
            </w:r>
            <w:r w:rsidR="00891DC7">
              <w:t>oc. d</w:t>
            </w:r>
            <w:r>
              <w:t>r.sc. Donata Vidaković Samaržija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</w:p>
          <w:p w:rsidR="004B457D" w:rsidRPr="004B457D" w:rsidRDefault="004B457D" w:rsidP="005740A6">
            <w:pPr>
              <w:jc w:val="center"/>
            </w:pPr>
            <w:r>
              <w:t>345-002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891DC7" w:rsidP="004B457D">
            <w:pPr>
              <w:spacing w:after="0" w:line="240" w:lineRule="auto"/>
              <w:jc w:val="center"/>
            </w:pPr>
            <w:r>
              <w:t>P</w:t>
            </w:r>
            <w:r w:rsidR="004B457D">
              <w:t>rof.dr.sc. Smiljana Zrilić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Doc.dr.sc. Diana Nenadić Bilan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345-003</w:t>
            </w:r>
          </w:p>
          <w:p w:rsidR="004B457D" w:rsidRDefault="004B457D" w:rsidP="005740A6">
            <w:pPr>
              <w:spacing w:after="0" w:line="240" w:lineRule="auto"/>
              <w:jc w:val="center"/>
            </w:pPr>
            <w:r>
              <w:t>345-004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Zorak Škoda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Dr.sc. Tomislav Košta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Josip Cindrić, prof.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345-005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Prof.dr.sc. Mira Klarin</w:t>
            </w:r>
          </w:p>
          <w:p w:rsidR="004B457D" w:rsidRDefault="00891DC7" w:rsidP="004B457D">
            <w:pPr>
              <w:spacing w:after="0" w:line="240" w:lineRule="auto"/>
              <w:jc w:val="center"/>
            </w:pPr>
            <w:r>
              <w:t>P</w:t>
            </w:r>
            <w:r w:rsidR="004B457D">
              <w:t>rof.dr.sc. Robert Bacalja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345-007</w:t>
            </w:r>
          </w:p>
          <w:p w:rsidR="004B457D" w:rsidRDefault="004B457D" w:rsidP="005740A6">
            <w:pPr>
              <w:spacing w:after="0" w:line="240" w:lineRule="auto"/>
              <w:jc w:val="center"/>
            </w:pPr>
            <w:r>
              <w:t>345-006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Tamara Kisovar Ivanda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Mr.sc. Milena Radovan Burja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345-008</w:t>
            </w:r>
          </w:p>
          <w:p w:rsidR="00A96008" w:rsidRDefault="00A96008" w:rsidP="005740A6">
            <w:pPr>
              <w:spacing w:after="0" w:line="240" w:lineRule="auto"/>
              <w:jc w:val="center"/>
            </w:pPr>
            <w:r>
              <w:t>345-049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891DC7" w:rsidRDefault="00891DC7" w:rsidP="00FD6328">
            <w:pPr>
              <w:spacing w:after="0" w:line="240" w:lineRule="auto"/>
              <w:jc w:val="center"/>
            </w:pPr>
            <w:r>
              <w:t>Izv. prof</w:t>
            </w:r>
            <w:r w:rsidR="004B457D">
              <w:t>.</w:t>
            </w:r>
            <w:r>
              <w:t xml:space="preserve"> </w:t>
            </w:r>
            <w:r w:rsidR="004B457D">
              <w:t>dr.</w:t>
            </w:r>
            <w:r>
              <w:t xml:space="preserve"> </w:t>
            </w:r>
            <w:r w:rsidR="004B457D">
              <w:t>sc. Slavica Šimić Šašić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345-009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Tajništvo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A96008" w:rsidP="004B457D">
            <w:pPr>
              <w:spacing w:after="0" w:line="240" w:lineRule="auto"/>
              <w:jc w:val="center"/>
            </w:pPr>
            <w:r>
              <w:t>Emilija Matassi Botunac</w:t>
            </w:r>
          </w:p>
          <w:p w:rsidR="004B457D" w:rsidRDefault="00A96008" w:rsidP="004B457D">
            <w:pPr>
              <w:spacing w:after="0" w:line="240" w:lineRule="auto"/>
              <w:jc w:val="center"/>
            </w:pPr>
            <w:r>
              <w:t>Martina Šestan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345-043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pročelnice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Maja Cindrić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345-035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Informatički kabinet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103B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5740A6" w:rsidP="004B457D">
            <w:pPr>
              <w:spacing w:after="0" w:line="240" w:lineRule="auto"/>
              <w:jc w:val="center"/>
            </w:pPr>
            <w:r>
              <w:t>Snježana Habuš Rončević,prof.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4B457D" w:rsidRDefault="005740A6" w:rsidP="005740A6">
            <w:pPr>
              <w:spacing w:after="0" w:line="240" w:lineRule="auto"/>
              <w:jc w:val="center"/>
            </w:pPr>
            <w:r>
              <w:t>345-033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5740A6" w:rsidP="004B457D">
            <w:pPr>
              <w:spacing w:after="0" w:line="240" w:lineRule="auto"/>
              <w:jc w:val="center"/>
            </w:pPr>
            <w:r>
              <w:t>Izv.prof.dr.sc. Ivica Vigato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  <w:r>
              <w:t>Doc.dr.sc. Violeta Valjan Vukić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  <w:r>
              <w:t>Dr.sc. Ante Delić</w:t>
            </w:r>
          </w:p>
        </w:tc>
        <w:tc>
          <w:tcPr>
            <w:tcW w:w="1701" w:type="dxa"/>
            <w:vAlign w:val="center"/>
          </w:tcPr>
          <w:p w:rsidR="004B457D" w:rsidRDefault="005740A6" w:rsidP="005740A6">
            <w:pPr>
              <w:spacing w:after="0" w:line="240" w:lineRule="auto"/>
              <w:jc w:val="center"/>
            </w:pPr>
            <w:r>
              <w:t>345-032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891DC7" w:rsidP="004B457D">
            <w:pPr>
              <w:spacing w:after="0" w:line="240" w:lineRule="auto"/>
              <w:jc w:val="center"/>
            </w:pPr>
            <w:r>
              <w:t xml:space="preserve">Izv. prof. </w:t>
            </w:r>
            <w:r w:rsidR="005740A6">
              <w:t>dr.sc. Katarina Ivon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  <w:r>
              <w:t>Doc.dr.sc. Slavica Vrsaljko</w:t>
            </w:r>
          </w:p>
        </w:tc>
        <w:tc>
          <w:tcPr>
            <w:tcW w:w="1701" w:type="dxa"/>
            <w:vAlign w:val="center"/>
          </w:tcPr>
          <w:p w:rsidR="004B457D" w:rsidRDefault="005740A6" w:rsidP="005740A6">
            <w:pPr>
              <w:spacing w:after="0" w:line="240" w:lineRule="auto"/>
              <w:jc w:val="center"/>
            </w:pPr>
            <w:r>
              <w:t>345-047</w:t>
            </w:r>
          </w:p>
        </w:tc>
      </w:tr>
    </w:tbl>
    <w:p w:rsidR="003B6817" w:rsidRDefault="003B6817" w:rsidP="00C04A47"/>
    <w:p w:rsidR="005740A6" w:rsidRDefault="005740A6" w:rsidP="00C04A47"/>
    <w:p w:rsidR="00AA7B21" w:rsidRDefault="00AA7B21" w:rsidP="00C04A47"/>
    <w:p w:rsidR="00AA7B21" w:rsidRDefault="00AA7B21" w:rsidP="00C04A47"/>
    <w:p w:rsidR="00884332" w:rsidRDefault="00884332" w:rsidP="00C04A47"/>
    <w:p w:rsidR="00AA7B21" w:rsidRDefault="00AA7B21" w:rsidP="00C04A47"/>
    <w:p w:rsidR="005740A6" w:rsidRPr="005740A6" w:rsidRDefault="005740A6" w:rsidP="00C04A47">
      <w:pPr>
        <w:rPr>
          <w:b/>
        </w:rPr>
      </w:pPr>
      <w:r w:rsidRPr="005740A6">
        <w:rPr>
          <w:b/>
        </w:rPr>
        <w:lastRenderedPageBreak/>
        <w:t>Red predavanja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35"/>
        <w:gridCol w:w="3128"/>
        <w:gridCol w:w="872"/>
        <w:gridCol w:w="745"/>
        <w:gridCol w:w="590"/>
        <w:gridCol w:w="796"/>
      </w:tblGrid>
      <w:tr w:rsidR="00592887" w:rsidTr="0079433B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predmeta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10"/>
                <w:szCs w:val="10"/>
              </w:rPr>
            </w:pPr>
          </w:p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nastavnika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10"/>
                <w:szCs w:val="10"/>
              </w:rPr>
            </w:pPr>
          </w:p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03468B" w:rsidRDefault="00592887" w:rsidP="0079433B">
            <w:pPr>
              <w:jc w:val="center"/>
              <w:rPr>
                <w:sz w:val="18"/>
                <w:szCs w:val="18"/>
              </w:rPr>
            </w:pPr>
            <w:r w:rsidRPr="0003468B">
              <w:rPr>
                <w:sz w:val="18"/>
                <w:szCs w:val="18"/>
              </w:rPr>
              <w:t>Ukupno sati (semestralno)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"/>
                <w:szCs w:val="2"/>
              </w:rPr>
            </w:pPr>
          </w:p>
          <w:p w:rsidR="00592887" w:rsidRDefault="00592887" w:rsidP="0079433B">
            <w:pPr>
              <w:jc w:val="center"/>
              <w:rPr>
                <w:sz w:val="2"/>
                <w:szCs w:val="2"/>
              </w:rPr>
            </w:pPr>
          </w:p>
          <w:p w:rsidR="00592887" w:rsidRDefault="00592887" w:rsidP="0079433B">
            <w:pPr>
              <w:jc w:val="center"/>
              <w:rPr>
                <w:sz w:val="2"/>
                <w:szCs w:val="2"/>
              </w:rPr>
            </w:pPr>
          </w:p>
          <w:p w:rsidR="00592887" w:rsidRDefault="00592887" w:rsidP="00794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 bodovi</w:t>
            </w:r>
          </w:p>
        </w:tc>
      </w:tr>
      <w:tr w:rsidR="00592887" w:rsidTr="0079433B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87" w:rsidRDefault="00592887" w:rsidP="0079433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87" w:rsidRDefault="00592887" w:rsidP="0079433B">
            <w:pPr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87" w:rsidRDefault="00592887" w:rsidP="0079433B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"/>
                <w:szCs w:val="2"/>
              </w:rPr>
            </w:pPr>
          </w:p>
          <w:p w:rsidR="00592887" w:rsidRDefault="00592887" w:rsidP="0079433B">
            <w:pPr>
              <w:jc w:val="center"/>
              <w:rPr>
                <w:sz w:val="2"/>
                <w:szCs w:val="2"/>
              </w:rPr>
            </w:pPr>
          </w:p>
          <w:p w:rsidR="00592887" w:rsidRDefault="00592887" w:rsidP="007943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Predavanja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"/>
                <w:szCs w:val="2"/>
              </w:rPr>
            </w:pPr>
          </w:p>
          <w:p w:rsidR="00592887" w:rsidRDefault="00592887" w:rsidP="0079433B">
            <w:pPr>
              <w:jc w:val="center"/>
              <w:rPr>
                <w:sz w:val="2"/>
                <w:szCs w:val="2"/>
              </w:rPr>
            </w:pPr>
          </w:p>
          <w:p w:rsidR="00592887" w:rsidRDefault="00592887" w:rsidP="007943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Seminara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"/>
                <w:szCs w:val="2"/>
              </w:rPr>
            </w:pPr>
          </w:p>
          <w:p w:rsidR="00592887" w:rsidRDefault="00592887" w:rsidP="0079433B">
            <w:pPr>
              <w:jc w:val="center"/>
              <w:rPr>
                <w:sz w:val="2"/>
                <w:szCs w:val="2"/>
              </w:rPr>
            </w:pPr>
          </w:p>
          <w:p w:rsidR="00592887" w:rsidRDefault="00592887" w:rsidP="007943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Vježbi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87" w:rsidRDefault="00592887" w:rsidP="0079433B">
            <w:pPr>
              <w:rPr>
                <w:sz w:val="18"/>
                <w:szCs w:val="18"/>
              </w:rPr>
            </w:pPr>
          </w:p>
        </w:tc>
      </w:tr>
      <w:tr w:rsidR="00592887" w:rsidTr="0079433B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592887" w:rsidRDefault="00592887" w:rsidP="0079433B">
            <w:pPr>
              <w:rPr>
                <w:b/>
              </w:rPr>
            </w:pPr>
            <w:r>
              <w:rPr>
                <w:b/>
              </w:rPr>
              <w:t>A) OBVEZNI (TEMELJNI) PREDMETI S MATIČNOG STUDIJA:</w:t>
            </w:r>
          </w:p>
          <w:p w:rsidR="00592887" w:rsidRDefault="00592887" w:rsidP="0079433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92887" w:rsidTr="0079433B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71B74" w:rsidRDefault="00592887" w:rsidP="0079433B">
            <w:r>
              <w:t>UČZD101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3872A0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Doc. </w:t>
            </w:r>
            <w:r w:rsidR="00592887">
              <w:rPr>
                <w:rFonts w:ascii="Times New Roman" w:hAnsi="Times New Roman"/>
                <w:sz w:val="24"/>
                <w:szCs w:val="24"/>
              </w:rPr>
              <w:t>d</w:t>
            </w:r>
            <w:r w:rsidR="00592887" w:rsidRPr="006A6BAD">
              <w:rPr>
                <w:rFonts w:ascii="Times New Roman" w:hAnsi="Times New Roman"/>
                <w:sz w:val="24"/>
                <w:szCs w:val="24"/>
              </w:rPr>
              <w:t>r.</w:t>
            </w:r>
            <w:r w:rsidR="0059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887" w:rsidRPr="006A6BAD">
              <w:rPr>
                <w:rFonts w:ascii="Times New Roman" w:hAnsi="Times New Roman"/>
                <w:sz w:val="24"/>
                <w:szCs w:val="24"/>
              </w:rPr>
              <w:t>sc.</w:t>
            </w:r>
            <w:r w:rsidR="00592887">
              <w:rPr>
                <w:rFonts w:ascii="Times New Roman" w:hAnsi="Times New Roman"/>
                <w:sz w:val="24"/>
                <w:szCs w:val="24"/>
              </w:rPr>
              <w:t xml:space="preserve"> Violeta Valjan </w:t>
            </w:r>
            <w:r w:rsidR="00592887" w:rsidRPr="006A6BAD">
              <w:rPr>
                <w:rFonts w:ascii="Times New Roman" w:hAnsi="Times New Roman"/>
                <w:sz w:val="24"/>
                <w:szCs w:val="24"/>
              </w:rPr>
              <w:t>Vukić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r w:rsidRPr="006A6BAD">
              <w:t xml:space="preserve">Uvod u pedagogiju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>
              <w:t>3</w:t>
            </w:r>
            <w:r w:rsidRPr="006A6BAD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3</w:t>
            </w: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UČZD102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sc. Mira Klarin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r w:rsidRPr="006A6BAD">
              <w:t>Uvod u razvojnu psihologiju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3</w:t>
            </w:r>
          </w:p>
        </w:tc>
      </w:tr>
      <w:tr w:rsidR="00592887" w:rsidTr="0079433B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r>
              <w:t>UČZD103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6BAD">
              <w:rPr>
                <w:rFonts w:ascii="Times New Roman" w:hAnsi="Times New Roman"/>
                <w:sz w:val="24"/>
                <w:szCs w:val="24"/>
              </w:rPr>
              <w:t>Dr.sc. Anđelko Vrsaljko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r w:rsidRPr="006A6BAD">
              <w:t>Prirodoslovlje</w:t>
            </w:r>
          </w:p>
          <w:p w:rsidR="00592887" w:rsidRPr="006A6BAD" w:rsidRDefault="00592887" w:rsidP="0079433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r>
              <w:t xml:space="preserve">   </w:t>
            </w:r>
            <w:r w:rsidRPr="006A6BAD"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r>
              <w:t xml:space="preserve">  </w:t>
            </w:r>
            <w:r w:rsidRPr="006A6BAD"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r>
              <w:t xml:space="preserve">  </w:t>
            </w:r>
            <w:r w:rsidRPr="006A6BAD"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3</w:t>
            </w:r>
          </w:p>
        </w:tc>
      </w:tr>
      <w:tr w:rsidR="00592887" w:rsidTr="0079433B">
        <w:trPr>
          <w:trHeight w:val="2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UČZD104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r w:rsidRPr="006A6BAD">
              <w:t>Fonologija hrvatskog jezika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30</w:t>
            </w:r>
          </w:p>
          <w:p w:rsidR="00592887" w:rsidRPr="006A6BAD" w:rsidRDefault="00592887" w:rsidP="0079433B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0</w:t>
            </w:r>
          </w:p>
          <w:p w:rsidR="00592887" w:rsidRPr="006A6BAD" w:rsidRDefault="00592887" w:rsidP="0079433B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3</w:t>
            </w:r>
          </w:p>
        </w:tc>
      </w:tr>
      <w:tr w:rsidR="00592887" w:rsidTr="0079433B">
        <w:trPr>
          <w:trHeight w:val="4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</w:t>
            </w:r>
            <w:r w:rsidRPr="006A6BAD">
              <w:rPr>
                <w:rFonts w:ascii="Times New Roman" w:hAnsi="Times New Roman"/>
                <w:sz w:val="24"/>
                <w:szCs w:val="24"/>
              </w:rPr>
              <w:t>.dr.sc. Zoran Škoda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r w:rsidRPr="006A6BAD">
              <w:t xml:space="preserve">Matematika </w:t>
            </w:r>
            <w:r>
              <w:t>1</w:t>
            </w:r>
          </w:p>
          <w:p w:rsidR="00592887" w:rsidRPr="006A6BAD" w:rsidRDefault="00592887" w:rsidP="0079433B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30</w:t>
            </w:r>
          </w:p>
          <w:p w:rsidR="00592887" w:rsidRPr="006A6BAD" w:rsidRDefault="00592887" w:rsidP="0079433B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0</w:t>
            </w:r>
          </w:p>
          <w:p w:rsidR="00592887" w:rsidRPr="006A6BAD" w:rsidRDefault="00592887" w:rsidP="0079433B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15</w:t>
            </w:r>
          </w:p>
          <w:p w:rsidR="00592887" w:rsidRPr="006A6BAD" w:rsidRDefault="00592887" w:rsidP="0079433B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6A6BAD" w:rsidRDefault="00592887" w:rsidP="0079433B">
            <w:pPr>
              <w:jc w:val="center"/>
            </w:pPr>
            <w:r w:rsidRPr="006A6BAD">
              <w:t>3</w:t>
            </w:r>
          </w:p>
        </w:tc>
      </w:tr>
      <w:tr w:rsidR="00592887" w:rsidRPr="00922223" w:rsidTr="0079433B">
        <w:trPr>
          <w:trHeight w:val="3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r w:rsidRPr="00922223">
              <w:t>UČZD106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65732E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Jakov Proroković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rPr>
                <w:szCs w:val="22"/>
              </w:rPr>
            </w:pPr>
            <w:r w:rsidRPr="00922223">
              <w:rPr>
                <w:szCs w:val="22"/>
              </w:rPr>
              <w:t>Engleski jezik 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3</w:t>
            </w:r>
          </w:p>
        </w:tc>
      </w:tr>
      <w:tr w:rsidR="00592887" w:rsidRPr="00922223" w:rsidTr="0079433B">
        <w:trPr>
          <w:trHeight w:val="41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r w:rsidRPr="00922223">
              <w:t>UČZD107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2223">
              <w:rPr>
                <w:rFonts w:ascii="Times New Roman" w:hAnsi="Times New Roman"/>
                <w:sz w:val="24"/>
                <w:szCs w:val="24"/>
              </w:rPr>
              <w:t>Prof.dr.sc. Serđo Dokoza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rPr>
                <w:szCs w:val="22"/>
              </w:rPr>
            </w:pPr>
            <w:r w:rsidRPr="00922223">
              <w:rPr>
                <w:szCs w:val="22"/>
              </w:rPr>
              <w:t>Pregled svjetske povijesti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3</w:t>
            </w:r>
          </w:p>
        </w:tc>
      </w:tr>
      <w:tr w:rsidR="00592887" w:rsidRPr="00922223" w:rsidTr="0079433B">
        <w:trPr>
          <w:trHeight w:val="40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3872A0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sc. Ante Delić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  <w:r w:rsidRPr="0092222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922223" w:rsidRDefault="00592887" w:rsidP="0079433B">
            <w:pPr>
              <w:jc w:val="center"/>
              <w:rPr>
                <w:sz w:val="22"/>
                <w:szCs w:val="22"/>
              </w:rPr>
            </w:pPr>
          </w:p>
        </w:tc>
      </w:tr>
      <w:tr w:rsidR="00592887" w:rsidTr="0079433B">
        <w:trPr>
          <w:trHeight w:val="268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r>
              <w:t>UČZD108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Mr.sc. Predrag Saratlija</w:t>
            </w:r>
          </w:p>
        </w:tc>
        <w:tc>
          <w:tcPr>
            <w:tcW w:w="3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01364D" w:rsidRDefault="00592887" w:rsidP="0079433B">
            <w:pPr>
              <w:rPr>
                <w:szCs w:val="22"/>
              </w:rPr>
            </w:pPr>
            <w:r w:rsidRPr="0001364D">
              <w:rPr>
                <w:szCs w:val="22"/>
              </w:rPr>
              <w:t>Kineziološka kultura 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92887" w:rsidTr="0079433B">
        <w:trPr>
          <w:trHeight w:val="2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657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5732E">
              <w:rPr>
                <w:rFonts w:ascii="Times New Roman" w:hAnsi="Times New Roman"/>
                <w:sz w:val="24"/>
                <w:szCs w:val="24"/>
              </w:rPr>
              <w:t>oc.dr</w:t>
            </w:r>
            <w:r>
              <w:rPr>
                <w:rFonts w:ascii="Times New Roman" w:hAnsi="Times New Roman"/>
                <w:sz w:val="24"/>
                <w:szCs w:val="24"/>
              </w:rPr>
              <w:t>.sc. Donata Vidaković Samaržija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FD127B" w:rsidRDefault="00592887" w:rsidP="0079433B">
            <w:pPr>
              <w:rPr>
                <w:b/>
                <w:sz w:val="22"/>
                <w:szCs w:val="22"/>
              </w:rPr>
            </w:pPr>
            <w:r w:rsidRPr="00FD127B">
              <w:rPr>
                <w:b/>
                <w:sz w:val="22"/>
                <w:szCs w:val="22"/>
              </w:rPr>
              <w:t>A 1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r>
              <w:t>UČZD109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D07B2B" w:rsidRDefault="0065732E" w:rsidP="0079433B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Izv. prof</w:t>
            </w:r>
            <w:r w:rsidR="00592887">
              <w:rPr>
                <w:rFonts w:ascii="Times New Roman" w:hAnsi="Times New Roman"/>
                <w:color w:val="000000"/>
                <w:sz w:val="24"/>
                <w:szCs w:val="24"/>
              </w:rPr>
              <w:t>.dr. sc. Katarina Ivon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01364D" w:rsidRDefault="00592887" w:rsidP="0079433B">
            <w:r w:rsidRPr="0001364D">
              <w:rPr>
                <w:color w:val="000000"/>
                <w:szCs w:val="22"/>
              </w:rPr>
              <w:t>Hrvatska usmena književnost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r>
              <w:t>UČZD110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D07B2B" w:rsidRDefault="00592887" w:rsidP="0079433B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Izv. prof. </w:t>
            </w:r>
            <w:r w:rsidRPr="00D0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dr.sc. Ivica Vigato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r>
              <w:t xml:space="preserve">Povijest hrv. stand. jezika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7D6063" w:rsidRDefault="00592887" w:rsidP="007943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r>
              <w:t>UČZD111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D07B2B" w:rsidRDefault="0065732E" w:rsidP="0065732E">
            <w:r>
              <w:t xml:space="preserve">Izv. prof. </w:t>
            </w:r>
            <w:r w:rsidR="00592887">
              <w:t>art.Saša Živković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4F626A" w:rsidRDefault="00592887" w:rsidP="0079433B">
            <w:r>
              <w:t>Crtanje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r>
              <w:t>UČZD112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D07B2B" w:rsidRDefault="00592887" w:rsidP="0079433B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Karmen Travirka Marčina</w:t>
            </w:r>
            <w:r w:rsidRPr="00D07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prof. 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4F626A" w:rsidRDefault="00592887" w:rsidP="0079433B">
            <w:r>
              <w:t>Umjetnost u kontekstu povijesti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Bilješka: Studenti/ce upisuju, slušaju i polažu sve obvezne (temeljne) predmete s matičnog studija.</w:t>
            </w:r>
          </w:p>
        </w:tc>
      </w:tr>
      <w:tr w:rsidR="00592887" w:rsidTr="0079433B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592887" w:rsidRDefault="00592887" w:rsidP="0079433B">
            <w:pPr>
              <w:rPr>
                <w:b/>
              </w:rPr>
            </w:pPr>
            <w:r>
              <w:rPr>
                <w:b/>
              </w:rPr>
              <w:t>B) IZBORNI PREDMETI S MATIČNOG STUDIJA*:</w:t>
            </w:r>
          </w:p>
          <w:p w:rsidR="00592887" w:rsidRDefault="00592887" w:rsidP="0079433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Doc.dr.sc. Slavica Vrsaljko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Hrvatski jezik akademske komunikacije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Doc. dr.sc. Diana Nenadić Bilan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Suradnja vrtića i škole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D07B2B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Dr.sc. Tomislav Košta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Zborno pjevanje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UČZD116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Izv. prof. dr.sc. Ivica Vigato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r>
              <w:t>Glagoljica i glagoljski spomenici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rPr>
                <w:sz w:val="20"/>
              </w:rPr>
            </w:pPr>
            <w:r w:rsidRPr="009E5530">
              <w:rPr>
                <w:sz w:val="22"/>
                <w:szCs w:val="22"/>
              </w:rPr>
              <w:t xml:space="preserve">Bilješka: </w:t>
            </w:r>
            <w:r>
              <w:rPr>
                <w:sz w:val="22"/>
                <w:szCs w:val="22"/>
              </w:rPr>
              <w:t>Ukupan broj ECTS bodova za izborne predmete mora iznositi najmanje 4 ECTS boda.</w:t>
            </w:r>
          </w:p>
        </w:tc>
      </w:tr>
      <w:tr w:rsidR="00592887" w:rsidTr="0079433B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592887" w:rsidRDefault="00592887" w:rsidP="0079433B">
            <w:pPr>
              <w:rPr>
                <w:b/>
                <w:sz w:val="6"/>
                <w:szCs w:val="6"/>
              </w:rPr>
            </w:pPr>
          </w:p>
          <w:p w:rsidR="00592887" w:rsidRDefault="00592887" w:rsidP="0079433B">
            <w:pPr>
              <w:rPr>
                <w:b/>
              </w:rPr>
            </w:pPr>
            <w:r>
              <w:rPr>
                <w:b/>
              </w:rPr>
              <w:t>C) IZBORNI PREDMETI S DRUGIH SVEUČILIŠNIH STUDIJA, CENTRA ZA</w:t>
            </w:r>
          </w:p>
          <w:p w:rsidR="00592887" w:rsidRDefault="00592887" w:rsidP="0079433B">
            <w:pPr>
              <w:rPr>
                <w:b/>
              </w:rPr>
            </w:pPr>
            <w:r>
              <w:rPr>
                <w:b/>
              </w:rPr>
              <w:t xml:space="preserve">     STRANE JEZIKE I CENTRA ZA TJELOVJEŽBU I  STUDENTSKI ŠPORT**:</w:t>
            </w:r>
          </w:p>
          <w:p w:rsidR="00592887" w:rsidRDefault="00592887" w:rsidP="0079433B">
            <w:pPr>
              <w:rPr>
                <w:b/>
                <w:sz w:val="6"/>
                <w:szCs w:val="6"/>
              </w:rPr>
            </w:pPr>
          </w:p>
        </w:tc>
      </w:tr>
      <w:tr w:rsidR="00592887" w:rsidTr="0079433B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rPr>
                <w:sz w:val="22"/>
                <w:szCs w:val="22"/>
              </w:rPr>
              <w:t>Bilješka: Studentima je ponuđena mogućnost upisa izbornih predmeta s drugih odjela.</w:t>
            </w:r>
          </w:p>
        </w:tc>
      </w:tr>
      <w:tr w:rsidR="00592887" w:rsidTr="0079433B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rPr>
                <w:sz w:val="6"/>
                <w:szCs w:val="6"/>
              </w:rPr>
            </w:pPr>
          </w:p>
          <w:p w:rsidR="00592887" w:rsidRDefault="00592887" w:rsidP="0079433B">
            <w:pPr>
              <w:rPr>
                <w:sz w:val="6"/>
                <w:szCs w:val="6"/>
              </w:rPr>
            </w:pPr>
            <w:r w:rsidRPr="0080189A">
              <w:rPr>
                <w:sz w:val="22"/>
                <w:szCs w:val="22"/>
              </w:rPr>
              <w:t xml:space="preserve">Student pod A), B) i C) mora upisati </w:t>
            </w:r>
            <w:r>
              <w:rPr>
                <w:sz w:val="22"/>
                <w:szCs w:val="22"/>
              </w:rPr>
              <w:t xml:space="preserve">predmete čiji zbroj ECTS bodova iznosi najmanje 30 </w:t>
            </w:r>
            <w:r w:rsidRPr="0080189A">
              <w:rPr>
                <w:sz w:val="22"/>
                <w:szCs w:val="22"/>
              </w:rPr>
              <w:t xml:space="preserve"> bodova </w:t>
            </w:r>
          </w:p>
        </w:tc>
      </w:tr>
      <w:tr w:rsidR="00592887" w:rsidTr="0079433B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592887" w:rsidRDefault="00592887" w:rsidP="0079433B">
            <w:pPr>
              <w:rPr>
                <w:b/>
              </w:rPr>
            </w:pPr>
            <w:r>
              <w:rPr>
                <w:b/>
              </w:rPr>
              <w:t xml:space="preserve">D) PREDMETI KOJI SE NUDE STUDENTIMA/CAMA DRUGIH PREDDIPLOMSKIH  </w:t>
            </w:r>
          </w:p>
          <w:p w:rsidR="00592887" w:rsidRDefault="00592887" w:rsidP="0079433B">
            <w:pPr>
              <w:rPr>
                <w:b/>
              </w:rPr>
            </w:pPr>
            <w:r>
              <w:rPr>
                <w:b/>
              </w:rPr>
              <w:t xml:space="preserve">     SVEUČILIŠNIH STUDIJA I STRUČNIH STUDIJA****</w:t>
            </w:r>
          </w:p>
          <w:p w:rsidR="00592887" w:rsidRDefault="00592887" w:rsidP="0079433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Doc.dr.sc. Slavica Vrsaljko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Hrvatski jezik akademske komunikacije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Doc. dr.sc. Diana Nenadić Bilan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Suradnja vrtića i škole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D07B2B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Dr.sc. Tomislav Košta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Zborno pjevanje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2209CF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2887" w:rsidTr="00794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Pr="0080189A" w:rsidRDefault="00592887" w:rsidP="0079433B">
            <w:r>
              <w:t>UČZD116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Izv. prof. dr.sc. Ivica Vigato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r>
              <w:t>Glagoljica i glagoljski spomenici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87" w:rsidRDefault="00592887" w:rsidP="0079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5740A6" w:rsidRDefault="005740A6" w:rsidP="00C04A47"/>
    <w:p w:rsidR="00F47276" w:rsidRDefault="00F47276" w:rsidP="00C04A47"/>
    <w:p w:rsidR="0059478A" w:rsidRDefault="0059478A" w:rsidP="0059478A">
      <w:pPr>
        <w:jc w:val="both"/>
        <w:rPr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617"/>
        <w:gridCol w:w="3023"/>
        <w:gridCol w:w="1407"/>
      </w:tblGrid>
      <w:tr w:rsidR="0065732E" w:rsidRPr="003E5979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</w:pPr>
            <w:r w:rsidRPr="003E5979">
              <w:lastRenderedPageBreak/>
              <w:t>Sat</w:t>
            </w:r>
          </w:p>
        </w:tc>
        <w:tc>
          <w:tcPr>
            <w:tcW w:w="261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</w:pPr>
            <w:r w:rsidRPr="003E5979">
              <w:t>Predavač</w:t>
            </w:r>
          </w:p>
        </w:tc>
        <w:tc>
          <w:tcPr>
            <w:tcW w:w="3023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</w:pPr>
            <w:r w:rsidRPr="003E5979">
              <w:t>Kolegij</w:t>
            </w:r>
          </w:p>
        </w:tc>
        <w:tc>
          <w:tcPr>
            <w:tcW w:w="140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</w:pPr>
            <w:r w:rsidRPr="003E5979">
              <w:t>Dvorana</w:t>
            </w:r>
          </w:p>
        </w:tc>
      </w:tr>
      <w:tr w:rsidR="0065732E" w:rsidRPr="003E5979" w:rsidTr="002A69FE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65732E" w:rsidRPr="0065732E" w:rsidRDefault="0065732E" w:rsidP="0065732E">
            <w:pPr>
              <w:pStyle w:val="NoSpacing0"/>
              <w:framePr w:wrap="auto"/>
              <w:spacing w:line="276" w:lineRule="auto"/>
              <w:rPr>
                <w:b/>
              </w:rPr>
            </w:pPr>
            <w:r w:rsidRPr="0065732E">
              <w:rPr>
                <w:b/>
              </w:rPr>
              <w:t>PONEDJELJAK</w:t>
            </w:r>
          </w:p>
        </w:tc>
      </w:tr>
      <w:tr w:rsidR="0065732E" w:rsidTr="002A69FE"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8:00-9:30</w:t>
            </w:r>
          </w:p>
        </w:tc>
        <w:tc>
          <w:tcPr>
            <w:tcW w:w="261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Doc.dr.sc. Donata Vidaković Samažija</w:t>
            </w:r>
          </w:p>
        </w:tc>
        <w:tc>
          <w:tcPr>
            <w:tcW w:w="3023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Razvoj kinantropoloških obilježja učenika (IZBORNI)</w:t>
            </w:r>
          </w:p>
        </w:tc>
        <w:tc>
          <w:tcPr>
            <w:tcW w:w="140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107</w:t>
            </w:r>
          </w:p>
        </w:tc>
      </w:tr>
      <w:tr w:rsidR="0065732E" w:rsidRPr="003E5979" w:rsidTr="002A69FE"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9:30-12:00</w:t>
            </w:r>
          </w:p>
        </w:tc>
        <w:tc>
          <w:tcPr>
            <w:tcW w:w="261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 w:rsidRPr="00B071B2">
              <w:rPr>
                <w:lang w:val="hr-HR"/>
              </w:rPr>
              <w:t>dr. sc. Ante Delić</w:t>
            </w:r>
          </w:p>
        </w:tc>
        <w:tc>
          <w:tcPr>
            <w:tcW w:w="3023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 w:rsidRPr="00B071B2">
              <w:rPr>
                <w:lang w:val="hr-HR"/>
              </w:rPr>
              <w:t>Pregled svjetske povijesti</w:t>
            </w:r>
          </w:p>
        </w:tc>
        <w:tc>
          <w:tcPr>
            <w:tcW w:w="140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107</w:t>
            </w:r>
          </w:p>
        </w:tc>
      </w:tr>
      <w:tr w:rsidR="0065732E" w:rsidRPr="003E5979" w:rsidTr="002A69FE">
        <w:trPr>
          <w:trHeight w:val="392"/>
        </w:trPr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13:00-14:30</w:t>
            </w:r>
          </w:p>
        </w:tc>
        <w:tc>
          <w:tcPr>
            <w:tcW w:w="261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Karmen Travirka Marčina, prof. </w:t>
            </w:r>
          </w:p>
        </w:tc>
        <w:tc>
          <w:tcPr>
            <w:tcW w:w="3023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Umjetnost u kontekstu povijesti I A2</w:t>
            </w:r>
          </w:p>
        </w:tc>
        <w:tc>
          <w:tcPr>
            <w:tcW w:w="140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109</w:t>
            </w:r>
          </w:p>
        </w:tc>
      </w:tr>
      <w:tr w:rsidR="0065732E" w:rsidTr="002A69FE">
        <w:trPr>
          <w:trHeight w:val="392"/>
        </w:trPr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14:30- 15:30</w:t>
            </w:r>
          </w:p>
        </w:tc>
        <w:tc>
          <w:tcPr>
            <w:tcW w:w="261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Ime naknadno</w:t>
            </w:r>
          </w:p>
        </w:tc>
        <w:tc>
          <w:tcPr>
            <w:tcW w:w="3023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Fonologija hrvatskog jezika (S)</w:t>
            </w:r>
          </w:p>
        </w:tc>
        <w:tc>
          <w:tcPr>
            <w:tcW w:w="140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37</w:t>
            </w:r>
          </w:p>
        </w:tc>
      </w:tr>
      <w:tr w:rsidR="0065732E" w:rsidTr="002A69FE">
        <w:tc>
          <w:tcPr>
            <w:tcW w:w="1809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15:30-17:00</w:t>
            </w:r>
          </w:p>
        </w:tc>
        <w:tc>
          <w:tcPr>
            <w:tcW w:w="261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Izv.art. Saša Živković</w:t>
            </w:r>
          </w:p>
        </w:tc>
        <w:tc>
          <w:tcPr>
            <w:tcW w:w="3023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Crtanje A2</w:t>
            </w:r>
          </w:p>
        </w:tc>
        <w:tc>
          <w:tcPr>
            <w:tcW w:w="140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37</w:t>
            </w:r>
          </w:p>
        </w:tc>
      </w:tr>
      <w:tr w:rsidR="0065732E" w:rsidRPr="003E5979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18:00-20:00</w:t>
            </w:r>
          </w:p>
        </w:tc>
        <w:tc>
          <w:tcPr>
            <w:tcW w:w="261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dr.sc. Tomislav Košta</w:t>
            </w:r>
          </w:p>
        </w:tc>
        <w:tc>
          <w:tcPr>
            <w:tcW w:w="3023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Zborno pjevanje I IZBORNI)</w:t>
            </w:r>
          </w:p>
        </w:tc>
        <w:tc>
          <w:tcPr>
            <w:tcW w:w="140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103</w:t>
            </w:r>
          </w:p>
        </w:tc>
      </w:tr>
      <w:tr w:rsidR="0065732E" w:rsidRPr="003E5979" w:rsidTr="002A69FE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65732E" w:rsidRPr="0065732E" w:rsidRDefault="0065732E" w:rsidP="0065732E">
            <w:pPr>
              <w:pStyle w:val="NoSpacing0"/>
              <w:framePr w:wrap="auto"/>
              <w:spacing w:line="276" w:lineRule="auto"/>
              <w:rPr>
                <w:b/>
                <w:lang w:val="hr-HR"/>
              </w:rPr>
            </w:pPr>
            <w:r w:rsidRPr="0065732E">
              <w:rPr>
                <w:b/>
              </w:rPr>
              <w:t>UTORAK</w:t>
            </w:r>
          </w:p>
        </w:tc>
      </w:tr>
      <w:tr w:rsidR="0065732E" w:rsidRPr="003E5979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8:00-10:00</w:t>
            </w:r>
          </w:p>
        </w:tc>
        <w:tc>
          <w:tcPr>
            <w:tcW w:w="2617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Ime naknadno</w:t>
            </w:r>
          </w:p>
        </w:tc>
        <w:tc>
          <w:tcPr>
            <w:tcW w:w="3023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Fonologija hrvatskog jezika (P)</w:t>
            </w:r>
          </w:p>
        </w:tc>
        <w:tc>
          <w:tcPr>
            <w:tcW w:w="140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103</w:t>
            </w:r>
          </w:p>
        </w:tc>
      </w:tr>
      <w:tr w:rsidR="0065732E" w:rsidRPr="003E5979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10:00-12:30</w:t>
            </w:r>
          </w:p>
        </w:tc>
        <w:tc>
          <w:tcPr>
            <w:tcW w:w="2617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prof.dr.sc. Mira Klarin</w:t>
            </w:r>
          </w:p>
        </w:tc>
        <w:tc>
          <w:tcPr>
            <w:tcW w:w="3023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Uvod u razvojnu psihologiju (P)</w:t>
            </w:r>
          </w:p>
        </w:tc>
        <w:tc>
          <w:tcPr>
            <w:tcW w:w="1407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117</w:t>
            </w:r>
          </w:p>
        </w:tc>
      </w:tr>
      <w:tr w:rsidR="0065732E" w:rsidRPr="0090600E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13:30-14:30</w:t>
            </w:r>
          </w:p>
        </w:tc>
        <w:tc>
          <w:tcPr>
            <w:tcW w:w="2617" w:type="dxa"/>
            <w:vAlign w:val="center"/>
          </w:tcPr>
          <w:p w:rsidR="0065732E" w:rsidRPr="0090600E" w:rsidRDefault="0065732E" w:rsidP="0065732E">
            <w:pPr>
              <w:pStyle w:val="NoSpacing0"/>
              <w:framePr w:wrap="auto"/>
              <w:spacing w:line="276" w:lineRule="auto"/>
              <w:rPr>
                <w:szCs w:val="20"/>
                <w:lang w:val="cs-CZ"/>
              </w:rPr>
            </w:pPr>
            <w:r>
              <w:rPr>
                <w:lang w:val="hr-HR"/>
              </w:rPr>
              <w:t>Izv.prof.d</w:t>
            </w:r>
            <w:r w:rsidRPr="009746C2">
              <w:rPr>
                <w:lang w:val="hr-HR"/>
              </w:rPr>
              <w:t xml:space="preserve">r.sc. </w:t>
            </w:r>
            <w:r>
              <w:rPr>
                <w:lang w:val="hr-HR"/>
              </w:rPr>
              <w:t>Katarina Ivon</w:t>
            </w:r>
          </w:p>
        </w:tc>
        <w:tc>
          <w:tcPr>
            <w:tcW w:w="3023" w:type="dxa"/>
            <w:vAlign w:val="center"/>
          </w:tcPr>
          <w:p w:rsidR="0065732E" w:rsidRPr="004B3DA0" w:rsidRDefault="0065732E" w:rsidP="0065732E">
            <w:pPr>
              <w:pStyle w:val="NoSpacing0"/>
              <w:framePr w:wrap="auto"/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Hrvatska usmena književnost A1</w:t>
            </w:r>
          </w:p>
        </w:tc>
        <w:tc>
          <w:tcPr>
            <w:tcW w:w="1407" w:type="dxa"/>
            <w:vAlign w:val="center"/>
          </w:tcPr>
          <w:p w:rsidR="0065732E" w:rsidRPr="0090600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107</w:t>
            </w:r>
          </w:p>
        </w:tc>
      </w:tr>
      <w:tr w:rsidR="0065732E" w:rsidRPr="003E5979" w:rsidTr="002A69FE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65732E" w:rsidRPr="0065732E" w:rsidRDefault="0065732E" w:rsidP="0065732E">
            <w:pPr>
              <w:pStyle w:val="NoSpacing0"/>
              <w:framePr w:wrap="auto"/>
              <w:spacing w:line="276" w:lineRule="auto"/>
              <w:rPr>
                <w:b/>
                <w:lang w:val="hr-HR"/>
              </w:rPr>
            </w:pPr>
            <w:r w:rsidRPr="0065732E">
              <w:rPr>
                <w:b/>
              </w:rPr>
              <w:t>SRIJEDA</w:t>
            </w:r>
          </w:p>
        </w:tc>
      </w:tr>
      <w:tr w:rsidR="0065732E" w:rsidRPr="003E5979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8:00-10:30</w:t>
            </w:r>
          </w:p>
        </w:tc>
        <w:tc>
          <w:tcPr>
            <w:tcW w:w="261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 w:rsidRPr="00B071B2">
              <w:rPr>
                <w:lang w:val="hr-HR"/>
              </w:rPr>
              <w:t>izv.prof.dr.sc. Ivica Vigato</w:t>
            </w:r>
          </w:p>
        </w:tc>
        <w:tc>
          <w:tcPr>
            <w:tcW w:w="3023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 w:rsidRPr="00B071B2">
              <w:rPr>
                <w:lang w:val="hr-HR"/>
              </w:rPr>
              <w:t>Povijest hrvatskog standardnog jezika (A1)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140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109</w:t>
            </w:r>
          </w:p>
        </w:tc>
      </w:tr>
      <w:tr w:rsidR="0065732E" w:rsidRPr="003E5979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10:30-11:30</w:t>
            </w:r>
          </w:p>
        </w:tc>
        <w:tc>
          <w:tcPr>
            <w:tcW w:w="2617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prof.dr.sc. Mira Klarin</w:t>
            </w:r>
          </w:p>
        </w:tc>
        <w:tc>
          <w:tcPr>
            <w:tcW w:w="3023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Uvod u razvojnu psihologiju (S)</w:t>
            </w:r>
          </w:p>
        </w:tc>
        <w:tc>
          <w:tcPr>
            <w:tcW w:w="1407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109</w:t>
            </w:r>
          </w:p>
        </w:tc>
      </w:tr>
      <w:tr w:rsidR="0065732E" w:rsidTr="002A69FE"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11:30-13:00</w:t>
            </w:r>
          </w:p>
        </w:tc>
        <w:tc>
          <w:tcPr>
            <w:tcW w:w="2617" w:type="dxa"/>
            <w:vAlign w:val="center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 w:rsidRPr="00B071B2">
              <w:rPr>
                <w:lang w:val="hr-HR"/>
              </w:rPr>
              <w:t>izv.prof.dr.sc. Ivica Vigato</w:t>
            </w:r>
          </w:p>
        </w:tc>
        <w:tc>
          <w:tcPr>
            <w:tcW w:w="3023" w:type="dxa"/>
            <w:vAlign w:val="center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Glagoljica i glagoljski spomenici (IZBORNI)</w:t>
            </w:r>
          </w:p>
        </w:tc>
        <w:tc>
          <w:tcPr>
            <w:tcW w:w="1407" w:type="dxa"/>
            <w:vAlign w:val="center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109</w:t>
            </w:r>
          </w:p>
        </w:tc>
      </w:tr>
      <w:tr w:rsidR="0065732E" w:rsidRPr="0090600E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13:00-14:30</w:t>
            </w:r>
          </w:p>
        </w:tc>
        <w:tc>
          <w:tcPr>
            <w:tcW w:w="2617" w:type="dxa"/>
            <w:vAlign w:val="center"/>
          </w:tcPr>
          <w:p w:rsidR="0065732E" w:rsidRPr="0090600E" w:rsidRDefault="0065732E" w:rsidP="0065732E">
            <w:pPr>
              <w:pStyle w:val="NoSpacing0"/>
              <w:framePr w:wrap="auto"/>
              <w:spacing w:line="276" w:lineRule="auto"/>
              <w:rPr>
                <w:szCs w:val="20"/>
                <w:lang w:val="cs-CZ"/>
              </w:rPr>
            </w:pPr>
            <w:r>
              <w:rPr>
                <w:lang w:val="hr-HR"/>
              </w:rPr>
              <w:t>doc.dr.sc. Slavica Vrsaljko</w:t>
            </w:r>
          </w:p>
        </w:tc>
        <w:tc>
          <w:tcPr>
            <w:tcW w:w="3023" w:type="dxa"/>
            <w:vAlign w:val="center"/>
          </w:tcPr>
          <w:p w:rsidR="0065732E" w:rsidRPr="004B3DA0" w:rsidRDefault="0065732E" w:rsidP="0065732E">
            <w:pPr>
              <w:pStyle w:val="NoSpacing0"/>
              <w:framePr w:wrap="auto"/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 xml:space="preserve">Hrvatski jezik akademske komunikacije </w:t>
            </w:r>
            <w:r>
              <w:rPr>
                <w:lang w:val="hr-HR"/>
              </w:rPr>
              <w:t>(IZBORNI)</w:t>
            </w:r>
          </w:p>
        </w:tc>
        <w:tc>
          <w:tcPr>
            <w:tcW w:w="1407" w:type="dxa"/>
            <w:vAlign w:val="center"/>
          </w:tcPr>
          <w:p w:rsidR="0065732E" w:rsidRPr="0090600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103</w:t>
            </w:r>
          </w:p>
        </w:tc>
      </w:tr>
      <w:tr w:rsidR="0065732E" w:rsidTr="002A69FE"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14:30-15:30</w:t>
            </w:r>
          </w:p>
        </w:tc>
        <w:tc>
          <w:tcPr>
            <w:tcW w:w="2617" w:type="dxa"/>
            <w:vAlign w:val="center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Ime naknadno</w:t>
            </w:r>
          </w:p>
        </w:tc>
        <w:tc>
          <w:tcPr>
            <w:tcW w:w="3023" w:type="dxa"/>
            <w:vAlign w:val="center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cs-CZ"/>
              </w:rPr>
            </w:pPr>
            <w:r>
              <w:rPr>
                <w:lang w:val="hr-HR"/>
              </w:rPr>
              <w:t xml:space="preserve">Matematika 1 (V) </w:t>
            </w:r>
          </w:p>
        </w:tc>
        <w:tc>
          <w:tcPr>
            <w:tcW w:w="1407" w:type="dxa"/>
            <w:vAlign w:val="center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103</w:t>
            </w:r>
          </w:p>
        </w:tc>
      </w:tr>
      <w:tr w:rsidR="0065732E" w:rsidTr="002A69FE"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15:30-17:30</w:t>
            </w:r>
          </w:p>
        </w:tc>
        <w:tc>
          <w:tcPr>
            <w:tcW w:w="2617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Doc. dr.sc. Anđelko Vrsaljko</w:t>
            </w:r>
          </w:p>
        </w:tc>
        <w:tc>
          <w:tcPr>
            <w:tcW w:w="3023" w:type="dxa"/>
            <w:vAlign w:val="center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Prirodoslovlje </w:t>
            </w:r>
          </w:p>
        </w:tc>
        <w:tc>
          <w:tcPr>
            <w:tcW w:w="1407" w:type="dxa"/>
            <w:vAlign w:val="center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107</w:t>
            </w:r>
          </w:p>
        </w:tc>
      </w:tr>
      <w:tr w:rsidR="0065732E" w:rsidRPr="003E5979" w:rsidTr="002A69FE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65732E" w:rsidRPr="0065732E" w:rsidRDefault="0065732E" w:rsidP="0065732E">
            <w:pPr>
              <w:pStyle w:val="NoSpacing0"/>
              <w:framePr w:wrap="auto"/>
              <w:spacing w:line="276" w:lineRule="auto"/>
              <w:rPr>
                <w:b/>
                <w:lang w:val="hr-HR"/>
              </w:rPr>
            </w:pPr>
            <w:r w:rsidRPr="0065732E">
              <w:rPr>
                <w:b/>
              </w:rPr>
              <w:t>ČETVRTAK</w:t>
            </w:r>
          </w:p>
        </w:tc>
      </w:tr>
      <w:tr w:rsidR="0065732E" w:rsidRPr="003E5979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8:00-10:00</w:t>
            </w:r>
          </w:p>
        </w:tc>
        <w:tc>
          <w:tcPr>
            <w:tcW w:w="261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Ime naknadno</w:t>
            </w:r>
          </w:p>
        </w:tc>
        <w:tc>
          <w:tcPr>
            <w:tcW w:w="3023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Matematika 1 (P)</w:t>
            </w:r>
          </w:p>
        </w:tc>
        <w:tc>
          <w:tcPr>
            <w:tcW w:w="1407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</w:tr>
      <w:tr w:rsidR="0065732E" w:rsidTr="002A69FE"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10:00-12:30</w:t>
            </w:r>
          </w:p>
        </w:tc>
        <w:tc>
          <w:tcPr>
            <w:tcW w:w="261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Doc.dr.sc. Violeta Valjan Vukić</w:t>
            </w:r>
          </w:p>
        </w:tc>
        <w:tc>
          <w:tcPr>
            <w:tcW w:w="3023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Uvod u pedagogiju (P)</w:t>
            </w:r>
          </w:p>
        </w:tc>
        <w:tc>
          <w:tcPr>
            <w:tcW w:w="140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117</w:t>
            </w:r>
          </w:p>
        </w:tc>
      </w:tr>
      <w:tr w:rsidR="0065732E" w:rsidTr="002A69FE"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12:30-13:30</w:t>
            </w:r>
          </w:p>
        </w:tc>
        <w:tc>
          <w:tcPr>
            <w:tcW w:w="261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Doc.dr.sc. Violeta Valjan Vukić</w:t>
            </w:r>
          </w:p>
        </w:tc>
        <w:tc>
          <w:tcPr>
            <w:tcW w:w="3023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Uvod u pedagogiju (S)</w:t>
            </w:r>
          </w:p>
        </w:tc>
        <w:tc>
          <w:tcPr>
            <w:tcW w:w="140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</w:tr>
      <w:tr w:rsidR="0065732E" w:rsidTr="002A69FE">
        <w:tc>
          <w:tcPr>
            <w:tcW w:w="1809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14:00-15:00</w:t>
            </w:r>
          </w:p>
        </w:tc>
        <w:tc>
          <w:tcPr>
            <w:tcW w:w="261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Doc.dr.sc. Donata Vidaković Samažija</w:t>
            </w:r>
          </w:p>
        </w:tc>
        <w:tc>
          <w:tcPr>
            <w:tcW w:w="3023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Kineziološka kultura I</w:t>
            </w:r>
          </w:p>
        </w:tc>
        <w:tc>
          <w:tcPr>
            <w:tcW w:w="140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Dvorana Višnjik</w:t>
            </w:r>
          </w:p>
        </w:tc>
      </w:tr>
      <w:tr w:rsidR="0065732E" w:rsidRPr="003E5979" w:rsidTr="002A69FE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65732E" w:rsidRPr="0065732E" w:rsidRDefault="0065732E" w:rsidP="0065732E">
            <w:pPr>
              <w:pStyle w:val="NoSpacing0"/>
              <w:framePr w:wrap="auto"/>
              <w:spacing w:line="276" w:lineRule="auto"/>
              <w:rPr>
                <w:b/>
                <w:lang w:val="hr-HR"/>
              </w:rPr>
            </w:pPr>
            <w:r w:rsidRPr="0065732E">
              <w:rPr>
                <w:b/>
              </w:rPr>
              <w:t>PETAK</w:t>
            </w:r>
          </w:p>
        </w:tc>
      </w:tr>
      <w:tr w:rsidR="0065732E" w:rsidTr="002A69FE">
        <w:tc>
          <w:tcPr>
            <w:tcW w:w="1809" w:type="dxa"/>
          </w:tcPr>
          <w:p w:rsidR="0065732E" w:rsidRPr="003E5979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8:00-10:30</w:t>
            </w:r>
          </w:p>
        </w:tc>
        <w:tc>
          <w:tcPr>
            <w:tcW w:w="261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Jakov Proroković, mag.pholol.angl.</w:t>
            </w:r>
          </w:p>
        </w:tc>
        <w:tc>
          <w:tcPr>
            <w:tcW w:w="3023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Engleski jezik I</w:t>
            </w:r>
          </w:p>
        </w:tc>
        <w:tc>
          <w:tcPr>
            <w:tcW w:w="1407" w:type="dxa"/>
          </w:tcPr>
          <w:p w:rsidR="0065732E" w:rsidRDefault="0065732E" w:rsidP="0065732E">
            <w:pPr>
              <w:pStyle w:val="NoSpacing0"/>
              <w:framePr w:wrap="auto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103</w:t>
            </w:r>
          </w:p>
        </w:tc>
      </w:tr>
    </w:tbl>
    <w:p w:rsidR="0065732E" w:rsidRDefault="0065732E" w:rsidP="0059478A">
      <w:pPr>
        <w:jc w:val="both"/>
        <w:rPr>
          <w:b/>
          <w:sz w:val="22"/>
          <w:szCs w:val="22"/>
        </w:rPr>
      </w:pPr>
    </w:p>
    <w:p w:rsidR="0065732E" w:rsidRDefault="0065732E" w:rsidP="0059478A">
      <w:pPr>
        <w:jc w:val="both"/>
        <w:rPr>
          <w:b/>
          <w:sz w:val="22"/>
          <w:szCs w:val="22"/>
        </w:rPr>
      </w:pPr>
    </w:p>
    <w:p w:rsidR="002A69FE" w:rsidRPr="00AA1A5A" w:rsidRDefault="002A69FE" w:rsidP="002A69FE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lastRenderedPageBreak/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2A69FE" w:rsidRPr="009947BA" w:rsidTr="002A69F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Hrvatska usmena književnost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2A69FE" w:rsidRPr="004923F4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2A69FE" w:rsidRPr="004923F4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829D4">
              <w:rPr>
                <w:rFonts w:ascii="Times New Roman" w:hAnsi="Times New Roman" w:cs="Times New Roman"/>
                <w:sz w:val="20"/>
              </w:rPr>
              <w:t>Integri</w:t>
            </w:r>
            <w:r>
              <w:rPr>
                <w:rFonts w:ascii="Times New Roman" w:hAnsi="Times New Roman" w:cs="Times New Roman"/>
                <w:sz w:val="20"/>
              </w:rPr>
              <w:t>rani preddiplomski i diplomski U</w:t>
            </w:r>
            <w:r w:rsidRPr="001829D4">
              <w:rPr>
                <w:rFonts w:ascii="Times New Roman" w:hAnsi="Times New Roman" w:cs="Times New Roman"/>
                <w:sz w:val="20"/>
              </w:rPr>
              <w:t>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2A69FE" w:rsidRPr="004923F4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32861">
              <w:rPr>
                <w:rFonts w:ascii="Times New Roman" w:hAnsi="Times New Roman" w:cs="Times New Roman"/>
                <w:sz w:val="20"/>
              </w:rPr>
              <w:t xml:space="preserve">Odjel </w:t>
            </w:r>
            <w:r>
              <w:rPr>
                <w:rFonts w:ascii="Times New Roman" w:hAnsi="Times New Roman" w:cs="Times New Roman"/>
                <w:sz w:val="20"/>
              </w:rPr>
              <w:t xml:space="preserve">za izobrazbu učitelja i odgojitelja 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2A69FE" w:rsidRPr="004923F4" w:rsidRDefault="00084182" w:rsidP="002A69F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2A69FE" w:rsidRPr="004923F4" w:rsidRDefault="00084182" w:rsidP="002A69F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2A69FE" w:rsidRPr="009947BA" w:rsidTr="002A69FE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2A69FE" w:rsidRPr="009947BA" w:rsidTr="002A69FE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2A69FE" w:rsidRPr="004923F4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2A69FE" w:rsidRPr="009947BA" w:rsidTr="002A69F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2A69FE" w:rsidRPr="009947BA" w:rsidTr="002A69F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2A69FE" w:rsidRPr="004923F4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2A69FE" w:rsidRPr="004923F4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2A69FE" w:rsidRPr="004923F4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2A69FE" w:rsidRPr="004923F4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2A69FE" w:rsidRPr="004923F4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2A69FE" w:rsidRPr="004923F4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A69FE" w:rsidRPr="004923F4" w:rsidRDefault="002A69FE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2A69FE" w:rsidRPr="004923F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A69F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2A69FE" w:rsidRPr="009947BA" w:rsidTr="002A69F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A69FE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2A69FE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Utorak </w:t>
            </w:r>
          </w:p>
          <w:p w:rsidR="002A69FE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13: 00 – 14: 30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A69FE" w:rsidRPr="009A284F" w:rsidRDefault="002A69FE" w:rsidP="002A69F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2A69FE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Hrvatski </w:t>
            </w:r>
          </w:p>
        </w:tc>
      </w:tr>
      <w:tr w:rsidR="002A69FE" w:rsidRPr="009947BA" w:rsidTr="002A69F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2A69FE" w:rsidRDefault="002A69FE" w:rsidP="002A69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3. X.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A69FE" w:rsidRDefault="002A69FE" w:rsidP="002A69F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2A69FE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23. I. 2020.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2A69FE" w:rsidRPr="009947BA" w:rsidTr="002A69F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A69FE" w:rsidRPr="007361E7" w:rsidRDefault="002A69FE" w:rsidP="002A69F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Katarina Ivon 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kivon@unizd.hr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Utorak: 9:00 – 10:30 </w:t>
            </w:r>
          </w:p>
        </w:tc>
      </w:tr>
      <w:tr w:rsidR="002A69FE" w:rsidRPr="009947BA" w:rsidTr="002A69F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A69FE" w:rsidRPr="007361E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FE" w:rsidRPr="009947BA" w:rsidTr="002A69F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A69FE" w:rsidRPr="00C0245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2A69FE" w:rsidRPr="009947BA" w:rsidTr="002A69FE">
        <w:tc>
          <w:tcPr>
            <w:tcW w:w="1801" w:type="dxa"/>
            <w:vMerge/>
            <w:shd w:val="clear" w:color="auto" w:fill="F2F2F2" w:themeFill="background1" w:themeFillShade="F2"/>
          </w:tcPr>
          <w:p w:rsidR="002A69FE" w:rsidRPr="00C0245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A69FE" w:rsidRPr="009947BA" w:rsidTr="002A69FE">
        <w:tc>
          <w:tcPr>
            <w:tcW w:w="3296" w:type="dxa"/>
            <w:gridSpan w:val="8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poznavanje, razumijevanje i definiranje pojma usmena književnost.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razumijevanje odnosa između usmene i pisane književnosti.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pravilno tumačenje i analiziranje temeljnih pojmova usmene književnosti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 xml:space="preserve">poznavanje usmenoknjiževnih vrsta i njihova interpretacija. 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uočavanje osnovnih karakteristika usmenoknjiževnih rodova i vrsta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uočavanje osnovnih poetičkih odlika bajkovitog diskursa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razlikovanje poetičkih odlika bajke i predaje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prepoznavanje i tumačenje govorničkih oblika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prepoznavanje temeljnih karakteristika jednostavnih oblika (zagonetka i poslovica)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analiziranje (na tematskoj razini) hrvatskih malešnica</w:t>
            </w:r>
          </w:p>
          <w:p w:rsidR="002A69FE" w:rsidRPr="00B4202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A51CD7">
              <w:rPr>
                <w:rFonts w:ascii="Times New Roman" w:hAnsi="Times New Roman" w:cs="Times New Roman"/>
                <w:sz w:val="18"/>
              </w:rPr>
              <w:t>analiziranje stručne i znanstvene literature i primjena stečenih spoznaja.</w:t>
            </w:r>
          </w:p>
        </w:tc>
      </w:tr>
      <w:tr w:rsidR="002A69FE" w:rsidRPr="009947BA" w:rsidTr="002A69FE">
        <w:tc>
          <w:tcPr>
            <w:tcW w:w="3296" w:type="dxa"/>
            <w:gridSpan w:val="8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A69FE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E62D83">
              <w:rPr>
                <w:rFonts w:ascii="Times New Roman" w:hAnsi="Times New Roman" w:cs="Times New Roman"/>
                <w:sz w:val="18"/>
              </w:rPr>
              <w:t xml:space="preserve">razumijevanje odnosa između </w:t>
            </w:r>
            <w:r>
              <w:rPr>
                <w:rFonts w:ascii="Times New Roman" w:hAnsi="Times New Roman" w:cs="Times New Roman"/>
                <w:sz w:val="18"/>
              </w:rPr>
              <w:t>usmene književnosti</w:t>
            </w:r>
            <w:r w:rsidRPr="00E62D83">
              <w:rPr>
                <w:rFonts w:ascii="Times New Roman" w:hAnsi="Times New Roman" w:cs="Times New Roman"/>
                <w:sz w:val="18"/>
              </w:rPr>
              <w:t xml:space="preserve"> i dječje dobi</w:t>
            </w:r>
            <w:r w:rsidRPr="00C0490D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A69FE" w:rsidRPr="00C0490D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 uočavanje estetskog i pedagoškog</w:t>
            </w:r>
            <w:r w:rsidRPr="00C0490D">
              <w:rPr>
                <w:rFonts w:ascii="Times New Roman" w:hAnsi="Times New Roman" w:cs="Times New Roman"/>
                <w:sz w:val="18"/>
              </w:rPr>
              <w:t xml:space="preserve"> aspekt</w:t>
            </w:r>
            <w:r>
              <w:rPr>
                <w:rFonts w:ascii="Times New Roman" w:hAnsi="Times New Roman" w:cs="Times New Roman"/>
                <w:sz w:val="18"/>
              </w:rPr>
              <w:t>a usmene</w:t>
            </w:r>
            <w:r w:rsidRPr="00C0490D">
              <w:rPr>
                <w:rFonts w:ascii="Times New Roman" w:hAnsi="Times New Roman" w:cs="Times New Roman"/>
                <w:sz w:val="18"/>
              </w:rPr>
              <w:t xml:space="preserve"> književnosti i korelacije s ostalim pod</w:t>
            </w:r>
            <w:r>
              <w:rPr>
                <w:rFonts w:ascii="Times New Roman" w:hAnsi="Times New Roman" w:cs="Times New Roman"/>
                <w:sz w:val="18"/>
              </w:rPr>
              <w:t>ručjima odgojno-obrazovnog rada</w:t>
            </w:r>
          </w:p>
        </w:tc>
      </w:tr>
      <w:tr w:rsidR="002A69FE" w:rsidRPr="009947BA" w:rsidTr="002A69F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A69FE" w:rsidRPr="009947BA" w:rsidTr="002A69FE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A69FE" w:rsidRPr="00C0245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2A69FE" w:rsidRPr="009947BA" w:rsidTr="002A69F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A69FE" w:rsidRPr="00C0245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2A69FE" w:rsidRPr="009947BA" w:rsidTr="002A69F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A69FE" w:rsidRPr="00C0245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A69FE" w:rsidRPr="00C02454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A69FE" w:rsidRPr="00532F68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Redovito p</w:t>
            </w:r>
            <w:r w:rsidRPr="00532F68">
              <w:rPr>
                <w:rFonts w:ascii="Times New Roman" w:hAnsi="Times New Roman" w:cs="Times New Roman"/>
                <w:sz w:val="18"/>
              </w:rPr>
              <w:t>ohađanje nastave, aktivno sudjelovanje na nastavi, izrada i  prezentacija seminarskog rada</w:t>
            </w:r>
            <w:r>
              <w:rPr>
                <w:rFonts w:ascii="Times New Roman" w:hAnsi="Times New Roman" w:cs="Times New Roman"/>
                <w:sz w:val="18"/>
              </w:rPr>
              <w:t xml:space="preserve"> pred studentima</w:t>
            </w:r>
            <w:r w:rsidRPr="00532F68">
              <w:rPr>
                <w:rFonts w:ascii="Times New Roman" w:hAnsi="Times New Roman" w:cs="Times New Roman"/>
                <w:sz w:val="18"/>
              </w:rPr>
              <w:t>. Smatra se da student nije izvršio svoje nastavne obaveze ukoliko je izostao s više od 30%</w:t>
            </w:r>
            <w:r>
              <w:rPr>
                <w:rFonts w:ascii="Times New Roman" w:hAnsi="Times New Roman" w:cs="Times New Roman"/>
                <w:sz w:val="18"/>
              </w:rPr>
              <w:t xml:space="preserve"> nastave. </w:t>
            </w:r>
            <w:r w:rsidRPr="00532F68">
              <w:rPr>
                <w:rFonts w:ascii="Times New Roman" w:hAnsi="Times New Roman" w:cs="Times New Roman"/>
                <w:sz w:val="18"/>
              </w:rPr>
              <w:t>Nastavnik evidentira prisutnost studenata na početku svakog sata.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A69FE" w:rsidRPr="009947BA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2A69FE" w:rsidRPr="009947BA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A69F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2A69FE" w:rsidRPr="009947BA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A69FE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27.I. 2020. – 21.II. 2020.</w:t>
            </w:r>
          </w:p>
        </w:tc>
        <w:tc>
          <w:tcPr>
            <w:tcW w:w="2471" w:type="dxa"/>
            <w:gridSpan w:val="10"/>
            <w:vAlign w:val="center"/>
          </w:tcPr>
          <w:p w:rsidR="002A69FE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A69FE" w:rsidRPr="00C66EA2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C66EA2">
              <w:rPr>
                <w:rFonts w:ascii="Times New Roman" w:hAnsi="Times New Roman" w:cs="Times New Roman"/>
                <w:sz w:val="16"/>
                <w:szCs w:val="16"/>
              </w:rPr>
              <w:t>Od 1.IX. 2020. do 30 IX. 2020.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2A69FE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A69FE" w:rsidRPr="00F51D98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b/>
                <w:sz w:val="18"/>
              </w:rPr>
              <w:t xml:space="preserve">Nastavne teme: 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51CD7">
              <w:rPr>
                <w:rFonts w:ascii="Times New Roman" w:eastAsia="MS Gothic" w:hAnsi="Times New Roman" w:cs="Times New Roman"/>
                <w:sz w:val="18"/>
              </w:rPr>
              <w:t>Upoznavanje s kolegijem, literatura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Usmenoknjiževna komunikacija. Definicija usmene književnosti i njezino pozicioniranje u okvirima hrvatske književnosti i kulture. Zajednički pregled literature. Nazivoslovlje i koncepcije usmene književnosti. 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Pregled usmenoknjiževnih rodova i vrsta. 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Usmena književnost u povijesnom trajanju, proučavanju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tradicijskoj kulturi Hrvata.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Usmena lirika (podrijetlo  i klasifikacija). Lirska stilizacija, versifikacijske modulacije, klasifikacija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Fenomen hrvatskih bugaršćica. Strukturne osobitosti, versifikacijske mogućnosti i tematska zaokupljenost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 xml:space="preserve">Epske usmene pjesme (klasifikacija epskog pjesništva i bitne odredbe epske tehnike). 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Usmene prozne vrste (Mit(em), bajka, predaja, legenda, basna, anegdota i parabola,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vic, priče iz života).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 xml:space="preserve">Usmena bajka (morfološke odlike bajke – Vladimir Propp Morfologija bajke) 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Basna kao usmenoknjiževni oblik. Stilske dominante kao odrednice basne kao književne vrste. 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 xml:space="preserve">Usmeni dramski tekstovi. Tematska podjela usmenoknjiževnih dramskih oblika. 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Govornički oblici ( tipologija govorničkih oblika i osnovne karakteristike)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Jednostavni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oblici (poslovica i zagonetka)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Hrvatske malešnice. Dječje pjesme pučkoga podrijetla. Podjela prema strukturno-motivskoj skupini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268B5">
              <w:rPr>
                <w:rFonts w:ascii="Times New Roman" w:eastAsia="MS Gothic" w:hAnsi="Times New Roman" w:cs="Times New Roman"/>
                <w:sz w:val="18"/>
              </w:rPr>
              <w:t>Interferencija usmene književnosti i dječje književnosti na odabranim književnim predlošcima.</w:t>
            </w:r>
          </w:p>
          <w:p w:rsidR="002A69FE" w:rsidRDefault="002A69FE" w:rsidP="002A69FE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b/>
                <w:sz w:val="18"/>
              </w:rPr>
              <w:t>Seminari: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Dogovor i podjela seminarskih zadataka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Utjecaj hrvatske usmene tradicije na pisanu književnost (međusobna prožimanja, primjeri)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Usmena lirika (Sveti Mikula, Ivanjski krijes, Naš gospodin poljem jizdi, Zeleni Juraj, Šator Jelačića bana, hrvatske narodne uspavanke: Uspavanka za djecu, Gren jo spati)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Usmena epska pjesma (odabrani primjeri, stilska i versifikacijska analiza) Zemljanić Stipan, Zvijezda Danica – dar Grkinji djevojci, Vladimir i Kosara, Bitka na Krbavskom polju)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Mit (mitska zoologija i mitska fitologija)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Utjecaj slavenske mitologije na stvaralaštvo Vladimira Nazora i Ivane Brlić-Mažuranić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Hrvatska usmena bajka (Jozo Vrkić)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Usmena basna (morfološke i stilske karakteristike) Lisica i peteh, Lisica i gavran, Lisica prevarila seljaka i nasadila vuka, Vuk i baka)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Rubni usmenoknjiževni oblici (primjeri i njihova tematska analiza)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Poslovice i zagonetke (tematska preokupacija i strukturna organizacija)</w:t>
            </w:r>
          </w:p>
          <w:p w:rsidR="002A69FE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Prikaz knjige Andrea Jollesa Jednostavni oblici te diskusija o definiciji i određenju jednostavnih oblika (memorabile i kazus)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Predaja: tematska, kompozicijska i stilska struktura. Norun kralj, Kako je zniknulo selo Dubravka, Potok Ljuba, Medvedgradski top, Cavtat)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Odnos usmene književnosti i hrvatske dječje književnosti (primjeri)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Pregled hrvatskih pučkih pjesama za djecu</w:t>
            </w:r>
          </w:p>
          <w:p w:rsidR="002A69FE" w:rsidRPr="00F51D98" w:rsidRDefault="002A69FE" w:rsidP="0046360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sz w:val="18"/>
              </w:rPr>
              <w:t>Nada Iveljić i Dubravko Horvatić i usmenoknjiževni poticaji</w:t>
            </w:r>
          </w:p>
          <w:p w:rsidR="002A69FE" w:rsidRPr="00F51D98" w:rsidRDefault="002A69FE" w:rsidP="002A69FE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Botica, S. (2013).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Povijest hrvatske usmene književnosti, Zagreb: Školska knjiga.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Kekez, J. (1998).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Usmena književnost, Uvod u književnost (ur. Škreb,Z.; Stamać, A.), Zagreb: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Nakladni zavod Globus, 133-193.  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Botica, S. (1995).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 Hrvatska usmenoknjiževna čitanka, Zagreb: Školska knjiga.</w:t>
            </w:r>
          </w:p>
          <w:p w:rsidR="002A69FE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Crnković, M. (1998).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Hrvatske malešnice, Zagreb: Školska knjiga</w:t>
            </w:r>
          </w:p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51CD7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Biti, V. (1997).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Pojmovnik suvremene književne teorije, Zagreb: Matica hrvatska.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Hranjec, S.(2003).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Kršćanska izvorišta dječje književnosti: priručnik za studente i učitelje, Zagreb-Čakovec: Visoka učiteljska škola u Čakovcu. </w:t>
            </w:r>
          </w:p>
          <w:p w:rsidR="002A69FE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• Hranjec, S (2009). Susreti usmene i dječje književnosti U: Ogledi o dječjoj književnosti, Zagreb: Alfa. 179–286. </w:t>
            </w:r>
          </w:p>
          <w:p w:rsidR="002A69FE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Hranjec, S. (2009). Basna u prožimanju U: </w:t>
            </w:r>
            <w:r w:rsidRPr="005268B5">
              <w:rPr>
                <w:rFonts w:ascii="Times New Roman" w:eastAsia="MS Gothic" w:hAnsi="Times New Roman" w:cs="Times New Roman"/>
                <w:sz w:val="18"/>
              </w:rPr>
              <w:t>Ogledi o dječjoj književnosti, Zagreb: Alfa.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223–230. </w:t>
            </w:r>
          </w:p>
          <w:p w:rsidR="002A69FE" w:rsidRPr="005268B5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Botica, S. (2011).</w:t>
            </w:r>
            <w:r w:rsidRPr="005268B5">
              <w:rPr>
                <w:rFonts w:ascii="Times New Roman" w:eastAsia="MS Gothic" w:hAnsi="Times New Roman" w:cs="Times New Roman"/>
                <w:sz w:val="18"/>
              </w:rPr>
              <w:t xml:space="preserve"> Biblija i hrvatska tradicijska kultura, Zagreb: Školska knjiga.</w:t>
            </w:r>
          </w:p>
          <w:p w:rsidR="002A69FE" w:rsidRPr="00A51CD7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Kekez, J. (1992).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Hrvatski književni oikotip, Zagreb: Zavod za znanost o književnosti Filozofskog fakulteta. </w:t>
            </w:r>
          </w:p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Botica, S.  (1998).</w:t>
            </w:r>
            <w:r w:rsidRPr="00A51CD7">
              <w:rPr>
                <w:rFonts w:ascii="Times New Roman" w:eastAsia="MS Gothic" w:hAnsi="Times New Roman" w:cs="Times New Roman"/>
                <w:sz w:val="18"/>
              </w:rPr>
              <w:t xml:space="preserve"> Lijepa naša baština. Književno-antropološke teme, Zagreb: Hrvatska sveučilišna naklada.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A69FE" w:rsidRPr="009947BA" w:rsidTr="002A69F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A69FE" w:rsidRPr="00C0245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A69FE" w:rsidRPr="00C02454" w:rsidRDefault="002A69FE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2A69FE" w:rsidRPr="00C02454" w:rsidRDefault="002A69FE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A69FE" w:rsidRPr="009947BA" w:rsidTr="002A69FE">
        <w:tc>
          <w:tcPr>
            <w:tcW w:w="1801" w:type="dxa"/>
            <w:vMerge/>
            <w:shd w:val="clear" w:color="auto" w:fill="F2F2F2" w:themeFill="background1" w:themeFillShade="F2"/>
          </w:tcPr>
          <w:p w:rsidR="002A69FE" w:rsidRPr="00C0245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A69FE" w:rsidRPr="00C02454" w:rsidRDefault="00084182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A69FE" w:rsidRPr="00C02454" w:rsidRDefault="002A69FE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A69FE" w:rsidRPr="00C02454" w:rsidRDefault="00084182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A69FE" w:rsidRPr="00C02454" w:rsidRDefault="002A69FE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A69FE" w:rsidRPr="00C02454" w:rsidRDefault="00084182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A69FE" w:rsidRPr="00C02454" w:rsidRDefault="00084182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A69FE" w:rsidRPr="009947BA" w:rsidTr="002A69FE">
        <w:tc>
          <w:tcPr>
            <w:tcW w:w="1801" w:type="dxa"/>
            <w:vMerge/>
            <w:shd w:val="clear" w:color="auto" w:fill="F2F2F2" w:themeFill="background1" w:themeFillShade="F2"/>
          </w:tcPr>
          <w:p w:rsidR="002A69FE" w:rsidRPr="00C02454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A69FE" w:rsidRPr="00C02454" w:rsidRDefault="00084182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2A69FE" w:rsidRPr="00C02454" w:rsidRDefault="00084182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A69FE" w:rsidRPr="00C02454" w:rsidRDefault="00084182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A69FE" w:rsidRPr="00C02454" w:rsidRDefault="002A69FE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A69FE" w:rsidRPr="00C02454" w:rsidRDefault="00084182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A69FE" w:rsidRPr="00C02454" w:rsidRDefault="002A69FE" w:rsidP="002A69F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A69FE" w:rsidRPr="00C02454" w:rsidRDefault="00084182" w:rsidP="002A69F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2A69FE" w:rsidRPr="00C02454" w:rsidRDefault="00084182" w:rsidP="002A69F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69F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A69FE" w:rsidRPr="00B7307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istraživanje, izrada i izlaganje seminarskog rada, 7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2A69FE" w:rsidRPr="009947BA" w:rsidTr="002A69FE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A69FE" w:rsidRPr="00B4202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A69FE" w:rsidRPr="00B7307A" w:rsidRDefault="002A69FE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2A69FE" w:rsidRPr="009947BA" w:rsidTr="002A69FE">
        <w:tc>
          <w:tcPr>
            <w:tcW w:w="1801" w:type="dxa"/>
            <w:vMerge/>
            <w:shd w:val="clear" w:color="auto" w:fill="F2F2F2" w:themeFill="background1" w:themeFillShade="F2"/>
          </w:tcPr>
          <w:p w:rsidR="002A69FE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69FE" w:rsidRPr="00B7307A" w:rsidRDefault="002A69FE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</w:t>
            </w:r>
          </w:p>
        </w:tc>
        <w:tc>
          <w:tcPr>
            <w:tcW w:w="6390" w:type="dxa"/>
            <w:gridSpan w:val="26"/>
            <w:vAlign w:val="center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2A69FE" w:rsidRPr="009947BA" w:rsidTr="002A69FE">
        <w:tc>
          <w:tcPr>
            <w:tcW w:w="1801" w:type="dxa"/>
            <w:vMerge/>
            <w:shd w:val="clear" w:color="auto" w:fill="F2F2F2" w:themeFill="background1" w:themeFillShade="F2"/>
          </w:tcPr>
          <w:p w:rsidR="002A69FE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69FE" w:rsidRPr="00B7307A" w:rsidRDefault="002A69FE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2A69FE" w:rsidRPr="009947BA" w:rsidTr="002A69FE">
        <w:tc>
          <w:tcPr>
            <w:tcW w:w="1801" w:type="dxa"/>
            <w:vMerge/>
            <w:shd w:val="clear" w:color="auto" w:fill="F2F2F2" w:themeFill="background1" w:themeFillShade="F2"/>
          </w:tcPr>
          <w:p w:rsidR="002A69FE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69FE" w:rsidRPr="00B7307A" w:rsidRDefault="002A69FE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2A69FE" w:rsidRPr="009947BA" w:rsidTr="002A69FE">
        <w:tc>
          <w:tcPr>
            <w:tcW w:w="1801" w:type="dxa"/>
            <w:vMerge/>
            <w:shd w:val="clear" w:color="auto" w:fill="F2F2F2" w:themeFill="background1" w:themeFillShade="F2"/>
          </w:tcPr>
          <w:p w:rsidR="002A69FE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69FE" w:rsidRPr="00B7307A" w:rsidRDefault="002A69FE" w:rsidP="002A69F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A69FE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2A69F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A69FE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2A69FE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2A69FE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69F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2A69FE" w:rsidRPr="009947BA" w:rsidRDefault="00084182" w:rsidP="002A69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69F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A69FE" w:rsidRPr="009947BA" w:rsidTr="002A69FE">
        <w:tc>
          <w:tcPr>
            <w:tcW w:w="1801" w:type="dxa"/>
            <w:shd w:val="clear" w:color="auto" w:fill="F2F2F2" w:themeFill="background1" w:themeFillShade="F2"/>
          </w:tcPr>
          <w:p w:rsidR="002A69FE" w:rsidRPr="009947BA" w:rsidRDefault="002A69FE" w:rsidP="002A69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A69FE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2A69FE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2A69FE" w:rsidRPr="00684BBC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2A69FE" w:rsidRPr="00684BBC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2A69FE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A69FE" w:rsidRPr="00684BBC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4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A69FE" w:rsidRPr="00684BBC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A69FE" w:rsidRPr="00684BBC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2A69FE" w:rsidRPr="00684BBC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A69FE" w:rsidRPr="009947BA" w:rsidRDefault="002A69FE" w:rsidP="002A69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2A69FE" w:rsidRPr="00386E9C" w:rsidRDefault="002A69FE" w:rsidP="002A69FE">
      <w:pPr>
        <w:rPr>
          <w:rFonts w:ascii="Georgia" w:hAnsi="Georgia"/>
          <w:sz w:val="24"/>
        </w:rPr>
      </w:pPr>
    </w:p>
    <w:p w:rsidR="00DF0C38" w:rsidRPr="00AA1A5A" w:rsidRDefault="00DF0C38" w:rsidP="00DF0C38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2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DF0C38" w:rsidRPr="009947BA" w:rsidTr="00035FA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DF0C38" w:rsidRPr="009C6535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535">
              <w:rPr>
                <w:rFonts w:ascii="Times New Roman" w:hAnsi="Times New Roman" w:cs="Times New Roman"/>
                <w:b/>
                <w:sz w:val="18"/>
                <w:szCs w:val="18"/>
              </w:rPr>
              <w:t>HRVATSKI JEZIK AKADEMSKE KOMUNIKACIJE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DF0C38" w:rsidRPr="004923F4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DF0C38" w:rsidRPr="004923F4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 Narrow" w:hAnsi="Arial Narrow" w:cs="Arial"/>
              </w:rPr>
              <w:t>I</w:t>
            </w:r>
            <w:r w:rsidRPr="00196BF0">
              <w:rPr>
                <w:rFonts w:ascii="Arial Narrow" w:hAnsi="Arial Narrow" w:cs="Arial"/>
              </w:rPr>
              <w:t>ntegrirani preddiplomsk</w:t>
            </w:r>
            <w:r>
              <w:rPr>
                <w:rFonts w:ascii="Arial Narrow" w:hAnsi="Arial Narrow" w:cs="Arial"/>
              </w:rPr>
              <w:t>i i diplomski studij 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DF0C38" w:rsidRPr="004923F4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 Narrow" w:hAnsi="Arial Narrow" w:cs="Arial"/>
              </w:rPr>
              <w:t xml:space="preserve">Odjel za izobrazbu učitelja i odgojitelja 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0078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6847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26611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DF0C38" w:rsidRPr="004923F4" w:rsidRDefault="00084182" w:rsidP="00035FA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1622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1562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7401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47868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524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DF0C38" w:rsidRPr="004923F4" w:rsidRDefault="00084182" w:rsidP="00035FA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6879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14677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9494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0929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8262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387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DF0C38" w:rsidRPr="009947BA" w:rsidTr="00035FAC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54886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1299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185144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440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8945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7032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8574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DF0C38" w:rsidRPr="009947BA" w:rsidTr="00035FAC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DF0C38" w:rsidRPr="004923F4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9240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3000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863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1563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3993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DF0C38" w:rsidRPr="009947BA" w:rsidTr="00035FA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817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06062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9482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0375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213065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DF0C38" w:rsidRPr="009947BA" w:rsidTr="00035FA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DF0C38" w:rsidRPr="004923F4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DF0C38" w:rsidRPr="004923F4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DF0C38" w:rsidRPr="004923F4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DF0C38" w:rsidRPr="004923F4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DF0C38" w:rsidRPr="004923F4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DF0C38" w:rsidRPr="004923F4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DF0C38" w:rsidRPr="004923F4" w:rsidRDefault="00DF0C38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DF0C38" w:rsidRPr="004923F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9783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84251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F0C3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DF0C38" w:rsidRPr="009947BA" w:rsidTr="00035FA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F0C38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DF0C38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DF0C38" w:rsidRPr="009A284F" w:rsidRDefault="00DF0C38" w:rsidP="00035FAC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DF0C38" w:rsidRPr="009947BA" w:rsidTr="00035FA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DF0C38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  <w:p w:rsidR="00DF0C38" w:rsidRDefault="00DF0C38" w:rsidP="00035FA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 listopada 2019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DF0C38" w:rsidRDefault="00DF0C38" w:rsidP="00035FAC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30. rujna 2020.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DF0C38" w:rsidRPr="009C6535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9C6535">
              <w:rPr>
                <w:rFonts w:ascii="Times New Roman" w:hAnsi="Times New Roman" w:cs="Times New Roman"/>
              </w:rPr>
              <w:t>Nema preduvjeta</w:t>
            </w:r>
          </w:p>
        </w:tc>
      </w:tr>
      <w:tr w:rsidR="00DF0C38" w:rsidRPr="009947BA" w:rsidTr="00035FAC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F0C38" w:rsidRPr="007361E7" w:rsidRDefault="00DF0C38" w:rsidP="00035FA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DF0C38" w:rsidRPr="009C6535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9C6535">
              <w:rPr>
                <w:rFonts w:ascii="Times New Roman" w:hAnsi="Times New Roman" w:cs="Times New Roman"/>
              </w:rPr>
              <w:t>Doc.dr.sc. Slavica Vrsaljko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F0C38" w:rsidRPr="009C6535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C6535">
              <w:rPr>
                <w:rFonts w:ascii="Times New Roman" w:hAnsi="Times New Roman" w:cs="Times New Roman"/>
                <w:sz w:val="18"/>
                <w:szCs w:val="18"/>
              </w:rPr>
              <w:t>ponedjeljkom od 9 do 10</w:t>
            </w:r>
          </w:p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C6535">
              <w:rPr>
                <w:rFonts w:ascii="Times New Roman" w:hAnsi="Times New Roman" w:cs="Times New Roman"/>
                <w:sz w:val="18"/>
                <w:szCs w:val="18"/>
              </w:rPr>
              <w:t>srijedom od 11 do 12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B4202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B4202A" w:rsidRDefault="00DF0C38" w:rsidP="00035FA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B4202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Default="00DF0C38" w:rsidP="00035FA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E-mail</w:t>
            </w:r>
          </w:p>
        </w:tc>
        <w:tc>
          <w:tcPr>
            <w:tcW w:w="3999" w:type="dxa"/>
            <w:gridSpan w:val="19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F0C38" w:rsidRPr="007361E7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C38" w:rsidRPr="009947BA" w:rsidTr="00035FAC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F0C38" w:rsidRPr="00C0245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09096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49175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3061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269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036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DF0C38" w:rsidRPr="009947BA" w:rsidTr="00035FAC">
        <w:tc>
          <w:tcPr>
            <w:tcW w:w="1801" w:type="dxa"/>
            <w:vMerge/>
            <w:shd w:val="clear" w:color="auto" w:fill="F2F2F2" w:themeFill="background1" w:themeFillShade="F2"/>
          </w:tcPr>
          <w:p w:rsidR="00DF0C38" w:rsidRPr="00C0245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8668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5024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634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7742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937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F0C38" w:rsidRPr="009947BA" w:rsidTr="00035FAC">
        <w:tc>
          <w:tcPr>
            <w:tcW w:w="3296" w:type="dxa"/>
            <w:gridSpan w:val="8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F0C38" w:rsidRDefault="00DF0C38" w:rsidP="00035FAC">
            <w:pPr>
              <w:snapToGrid w:val="0"/>
              <w:rPr>
                <w:b/>
                <w:bCs/>
              </w:rPr>
            </w:pPr>
            <w:r w:rsidRPr="008579F9">
              <w:rPr>
                <w:b/>
                <w:bCs/>
              </w:rPr>
              <w:t>Nakon položenog ispita iz ovoga kolegija studenti će biti sposobni:</w:t>
            </w:r>
          </w:p>
          <w:p w:rsidR="00DF0C38" w:rsidRPr="00F923EE" w:rsidRDefault="00DF0C38" w:rsidP="00463600">
            <w:pPr>
              <w:numPr>
                <w:ilvl w:val="0"/>
                <w:numId w:val="8"/>
              </w:numPr>
              <w:snapToGrid w:val="0"/>
              <w:spacing w:after="200" w:line="240" w:lineRule="auto"/>
              <w:rPr>
                <w:rFonts w:ascii="Times New Roman" w:hAnsi="Times New Roman" w:cs="Times New Roman"/>
                <w:bCs/>
              </w:rPr>
            </w:pPr>
            <w:r w:rsidRPr="00F923EE">
              <w:rPr>
                <w:rFonts w:ascii="Times New Roman" w:hAnsi="Times New Roman" w:cs="Times New Roman"/>
                <w:bCs/>
              </w:rPr>
              <w:t>samostalno primijeniti standardnojezične norme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DF0C38" w:rsidRPr="00F923EE" w:rsidRDefault="00DF0C38" w:rsidP="00463600">
            <w:pPr>
              <w:numPr>
                <w:ilvl w:val="0"/>
                <w:numId w:val="8"/>
              </w:numPr>
              <w:snapToGrid w:val="0"/>
              <w:spacing w:after="200" w:line="240" w:lineRule="auto"/>
              <w:rPr>
                <w:rFonts w:ascii="Times New Roman" w:hAnsi="Times New Roman" w:cs="Times New Roman"/>
                <w:bCs/>
              </w:rPr>
            </w:pPr>
            <w:r w:rsidRPr="00F923EE">
              <w:rPr>
                <w:rFonts w:ascii="Times New Roman" w:hAnsi="Times New Roman" w:cs="Times New Roman"/>
                <w:bCs/>
              </w:rPr>
              <w:t>prepoznati značajka funkcionalnih stilova standardnoga jezika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DF0C38" w:rsidRPr="00F923EE" w:rsidRDefault="00DF0C38" w:rsidP="00463600">
            <w:pPr>
              <w:numPr>
                <w:ilvl w:val="0"/>
                <w:numId w:val="8"/>
              </w:numPr>
              <w:snapToGrid w:val="0"/>
              <w:spacing w:after="200" w:line="240" w:lineRule="auto"/>
              <w:rPr>
                <w:rFonts w:ascii="Times New Roman" w:hAnsi="Times New Roman" w:cs="Times New Roman"/>
                <w:bCs/>
              </w:rPr>
            </w:pPr>
            <w:r w:rsidRPr="00F923EE">
              <w:rPr>
                <w:rFonts w:ascii="Times New Roman" w:hAnsi="Times New Roman" w:cs="Times New Roman"/>
                <w:bCs/>
              </w:rPr>
              <w:t>analizirati stručnu i znanstvenu literaturu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DF0C38" w:rsidRPr="00F923EE" w:rsidRDefault="00DF0C38" w:rsidP="00463600">
            <w:pPr>
              <w:numPr>
                <w:ilvl w:val="0"/>
                <w:numId w:val="8"/>
              </w:numPr>
              <w:snapToGrid w:val="0"/>
              <w:spacing w:after="200" w:line="240" w:lineRule="auto"/>
              <w:rPr>
                <w:rFonts w:ascii="Times New Roman" w:hAnsi="Times New Roman" w:cs="Times New Roman"/>
                <w:bCs/>
              </w:rPr>
            </w:pPr>
            <w:r w:rsidRPr="00F923EE">
              <w:rPr>
                <w:rFonts w:ascii="Times New Roman" w:hAnsi="Times New Roman" w:cs="Times New Roman"/>
                <w:bCs/>
              </w:rPr>
              <w:t>pisati i izlagati vlastite i tuđe stavove i argumente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DF0C38" w:rsidRPr="00F923EE" w:rsidRDefault="00DF0C38" w:rsidP="00463600">
            <w:pPr>
              <w:numPr>
                <w:ilvl w:val="0"/>
                <w:numId w:val="8"/>
              </w:numPr>
              <w:snapToGrid w:val="0"/>
              <w:spacing w:after="200" w:line="240" w:lineRule="auto"/>
              <w:rPr>
                <w:rFonts w:ascii="Times New Roman" w:hAnsi="Times New Roman" w:cs="Times New Roman"/>
                <w:bCs/>
              </w:rPr>
            </w:pPr>
            <w:r w:rsidRPr="00F923EE">
              <w:rPr>
                <w:rFonts w:ascii="Times New Roman" w:hAnsi="Times New Roman" w:cs="Times New Roman"/>
              </w:rPr>
              <w:t>definirati temeljne pojmove znanstvenog funkcionalnog stila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0C38" w:rsidRPr="00F923EE" w:rsidRDefault="00DF0C38" w:rsidP="00463600">
            <w:pPr>
              <w:numPr>
                <w:ilvl w:val="0"/>
                <w:numId w:val="8"/>
              </w:numPr>
              <w:snapToGrid w:val="0"/>
              <w:spacing w:after="200" w:line="240" w:lineRule="auto"/>
              <w:rPr>
                <w:rFonts w:ascii="Times New Roman" w:hAnsi="Times New Roman" w:cs="Times New Roman"/>
                <w:bCs/>
              </w:rPr>
            </w:pPr>
            <w:r w:rsidRPr="00F923EE">
              <w:rPr>
                <w:rFonts w:ascii="Times New Roman" w:hAnsi="Times New Roman" w:cs="Times New Roman"/>
              </w:rPr>
              <w:t>steći sposobnost klasificiranja tekstnih vrsta znanstvenog stila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0C38" w:rsidRPr="00F923EE" w:rsidRDefault="00DF0C38" w:rsidP="00463600">
            <w:pPr>
              <w:numPr>
                <w:ilvl w:val="0"/>
                <w:numId w:val="8"/>
              </w:numPr>
              <w:snapToGrid w:val="0"/>
              <w:spacing w:after="200" w:line="240" w:lineRule="auto"/>
              <w:rPr>
                <w:rFonts w:ascii="Times New Roman" w:hAnsi="Times New Roman" w:cs="Times New Roman"/>
                <w:bCs/>
              </w:rPr>
            </w:pPr>
            <w:r w:rsidRPr="00F923EE">
              <w:rPr>
                <w:rFonts w:ascii="Times New Roman" w:hAnsi="Times New Roman" w:cs="Times New Roman"/>
              </w:rPr>
              <w:t>steći sposobnost samostalnog analiziranja tekstova pisanih znanstvenim stilom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0C38" w:rsidRPr="00F923EE" w:rsidRDefault="00DF0C38" w:rsidP="00463600">
            <w:pPr>
              <w:numPr>
                <w:ilvl w:val="0"/>
                <w:numId w:val="8"/>
              </w:numPr>
              <w:snapToGrid w:val="0"/>
              <w:spacing w:after="200" w:line="240" w:lineRule="auto"/>
              <w:rPr>
                <w:rFonts w:ascii="Times New Roman" w:hAnsi="Times New Roman" w:cs="Times New Roman"/>
                <w:bCs/>
              </w:rPr>
            </w:pPr>
            <w:r w:rsidRPr="00F923EE">
              <w:rPr>
                <w:rFonts w:ascii="Times New Roman" w:hAnsi="Times New Roman" w:cs="Times New Roman"/>
              </w:rPr>
              <w:t>osposobiti se za samostalno stvaranje tekstova znanstvene komunikacije (u skladu sa standardnojezičnom normom i funkcionalnim stilom)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0C38" w:rsidRPr="00F923EE" w:rsidRDefault="00DF0C38" w:rsidP="00463600">
            <w:pPr>
              <w:numPr>
                <w:ilvl w:val="0"/>
                <w:numId w:val="8"/>
              </w:numPr>
              <w:snapToGrid w:val="0"/>
              <w:spacing w:after="200" w:line="240" w:lineRule="auto"/>
              <w:rPr>
                <w:rFonts w:ascii="Times New Roman" w:hAnsi="Times New Roman" w:cs="Times New Roman"/>
                <w:bCs/>
              </w:rPr>
            </w:pPr>
            <w:r w:rsidRPr="00F923EE">
              <w:rPr>
                <w:rFonts w:ascii="Times New Roman" w:hAnsi="Times New Roman" w:cs="Times New Roman"/>
              </w:rPr>
              <w:t>osposobiti se za samostalno stvaranje usmenog diskursa znanstvene komunikacije ( u skladu sa standardnojezičnom normom i funkcionalnim stilom)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0C38" w:rsidRPr="00B4202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3296" w:type="dxa"/>
            <w:gridSpan w:val="8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DF0C38" w:rsidRDefault="00DF0C38" w:rsidP="00463600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</w:t>
            </w:r>
            <w:r w:rsidRPr="00325B1F">
              <w:rPr>
                <w:rFonts w:ascii="Times New Roman" w:hAnsi="Times New Roman"/>
                <w:bCs/>
              </w:rPr>
              <w:t>amostalno primijeniti standardnojezične norme</w:t>
            </w:r>
          </w:p>
          <w:p w:rsidR="00DF0C38" w:rsidRDefault="00DF0C38" w:rsidP="00463600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325B1F">
              <w:rPr>
                <w:rFonts w:ascii="Times New Roman" w:hAnsi="Times New Roman"/>
                <w:bCs/>
              </w:rPr>
              <w:t>repoznati značajke funkcionalnih stilova standardnoga jezika</w:t>
            </w:r>
          </w:p>
          <w:p w:rsidR="00DF0C38" w:rsidRDefault="00DF0C38" w:rsidP="00463600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  <w:r w:rsidRPr="00325B1F">
              <w:rPr>
                <w:rFonts w:ascii="Times New Roman" w:hAnsi="Times New Roman"/>
                <w:bCs/>
              </w:rPr>
              <w:t>nalizirati stručnu i znanstvenu literaturu</w:t>
            </w:r>
          </w:p>
          <w:p w:rsidR="00DF0C38" w:rsidRPr="00F923EE" w:rsidRDefault="00DF0C38" w:rsidP="00463600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923EE">
              <w:rPr>
                <w:rFonts w:ascii="Times New Roman" w:hAnsi="Times New Roman"/>
                <w:bCs/>
              </w:rPr>
              <w:t>iz</w:t>
            </w:r>
            <w:r>
              <w:rPr>
                <w:rFonts w:ascii="Times New Roman" w:hAnsi="Times New Roman"/>
                <w:bCs/>
              </w:rPr>
              <w:t>lagati vlastite</w:t>
            </w:r>
            <w:r w:rsidRPr="00F923EE">
              <w:rPr>
                <w:rFonts w:ascii="Times New Roman" w:hAnsi="Times New Roman"/>
                <w:bCs/>
              </w:rPr>
              <w:t xml:space="preserve"> argumente</w:t>
            </w:r>
          </w:p>
        </w:tc>
      </w:tr>
      <w:tr w:rsidR="00DF0C38" w:rsidRPr="009947BA" w:rsidTr="00035FAC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F0C38" w:rsidRPr="009947BA" w:rsidTr="00035FAC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F0C38" w:rsidRPr="00C0245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03388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8776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753972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2963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8978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DF0C38" w:rsidRPr="009947BA" w:rsidTr="00035FAC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F0C38" w:rsidRPr="00C0245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302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286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2180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4677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40995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DF0C38" w:rsidRPr="009947BA" w:rsidTr="00035FAC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F0C38" w:rsidRPr="00C0245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9427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52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04533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DF0C38" w:rsidRPr="00C02454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65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F0C38" w:rsidRPr="009C56B1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  <w:p w:rsidR="00DF0C38" w:rsidRPr="009C6535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</w:rPr>
            </w:pPr>
            <w:r w:rsidRPr="009C6535">
              <w:rPr>
                <w:rFonts w:ascii="Times New Roman" w:eastAsia="MS Gothic" w:hAnsi="Times New Roman" w:cs="Times New Roman"/>
              </w:rPr>
              <w:t>Studenti su obvezni napisati i izložiti seminarski rad.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F0C38" w:rsidRPr="009947BA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93901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DF0C38" w:rsidRPr="009947BA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4068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F0C3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DF0C38" w:rsidRPr="009947BA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53675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veljača 2020.</w:t>
            </w:r>
          </w:p>
        </w:tc>
        <w:tc>
          <w:tcPr>
            <w:tcW w:w="2471" w:type="dxa"/>
            <w:gridSpan w:val="10"/>
            <w:vAlign w:val="center"/>
          </w:tcPr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2020.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A0471">
              <w:rPr>
                <w:rFonts w:ascii="Times New Roman" w:hAnsi="Times New Roman"/>
              </w:rPr>
              <w:t xml:space="preserve">Hrvatski jezik akademske komunikacije </w:t>
            </w:r>
            <w:r>
              <w:rPr>
                <w:rFonts w:ascii="Times New Roman" w:hAnsi="Times New Roman"/>
              </w:rPr>
              <w:t>temelji se na usvajanju</w:t>
            </w:r>
            <w:r w:rsidRPr="00AA0471">
              <w:rPr>
                <w:rFonts w:ascii="Times New Roman" w:hAnsi="Times New Roman"/>
              </w:rPr>
              <w:t xml:space="preserve"> osnovnih karakteristika funkcionalnih stilova hrvatskoga standardnog jezika s posebnim naglaskom na značajkama znanstvenoga stila. Program kolegija pretpostavlja ovladanost standardnojezičnim normama, a onda i adekvatnu primjenu u akademskom pisanju, analogno tome i samostalno stvaranje usmenog diskursa znanstvene komunikac</w:t>
            </w:r>
            <w:r>
              <w:rPr>
                <w:rFonts w:ascii="Times New Roman" w:hAnsi="Times New Roman"/>
              </w:rPr>
              <w:t xml:space="preserve">ije. Cilj je kolegija </w:t>
            </w:r>
            <w:r w:rsidRPr="00AA0471">
              <w:rPr>
                <w:rFonts w:ascii="Times New Roman" w:hAnsi="Times New Roman"/>
              </w:rPr>
              <w:t>istraživanje i obrada znanstvene i stručne literature, pisanje pozivnih bilješki (i citiranje).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DF0C38">
              <w:rPr>
                <w:rFonts w:ascii="Times New Roman" w:hAnsi="Times New Roman" w:cs="Times New Roman"/>
              </w:rPr>
              <w:t>Normativne razine i funkcionalni stilovi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eastAsia="MS Gothic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2. </w:t>
            </w:r>
            <w:r w:rsidRPr="00DF0C38">
              <w:rPr>
                <w:rFonts w:ascii="Times New Roman" w:hAnsi="Times New Roman" w:cs="Times New Roman"/>
              </w:rPr>
              <w:t>Osnovne zakonitosti pravopisne norme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eastAsia="MS Gothic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>3.</w:t>
            </w:r>
            <w:r w:rsidRPr="00DF0C38">
              <w:rPr>
                <w:rFonts w:ascii="Times New Roman" w:hAnsi="Times New Roman" w:cs="Times New Roman"/>
              </w:rPr>
              <w:t xml:space="preserve"> Zakonitosti stilističke norme i funkcionalni stilovi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eastAsia="MS Gothic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>4.</w:t>
            </w:r>
            <w:r w:rsidRPr="00DF0C38">
              <w:rPr>
                <w:rFonts w:ascii="Times New Roman" w:hAnsi="Times New Roman" w:cs="Times New Roman"/>
              </w:rPr>
              <w:t xml:space="preserve"> Funkcionalni stilovi s manjom podložnosti standardnojezičnoj normi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eastAsia="MS Gothic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5. </w:t>
            </w:r>
            <w:r w:rsidRPr="00DF0C38">
              <w:rPr>
                <w:rFonts w:ascii="Times New Roman" w:hAnsi="Times New Roman" w:cs="Times New Roman"/>
              </w:rPr>
              <w:t xml:space="preserve">Funkcionalni stilovi s većom podložnosti standardnojezičnoj normi  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6. </w:t>
            </w:r>
            <w:r w:rsidRPr="00DF0C38">
              <w:rPr>
                <w:rFonts w:ascii="Times New Roman" w:hAnsi="Times New Roman" w:cs="Times New Roman"/>
              </w:rPr>
              <w:t>Osobine akademskoga diskursa (znanstvenog stila) hrvatskoga jezika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7. </w:t>
            </w:r>
            <w:r w:rsidRPr="00DF0C38">
              <w:rPr>
                <w:rFonts w:ascii="Times New Roman" w:hAnsi="Times New Roman" w:cs="Times New Roman"/>
              </w:rPr>
              <w:t>Osobine pisanog i govorenog jezika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8. </w:t>
            </w:r>
            <w:r w:rsidRPr="00DF0C38">
              <w:rPr>
                <w:rFonts w:ascii="Times New Roman" w:hAnsi="Times New Roman" w:cs="Times New Roman"/>
              </w:rPr>
              <w:t>Strategije pisanja znanstvenog teksta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9. </w:t>
            </w:r>
            <w:r w:rsidRPr="00DF0C38">
              <w:rPr>
                <w:rFonts w:ascii="Times New Roman" w:hAnsi="Times New Roman" w:cs="Times New Roman"/>
              </w:rPr>
              <w:t>Čimbenici logičkog ustroja pisanoga znanstvenoga teksta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10. </w:t>
            </w:r>
            <w:r w:rsidRPr="00DF0C38">
              <w:rPr>
                <w:rFonts w:ascii="Times New Roman" w:hAnsi="Times New Roman" w:cs="Times New Roman"/>
              </w:rPr>
              <w:t>Čimbenici formalnoga ustroja pisanoga znanstvenoga teksta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11. </w:t>
            </w:r>
            <w:r w:rsidRPr="00DF0C38">
              <w:rPr>
                <w:rFonts w:ascii="Times New Roman" w:hAnsi="Times New Roman" w:cs="Times New Roman"/>
              </w:rPr>
              <w:t>Analiziranje stručne i znanstvene literature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12. </w:t>
            </w:r>
            <w:r w:rsidRPr="00DF0C38">
              <w:rPr>
                <w:rFonts w:ascii="Times New Roman" w:hAnsi="Times New Roman" w:cs="Times New Roman"/>
              </w:rPr>
              <w:t>Ustrojstvo govorenoga znanstvenoga diskurs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eastAsia="MS Gothic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13. </w:t>
            </w:r>
            <w:r w:rsidRPr="00DF0C38">
              <w:rPr>
                <w:rFonts w:ascii="Times New Roman" w:hAnsi="Times New Roman" w:cs="Times New Roman"/>
              </w:rPr>
              <w:t>Prezentacija znanstvenog teksta</w:t>
            </w:r>
          </w:p>
          <w:p w:rsidR="00DF0C38" w:rsidRPr="00DF0C38" w:rsidRDefault="00DF0C38" w:rsidP="00DF0C38">
            <w:pPr>
              <w:pStyle w:val="NoSpacing0"/>
              <w:framePr w:wrap="auto"/>
              <w:rPr>
                <w:rFonts w:ascii="Times New Roman" w:eastAsia="MS Gothic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  <w:sz w:val="18"/>
              </w:rPr>
              <w:t>14</w:t>
            </w:r>
            <w:r w:rsidRPr="00DF0C38">
              <w:rPr>
                <w:rFonts w:ascii="Times New Roman" w:eastAsia="MS Gothic" w:hAnsi="Times New Roman" w:cs="Times New Roman"/>
              </w:rPr>
              <w:t xml:space="preserve">. </w:t>
            </w:r>
            <w:r w:rsidRPr="00DF0C38">
              <w:rPr>
                <w:rFonts w:ascii="Times New Roman" w:hAnsi="Times New Roman" w:cs="Times New Roman"/>
              </w:rPr>
              <w:t>Prezentacija znanstvenog teksta</w:t>
            </w:r>
          </w:p>
          <w:p w:rsidR="00DF0C38" w:rsidRPr="00F923EE" w:rsidRDefault="00DF0C38" w:rsidP="00DF0C38">
            <w:pPr>
              <w:pStyle w:val="NoSpacing0"/>
              <w:framePr w:wrap="auto"/>
              <w:rPr>
                <w:rFonts w:ascii="Times New Roman" w:eastAsia="MS Gothic" w:hAnsi="Times New Roman" w:cs="Times New Roman"/>
              </w:rPr>
            </w:pPr>
            <w:r w:rsidRPr="00DF0C38">
              <w:rPr>
                <w:rFonts w:ascii="Times New Roman" w:eastAsia="MS Gothic" w:hAnsi="Times New Roman" w:cs="Times New Roman"/>
              </w:rPr>
              <w:t xml:space="preserve">15. </w:t>
            </w:r>
            <w:r w:rsidRPr="00DF0C38">
              <w:rPr>
                <w:rFonts w:ascii="Times New Roman" w:hAnsi="Times New Roman" w:cs="Times New Roman"/>
              </w:rPr>
              <w:t>Prezentacija znanstvenog teksta</w:t>
            </w:r>
          </w:p>
          <w:p w:rsidR="00DF0C38" w:rsidRPr="00DE6D53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DF0C38" w:rsidRPr="00DF335C" w:rsidRDefault="00DF0C38" w:rsidP="00035FAC">
            <w:pPr>
              <w:rPr>
                <w:rFonts w:ascii="Times New Roman" w:hAnsi="Times New Roman" w:cs="Times New Roman"/>
              </w:rPr>
            </w:pPr>
            <w:r w:rsidRPr="00DF335C">
              <w:rPr>
                <w:rFonts w:ascii="Times New Roman" w:hAnsi="Times New Roman" w:cs="Times New Roman"/>
              </w:rPr>
              <w:t>Babić, Stjepan; Finka Božidar; Moguš</w:t>
            </w:r>
            <w:r>
              <w:rPr>
                <w:rFonts w:ascii="Times New Roman" w:hAnsi="Times New Roman" w:cs="Times New Roman"/>
              </w:rPr>
              <w:t>,</w:t>
            </w:r>
            <w:r w:rsidRPr="00DF335C">
              <w:rPr>
                <w:rFonts w:ascii="Times New Roman" w:hAnsi="Times New Roman" w:cs="Times New Roman"/>
              </w:rPr>
              <w:t xml:space="preserve"> Milan. 2004. </w:t>
            </w:r>
            <w:r w:rsidRPr="00DF335C">
              <w:rPr>
                <w:rFonts w:ascii="Times New Roman" w:hAnsi="Times New Roman" w:cs="Times New Roman"/>
                <w:i/>
              </w:rPr>
              <w:t>Hrvatski pravopis</w:t>
            </w:r>
            <w:r>
              <w:rPr>
                <w:rFonts w:ascii="Times New Roman" w:hAnsi="Times New Roman" w:cs="Times New Roman"/>
              </w:rPr>
              <w:t>.</w:t>
            </w:r>
            <w:r w:rsidRPr="00DF335C">
              <w:rPr>
                <w:rFonts w:ascii="Times New Roman" w:hAnsi="Times New Roman" w:cs="Times New Roman"/>
              </w:rPr>
              <w:t xml:space="preserve"> Školska knjiga.</w:t>
            </w:r>
            <w:r>
              <w:rPr>
                <w:rFonts w:ascii="Times New Roman" w:hAnsi="Times New Roman" w:cs="Times New Roman"/>
              </w:rPr>
              <w:t xml:space="preserve"> Zagreb.</w:t>
            </w:r>
          </w:p>
          <w:p w:rsidR="00DF0C38" w:rsidRPr="00DF335C" w:rsidRDefault="00DF0C38" w:rsidP="00035FAC">
            <w:pPr>
              <w:rPr>
                <w:rFonts w:ascii="Times New Roman" w:eastAsia="Calibri" w:hAnsi="Times New Roman" w:cs="Times New Roman"/>
              </w:rPr>
            </w:pPr>
            <w:r w:rsidRPr="00DF335C">
              <w:rPr>
                <w:rFonts w:ascii="Times New Roman" w:hAnsi="Times New Roman" w:cs="Times New Roman"/>
                <w:lang w:eastAsia="hr-HR"/>
              </w:rPr>
              <w:t xml:space="preserve">Jozić i suradnici. 2013. </w:t>
            </w:r>
            <w:r w:rsidRPr="00DF335C">
              <w:rPr>
                <w:rFonts w:ascii="Times New Roman" w:hAnsi="Times New Roman" w:cs="Times New Roman"/>
                <w:i/>
                <w:lang w:eastAsia="hr-HR"/>
              </w:rPr>
              <w:t>Hrvatski pravopis</w:t>
            </w:r>
            <w:r>
              <w:rPr>
                <w:rFonts w:ascii="Times New Roman" w:hAnsi="Times New Roman" w:cs="Times New Roman"/>
                <w:lang w:eastAsia="hr-HR"/>
              </w:rPr>
              <w:t>.</w:t>
            </w:r>
            <w:r w:rsidRPr="00DF335C">
              <w:rPr>
                <w:rFonts w:ascii="Times New Roman" w:hAnsi="Times New Roman" w:cs="Times New Roman"/>
                <w:lang w:eastAsia="hr-HR"/>
              </w:rPr>
              <w:t xml:space="preserve"> Institut za hrvatski jezik i jezikoslovlje.</w:t>
            </w:r>
            <w:r>
              <w:rPr>
                <w:rFonts w:ascii="Times New Roman" w:hAnsi="Times New Roman" w:cs="Times New Roman"/>
                <w:lang w:eastAsia="hr-HR"/>
              </w:rPr>
              <w:t xml:space="preserve"> Zagreb.</w:t>
            </w:r>
            <w:r w:rsidRPr="00DF335C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:rsidR="00DF0C38" w:rsidRPr="00DF335C" w:rsidRDefault="00DF0C38" w:rsidP="00035FA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F335C">
              <w:rPr>
                <w:rFonts w:ascii="Times New Roman" w:eastAsia="Calibri" w:hAnsi="Times New Roman" w:cs="Times New Roman"/>
                <w:color w:val="000000"/>
              </w:rPr>
              <w:t>Frančić, A</w:t>
            </w:r>
            <w:r>
              <w:rPr>
                <w:rFonts w:ascii="Times New Roman" w:eastAsia="Calibri" w:hAnsi="Times New Roman" w:cs="Times New Roman"/>
                <w:color w:val="000000"/>
              </w:rPr>
              <w:t>nđela;</w:t>
            </w:r>
            <w:r w:rsidRPr="00DF335C">
              <w:rPr>
                <w:rFonts w:ascii="Times New Roman" w:eastAsia="Calibri" w:hAnsi="Times New Roman" w:cs="Times New Roman"/>
                <w:color w:val="000000"/>
              </w:rPr>
              <w:t xml:space="preserve"> Hudeček, Lana</w:t>
            </w:r>
            <w:r>
              <w:rPr>
                <w:rFonts w:ascii="Times New Roman" w:eastAsia="Calibri" w:hAnsi="Times New Roman" w:cs="Times New Roman"/>
                <w:color w:val="000000"/>
              </w:rPr>
              <w:t>;</w:t>
            </w:r>
            <w:r w:rsidRPr="00DF335C">
              <w:rPr>
                <w:rFonts w:ascii="Times New Roman" w:eastAsia="Calibri" w:hAnsi="Times New Roman" w:cs="Times New Roman"/>
                <w:color w:val="000000"/>
              </w:rPr>
              <w:t xml:space="preserve"> Mihaljević, Milica. 2005. </w:t>
            </w:r>
            <w:r w:rsidRPr="00DF335C">
              <w:rPr>
                <w:rFonts w:ascii="Times New Roman" w:eastAsia="Calibri" w:hAnsi="Times New Roman" w:cs="Times New Roman"/>
                <w:i/>
                <w:color w:val="000000"/>
              </w:rPr>
              <w:t xml:space="preserve">Normativnost i višefunkcionalnost u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DF335C">
              <w:rPr>
                <w:rFonts w:ascii="Times New Roman" w:eastAsia="Calibri" w:hAnsi="Times New Roman" w:cs="Times New Roman"/>
                <w:i/>
                <w:color w:val="000000"/>
              </w:rPr>
              <w:t>hrvatskome standardnom jeziku.</w:t>
            </w:r>
            <w:r w:rsidRPr="00DF335C">
              <w:rPr>
                <w:rFonts w:ascii="Times New Roman" w:eastAsia="Calibri" w:hAnsi="Times New Roman" w:cs="Times New Roman"/>
                <w:color w:val="000000"/>
              </w:rPr>
              <w:t xml:space="preserve"> Hrvatska sveučilišna naklada</w:t>
            </w:r>
            <w:r>
              <w:rPr>
                <w:rFonts w:ascii="Times New Roman" w:eastAsia="Calibri" w:hAnsi="Times New Roman" w:cs="Times New Roman"/>
                <w:color w:val="000000"/>
              </w:rPr>
              <w:t>. Zagreb.</w:t>
            </w:r>
          </w:p>
          <w:p w:rsidR="00DF0C38" w:rsidRPr="00DF335C" w:rsidRDefault="00DF0C38" w:rsidP="00035FA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F335C">
              <w:rPr>
                <w:rFonts w:ascii="Times New Roman" w:eastAsia="Calibri" w:hAnsi="Times New Roman" w:cs="Times New Roman"/>
                <w:color w:val="000000"/>
              </w:rPr>
              <w:t xml:space="preserve">Oraić-Tolić, Dubravka. 2011. 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Akademsko pismo.</w:t>
            </w:r>
            <w:r w:rsidRPr="00DF335C">
              <w:rPr>
                <w:rFonts w:ascii="Times New Roman" w:eastAsia="Calibri" w:hAnsi="Times New Roman" w:cs="Times New Roman"/>
                <w:color w:val="000000"/>
              </w:rPr>
              <w:t xml:space="preserve"> Bibliotheca Academica, Udžbenici Sveučilišta u Zagreb</w:t>
            </w:r>
            <w:r>
              <w:rPr>
                <w:rFonts w:ascii="Times New Roman" w:eastAsia="Calibri" w:hAnsi="Times New Roman" w:cs="Times New Roman"/>
                <w:color w:val="000000"/>
              </w:rPr>
              <w:t>. Zagreb.</w:t>
            </w:r>
          </w:p>
          <w:p w:rsidR="00DF0C38" w:rsidRPr="00DF335C" w:rsidRDefault="00DF0C38" w:rsidP="00035FA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F335C">
              <w:rPr>
                <w:rFonts w:ascii="Times New Roman" w:eastAsia="Calibri" w:hAnsi="Times New Roman" w:cs="Times New Roman"/>
                <w:color w:val="000000"/>
              </w:rPr>
              <w:t xml:space="preserve">Silić, Josip. 2006. </w:t>
            </w:r>
            <w:r w:rsidRPr="00DF335C">
              <w:rPr>
                <w:rFonts w:ascii="Times New Roman" w:eastAsia="Calibri" w:hAnsi="Times New Roman" w:cs="Times New Roman"/>
                <w:i/>
                <w:color w:val="000000"/>
              </w:rPr>
              <w:t xml:space="preserve">Funkcionalni stilovi hrvatskoga jezika. </w:t>
            </w:r>
            <w:r w:rsidRPr="00DF335C">
              <w:rPr>
                <w:rFonts w:ascii="Times New Roman" w:eastAsia="Calibri" w:hAnsi="Times New Roman" w:cs="Times New Roman"/>
                <w:color w:val="000000"/>
              </w:rPr>
              <w:t>Disput.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Zagreb.</w:t>
            </w:r>
          </w:p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DF0C38" w:rsidRPr="00DF335C" w:rsidRDefault="00DF0C38" w:rsidP="00035FAC">
            <w:p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F335C">
              <w:rPr>
                <w:rFonts w:ascii="Times New Roman" w:hAnsi="Times New Roman" w:cs="Times New Roman"/>
              </w:rPr>
              <w:t>Kovačević, Marina i Badurina, Lada</w:t>
            </w:r>
            <w:r>
              <w:rPr>
                <w:rFonts w:ascii="Times New Roman" w:hAnsi="Times New Roman" w:cs="Times New Roman"/>
              </w:rPr>
              <w:t>.</w:t>
            </w:r>
            <w:r w:rsidRPr="00DF335C">
              <w:rPr>
                <w:rFonts w:ascii="Times New Roman" w:hAnsi="Times New Roman" w:cs="Times New Roman"/>
              </w:rPr>
              <w:t xml:space="preserve"> 2001. </w:t>
            </w:r>
            <w:r w:rsidRPr="00DF335C">
              <w:rPr>
                <w:rFonts w:ascii="Times New Roman" w:hAnsi="Times New Roman" w:cs="Times New Roman"/>
                <w:i/>
              </w:rPr>
              <w:t xml:space="preserve">Raslojavanje jezične stvarnosti. </w:t>
            </w:r>
            <w:r w:rsidRPr="00DF335C">
              <w:rPr>
                <w:rFonts w:ascii="Times New Roman" w:hAnsi="Times New Roman" w:cs="Times New Roman"/>
              </w:rPr>
              <w:t>Rijeka.</w:t>
            </w:r>
          </w:p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DF335C">
              <w:rPr>
                <w:rFonts w:ascii="Times New Roman" w:hAnsi="Times New Roman" w:cs="Times New Roman"/>
              </w:rPr>
              <w:lastRenderedPageBreak/>
              <w:t xml:space="preserve">Barić Eugenija i suradnici.1999. </w:t>
            </w:r>
            <w:r w:rsidRPr="00DF335C">
              <w:rPr>
                <w:rFonts w:ascii="Times New Roman" w:hAnsi="Times New Roman" w:cs="Times New Roman"/>
                <w:i/>
              </w:rPr>
              <w:t xml:space="preserve">Hrvatski jezični savjetnik, </w:t>
            </w:r>
            <w:r w:rsidRPr="00DF335C">
              <w:rPr>
                <w:rFonts w:ascii="Times New Roman" w:hAnsi="Times New Roman" w:cs="Times New Roman"/>
              </w:rPr>
              <w:t>Institut za hrvatski jezik i jezikoslovlje. Školske novine</w:t>
            </w:r>
            <w:r>
              <w:rPr>
                <w:rFonts w:ascii="Times New Roman" w:hAnsi="Times New Roman" w:cs="Times New Roman"/>
              </w:rPr>
              <w:t>.</w:t>
            </w:r>
            <w:r w:rsidRPr="00DF3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Zagreb.</w:t>
            </w:r>
          </w:p>
          <w:p w:rsidR="00DF0C38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34363">
              <w:rPr>
                <w:rFonts w:ascii="Times New Roman" w:eastAsia="MS Gothic" w:hAnsi="Times New Roman" w:cs="Times New Roman"/>
              </w:rPr>
              <w:t xml:space="preserve">Gazdić-Alerić, Tamara; Alerić, Marko. 2013. </w:t>
            </w:r>
            <w:r w:rsidRPr="00534363">
              <w:rPr>
                <w:rFonts w:ascii="Times New Roman" w:eastAsia="MS Gothic" w:hAnsi="Times New Roman" w:cs="Times New Roman"/>
                <w:i/>
              </w:rPr>
              <w:t>Hrvatski u upotrebi.</w:t>
            </w:r>
            <w:r w:rsidRPr="00534363">
              <w:rPr>
                <w:rFonts w:ascii="Times New Roman" w:eastAsia="MS Gothic" w:hAnsi="Times New Roman" w:cs="Times New Roman"/>
              </w:rPr>
              <w:t xml:space="preserve"> ProfiL. Zagreb</w:t>
            </w:r>
            <w:r>
              <w:rPr>
                <w:rFonts w:ascii="Times New Roman" w:eastAsia="MS Gothic" w:hAnsi="Times New Roman" w:cs="Times New Roman"/>
              </w:rPr>
              <w:t>.</w:t>
            </w:r>
          </w:p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F0C38" w:rsidRPr="00C0245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DF0C38" w:rsidRPr="00C02454" w:rsidRDefault="00DF0C38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DF0C38" w:rsidRPr="00C02454" w:rsidRDefault="00DF0C38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F0C38" w:rsidRPr="009947BA" w:rsidTr="00035FAC">
        <w:tc>
          <w:tcPr>
            <w:tcW w:w="1801" w:type="dxa"/>
            <w:vMerge/>
            <w:shd w:val="clear" w:color="auto" w:fill="F2F2F2" w:themeFill="background1" w:themeFillShade="F2"/>
          </w:tcPr>
          <w:p w:rsidR="00DF0C38" w:rsidRPr="00C0245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DF0C38" w:rsidRPr="00C02454" w:rsidRDefault="00084182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634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F0C38" w:rsidRPr="00C02454" w:rsidRDefault="00DF0C38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DF0C38" w:rsidRPr="00C02454" w:rsidRDefault="00084182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7324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F0C38" w:rsidRPr="00C02454" w:rsidRDefault="00DF0C38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DF0C38" w:rsidRPr="00C02454" w:rsidRDefault="00084182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8272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DF0C38" w:rsidRPr="00C02454" w:rsidRDefault="00084182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1388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F0C38" w:rsidRPr="009947BA" w:rsidTr="00035FAC">
        <w:tc>
          <w:tcPr>
            <w:tcW w:w="1801" w:type="dxa"/>
            <w:vMerge/>
            <w:shd w:val="clear" w:color="auto" w:fill="F2F2F2" w:themeFill="background1" w:themeFillShade="F2"/>
          </w:tcPr>
          <w:p w:rsidR="00DF0C38" w:rsidRPr="00C02454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DF0C38" w:rsidRPr="00C02454" w:rsidRDefault="00084182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099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DF0C38" w:rsidRPr="00C02454" w:rsidRDefault="00084182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0207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DF0C38" w:rsidRPr="00C02454" w:rsidRDefault="00084182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1719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F0C38" w:rsidRPr="00C02454" w:rsidRDefault="00DF0C38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DF0C38" w:rsidRPr="00C02454" w:rsidRDefault="00084182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0945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F0C38" w:rsidRPr="00C02454" w:rsidRDefault="00DF0C38" w:rsidP="00035F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DF0C38" w:rsidRPr="00C02454" w:rsidRDefault="00084182" w:rsidP="00035FA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263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DF0C38" w:rsidRPr="00C02454" w:rsidRDefault="00084182" w:rsidP="00035FA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5469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F0C3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DF0C38" w:rsidRPr="00B7307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Uspješno napisan seminar i usmeni ispit</w:t>
            </w:r>
          </w:p>
        </w:tc>
      </w:tr>
      <w:tr w:rsidR="00DF0C38" w:rsidRPr="009947BA" w:rsidTr="00035FAC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DF0C38" w:rsidRPr="00B4202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DF0C38" w:rsidRPr="00B7307A" w:rsidRDefault="00DF0C38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0-59 %</w:t>
            </w:r>
          </w:p>
        </w:tc>
        <w:tc>
          <w:tcPr>
            <w:tcW w:w="6390" w:type="dxa"/>
            <w:gridSpan w:val="26"/>
            <w:vAlign w:val="center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DF0C38" w:rsidRPr="009947BA" w:rsidTr="00035FAC">
        <w:tc>
          <w:tcPr>
            <w:tcW w:w="1801" w:type="dxa"/>
            <w:vMerge/>
            <w:shd w:val="clear" w:color="auto" w:fill="F2F2F2" w:themeFill="background1" w:themeFillShade="F2"/>
          </w:tcPr>
          <w:p w:rsidR="00DF0C38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F0C38" w:rsidRPr="00B7307A" w:rsidRDefault="00DF0C38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60-65 %</w:t>
            </w:r>
          </w:p>
        </w:tc>
        <w:tc>
          <w:tcPr>
            <w:tcW w:w="6390" w:type="dxa"/>
            <w:gridSpan w:val="26"/>
            <w:vAlign w:val="center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DF0C38" w:rsidRPr="009947BA" w:rsidTr="00035FAC">
        <w:tc>
          <w:tcPr>
            <w:tcW w:w="1801" w:type="dxa"/>
            <w:vMerge/>
            <w:shd w:val="clear" w:color="auto" w:fill="F2F2F2" w:themeFill="background1" w:themeFillShade="F2"/>
          </w:tcPr>
          <w:p w:rsidR="00DF0C38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F0C38" w:rsidRPr="00B7307A" w:rsidRDefault="00DF0C38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66-75 %</w:t>
            </w:r>
          </w:p>
        </w:tc>
        <w:tc>
          <w:tcPr>
            <w:tcW w:w="6390" w:type="dxa"/>
            <w:gridSpan w:val="26"/>
            <w:vAlign w:val="center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DF0C38" w:rsidRPr="009947BA" w:rsidTr="00035FAC">
        <w:tc>
          <w:tcPr>
            <w:tcW w:w="1801" w:type="dxa"/>
            <w:vMerge/>
            <w:shd w:val="clear" w:color="auto" w:fill="F2F2F2" w:themeFill="background1" w:themeFillShade="F2"/>
          </w:tcPr>
          <w:p w:rsidR="00DF0C38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F0C38" w:rsidRPr="00B7307A" w:rsidRDefault="00DF0C38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76-85 %</w:t>
            </w:r>
          </w:p>
        </w:tc>
        <w:tc>
          <w:tcPr>
            <w:tcW w:w="6390" w:type="dxa"/>
            <w:gridSpan w:val="26"/>
            <w:vAlign w:val="center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DF0C38" w:rsidRPr="009947BA" w:rsidTr="00035FAC">
        <w:tc>
          <w:tcPr>
            <w:tcW w:w="1801" w:type="dxa"/>
            <w:vMerge/>
            <w:shd w:val="clear" w:color="auto" w:fill="F2F2F2" w:themeFill="background1" w:themeFillShade="F2"/>
          </w:tcPr>
          <w:p w:rsidR="00DF0C38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F0C38" w:rsidRPr="00B7307A" w:rsidRDefault="00DF0C38" w:rsidP="00035FA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86-100 %</w:t>
            </w:r>
          </w:p>
        </w:tc>
        <w:tc>
          <w:tcPr>
            <w:tcW w:w="6390" w:type="dxa"/>
            <w:gridSpan w:val="26"/>
            <w:vAlign w:val="center"/>
          </w:tcPr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DF0C38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08216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DF0C38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F0C38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128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DF0C38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262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DF0C38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9145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F0C3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DF0C38" w:rsidRPr="009947BA" w:rsidRDefault="00084182" w:rsidP="00035F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930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C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F0C3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F0C38" w:rsidRPr="009947BA" w:rsidTr="00035FAC">
        <w:tc>
          <w:tcPr>
            <w:tcW w:w="1801" w:type="dxa"/>
            <w:shd w:val="clear" w:color="auto" w:fill="F2F2F2" w:themeFill="background1" w:themeFillShade="F2"/>
          </w:tcPr>
          <w:p w:rsidR="00DF0C38" w:rsidRPr="009947BA" w:rsidRDefault="00DF0C38" w:rsidP="00035FA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DF0C38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DF0C38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F0C38" w:rsidRPr="00684BBC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DF0C38" w:rsidRPr="00684BBC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DF0C38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F0C38" w:rsidRPr="00684BBC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5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F0C38" w:rsidRPr="00684BBC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F0C38" w:rsidRPr="00684BBC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DF0C38" w:rsidRPr="00684BBC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F0C38" w:rsidRPr="009947BA" w:rsidRDefault="00DF0C38" w:rsidP="00035F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DF0C38" w:rsidRPr="00386E9C" w:rsidRDefault="00DF0C38" w:rsidP="00DF0C38">
      <w:pPr>
        <w:rPr>
          <w:rFonts w:ascii="Georgia" w:hAnsi="Georgia"/>
          <w:sz w:val="24"/>
        </w:rPr>
      </w:pPr>
    </w:p>
    <w:p w:rsidR="002A69FE" w:rsidRDefault="002A69FE" w:rsidP="0059478A">
      <w:pPr>
        <w:jc w:val="both"/>
        <w:rPr>
          <w:b/>
          <w:sz w:val="22"/>
          <w:szCs w:val="22"/>
        </w:rPr>
      </w:pPr>
    </w:p>
    <w:p w:rsidR="00831A3C" w:rsidRPr="00AA1A5A" w:rsidRDefault="00831A3C" w:rsidP="00831A3C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lastRenderedPageBreak/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3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831A3C" w:rsidRPr="009947BA" w:rsidTr="0055658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razvojnu psihologiju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831A3C" w:rsidRPr="004923F4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831A3C" w:rsidRPr="004923F4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831A3C" w:rsidRPr="004923F4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870603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4067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1389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831A3C" w:rsidRPr="004923F4" w:rsidRDefault="00084182" w:rsidP="0055658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04864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0323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9823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57434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0478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831A3C" w:rsidRPr="004923F4" w:rsidRDefault="00084182" w:rsidP="0055658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4323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28198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5169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6751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1799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864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831A3C" w:rsidRPr="009947BA" w:rsidTr="00556588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03050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2746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98682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244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7263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8613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3474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831A3C" w:rsidRPr="009947BA" w:rsidTr="00556588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831A3C" w:rsidRPr="004923F4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1799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1387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871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6754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1829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831A3C" w:rsidRPr="009947BA" w:rsidTr="0055658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41001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01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3020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7803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7221328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831A3C" w:rsidRPr="009947BA" w:rsidTr="0055658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831A3C" w:rsidRPr="004923F4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831A3C" w:rsidRPr="004923F4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831A3C" w:rsidRPr="004923F4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831A3C" w:rsidRPr="004923F4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831A3C" w:rsidRPr="004923F4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831A3C" w:rsidRPr="004923F4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831A3C" w:rsidRPr="004923F4" w:rsidRDefault="00831A3C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831A3C" w:rsidRPr="004923F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6940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3325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831A3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831A3C" w:rsidRPr="009947BA" w:rsidTr="0055658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31A3C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831A3C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Sveučilište u Zadru, Novi kampus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831A3C" w:rsidRPr="009A284F" w:rsidRDefault="00831A3C" w:rsidP="00556588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</w:t>
            </w:r>
          </w:p>
        </w:tc>
      </w:tr>
      <w:tr w:rsidR="00831A3C" w:rsidRPr="009947BA" w:rsidTr="0055658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831A3C" w:rsidRDefault="00831A3C" w:rsidP="005565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5.6.2020.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uvjeta.</w:t>
            </w:r>
          </w:p>
        </w:tc>
      </w:tr>
      <w:tr w:rsidR="00831A3C" w:rsidRPr="009947BA" w:rsidTr="0055658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831A3C" w:rsidRPr="007361E7" w:rsidRDefault="00831A3C" w:rsidP="0055658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Mira Klarin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mklarin@unizd.hr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Mira Klarin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B4202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B4202A" w:rsidRDefault="00831A3C" w:rsidP="0055658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B4202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Default="00831A3C" w:rsidP="0055658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831A3C" w:rsidRPr="007361E7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A3C" w:rsidRPr="009947BA" w:rsidTr="0055658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31A3C" w:rsidRPr="00C0245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702430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08374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7845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6042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9352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831A3C" w:rsidRPr="009947BA" w:rsidTr="00556588">
        <w:tc>
          <w:tcPr>
            <w:tcW w:w="1801" w:type="dxa"/>
            <w:vMerge/>
            <w:shd w:val="clear" w:color="auto" w:fill="F2F2F2" w:themeFill="background1" w:themeFillShade="F2"/>
          </w:tcPr>
          <w:p w:rsidR="00831A3C" w:rsidRPr="00C0245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918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217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7846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0272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1192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831A3C" w:rsidRPr="009947BA" w:rsidTr="00556588">
        <w:tc>
          <w:tcPr>
            <w:tcW w:w="3296" w:type="dxa"/>
            <w:gridSpan w:val="8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6F8F">
              <w:rPr>
                <w:rFonts w:ascii="Times New Roman" w:hAnsi="Times New Roman" w:cs="Times New Roman"/>
                <w:sz w:val="18"/>
              </w:rPr>
              <w:t>-</w:t>
            </w:r>
            <w:r w:rsidRPr="00EC6F8F">
              <w:rPr>
                <w:rFonts w:ascii="Times New Roman" w:hAnsi="Times New Roman" w:cs="Times New Roman"/>
                <w:sz w:val="18"/>
              </w:rPr>
              <w:tab/>
              <w:t xml:space="preserve">Nabrojati i opisati osnovne pojmove iz područja različitih teorijskih pristupa u razvojnoj psihologiji, njihov doprinos objašnjenju razvoja i kao i njihova ograničenja. 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6F8F">
              <w:rPr>
                <w:rFonts w:ascii="Times New Roman" w:hAnsi="Times New Roman" w:cs="Times New Roman"/>
                <w:sz w:val="18"/>
              </w:rPr>
              <w:t>-</w:t>
            </w:r>
            <w:r w:rsidRPr="00EC6F8F">
              <w:rPr>
                <w:rFonts w:ascii="Times New Roman" w:hAnsi="Times New Roman" w:cs="Times New Roman"/>
                <w:sz w:val="18"/>
              </w:rPr>
              <w:tab/>
              <w:t>Opisati različite metode istraživanja u razvojnoj psihologiji, njihove prednosti i ograničenja.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6F8F">
              <w:rPr>
                <w:rFonts w:ascii="Times New Roman" w:hAnsi="Times New Roman" w:cs="Times New Roman"/>
                <w:sz w:val="18"/>
              </w:rPr>
              <w:t>-</w:t>
            </w:r>
            <w:r w:rsidRPr="00EC6F8F">
              <w:rPr>
                <w:rFonts w:ascii="Times New Roman" w:hAnsi="Times New Roman" w:cs="Times New Roman"/>
                <w:sz w:val="18"/>
              </w:rPr>
              <w:tab/>
              <w:t>Prepoznati vrste i strategije te nacrte istraživanja i teorijske koncepte u razvojnoj psihologiji.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6F8F">
              <w:rPr>
                <w:rFonts w:ascii="Times New Roman" w:hAnsi="Times New Roman" w:cs="Times New Roman"/>
                <w:sz w:val="18"/>
              </w:rPr>
              <w:t>-</w:t>
            </w:r>
            <w:r w:rsidRPr="00EC6F8F">
              <w:rPr>
                <w:rFonts w:ascii="Times New Roman" w:hAnsi="Times New Roman" w:cs="Times New Roman"/>
                <w:sz w:val="18"/>
              </w:rPr>
              <w:tab/>
              <w:t>Identificirati , razlikovati,  usporediti i objasniti različite vrste i nacrte istraživanja te temeljne teorijske pristupe u razvojnoj psihologiji.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6F8F">
              <w:rPr>
                <w:rFonts w:ascii="Times New Roman" w:hAnsi="Times New Roman" w:cs="Times New Roman"/>
                <w:sz w:val="18"/>
              </w:rPr>
              <w:t>-</w:t>
            </w:r>
            <w:r w:rsidRPr="00EC6F8F">
              <w:rPr>
                <w:rFonts w:ascii="Times New Roman" w:hAnsi="Times New Roman" w:cs="Times New Roman"/>
                <w:sz w:val="18"/>
              </w:rPr>
              <w:tab/>
              <w:t xml:space="preserve">Protumačiti i povezati odnosno upotrijebiti različite </w:t>
            </w:r>
            <w:r w:rsidRPr="00EC6F8F">
              <w:rPr>
                <w:rFonts w:ascii="Times New Roman" w:hAnsi="Times New Roman" w:cs="Times New Roman"/>
                <w:sz w:val="18"/>
              </w:rPr>
              <w:lastRenderedPageBreak/>
              <w:t>metodološke pristupe i teorijske okvire na konkretnim primjerima.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6F8F">
              <w:rPr>
                <w:rFonts w:ascii="Times New Roman" w:hAnsi="Times New Roman" w:cs="Times New Roman"/>
                <w:sz w:val="18"/>
              </w:rPr>
              <w:t>-</w:t>
            </w:r>
            <w:r w:rsidRPr="00EC6F8F">
              <w:rPr>
                <w:rFonts w:ascii="Times New Roman" w:hAnsi="Times New Roman" w:cs="Times New Roman"/>
                <w:sz w:val="18"/>
              </w:rPr>
              <w:tab/>
              <w:t>Povezati i procijeniti različite nacrte istraživanja te teorijske koncepte.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6F8F">
              <w:rPr>
                <w:rFonts w:ascii="Times New Roman" w:hAnsi="Times New Roman" w:cs="Times New Roman"/>
                <w:sz w:val="18"/>
              </w:rPr>
              <w:t>-</w:t>
            </w:r>
            <w:r w:rsidRPr="00EC6F8F">
              <w:rPr>
                <w:rFonts w:ascii="Times New Roman" w:hAnsi="Times New Roman" w:cs="Times New Roman"/>
                <w:sz w:val="18"/>
              </w:rPr>
              <w:tab/>
              <w:t xml:space="preserve">Razlikovati vrste i nacrte istraživanja, metode prikupljanja podataka. </w:t>
            </w:r>
          </w:p>
          <w:p w:rsidR="00831A3C" w:rsidRPr="00B4202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C6F8F">
              <w:rPr>
                <w:rFonts w:ascii="Times New Roman" w:hAnsi="Times New Roman" w:cs="Times New Roman"/>
                <w:sz w:val="18"/>
              </w:rPr>
              <w:t>-</w:t>
            </w:r>
            <w:r w:rsidRPr="00EC6F8F">
              <w:rPr>
                <w:rFonts w:ascii="Times New Roman" w:hAnsi="Times New Roman" w:cs="Times New Roman"/>
                <w:sz w:val="18"/>
              </w:rPr>
              <w:tab/>
              <w:t>Kritičko pretraživanje literature u svrhu izrade seminara.</w:t>
            </w:r>
          </w:p>
        </w:tc>
      </w:tr>
      <w:tr w:rsidR="00831A3C" w:rsidRPr="009947BA" w:rsidTr="00556588">
        <w:tc>
          <w:tcPr>
            <w:tcW w:w="3296" w:type="dxa"/>
            <w:gridSpan w:val="8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ab/>
              <w:t>K</w:t>
            </w:r>
            <w:r w:rsidRPr="00927744">
              <w:rPr>
                <w:rFonts w:ascii="Times New Roman" w:hAnsi="Times New Roman" w:cs="Times New Roman"/>
                <w:sz w:val="18"/>
              </w:rPr>
              <w:t>ritički vrednovati različite izvore znanja iz područja odgoja i obrazovanja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831A3C" w:rsidRPr="00B4202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</w:t>
            </w:r>
            <w:r>
              <w:rPr>
                <w:rFonts w:ascii="Times New Roman" w:hAnsi="Times New Roman" w:cs="Times New Roman"/>
                <w:sz w:val="18"/>
              </w:rPr>
              <w:tab/>
              <w:t>P</w:t>
            </w:r>
            <w:r w:rsidRPr="00927744">
              <w:rPr>
                <w:rFonts w:ascii="Times New Roman" w:hAnsi="Times New Roman" w:cs="Times New Roman"/>
                <w:sz w:val="18"/>
              </w:rPr>
              <w:t>rimijeniti različite metode poučavanja ovisno o mogućnostima i razvojnoj dimenziji djeteta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831A3C" w:rsidRPr="009947BA" w:rsidTr="0055658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31A3C" w:rsidRPr="009947BA" w:rsidTr="00556588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31A3C" w:rsidRPr="00C0245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74516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4248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461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9733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226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831A3C" w:rsidRPr="009947BA" w:rsidTr="0055658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831A3C" w:rsidRPr="00C0245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9084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9643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8318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2498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98577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831A3C" w:rsidRPr="009947BA" w:rsidTr="0055658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831A3C" w:rsidRPr="00C0245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56337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160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0809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831A3C" w:rsidRPr="00C02454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2879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831A3C" w:rsidRPr="00A81DF5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te realizirane seminarske obveze.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831A3C" w:rsidRPr="009947BA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98164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831A3C" w:rsidRPr="009947BA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3853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831A3C" w:rsidRPr="009947BA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9391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31A3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Uvod u kolegij, sadržaj, ciljevi kolegija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Određenje razvojne psihologije s povijesnim pregledom.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Osnovni pojmovi u razvojnoj psihologiji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Problemi i pitanja u razvojnoj psihologiji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Metode istraživanja čovjekova razvoja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 xml:space="preserve">Etička načela u istraživanjima razvoja te dileme koje prate razvojnu psihologiju. 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Freudova teorija psihoseksualnog razvoja.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Eriksonova teorija psihosocijalnog razvoja.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Biheviorističke teorije – Tradicionalne teorije učenja.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Biheviorističke teorije razvoja – Socijalno-kognitivna teorija učenja.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Piaget-ova teorija kognitivnog razvoja.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Evolucijs</w:t>
            </w:r>
            <w:r w:rsidRPr="007916CD">
              <w:rPr>
                <w:rFonts w:ascii="Times New Roman" w:eastAsia="MS Gothic" w:hAnsi="Times New Roman" w:cs="Times New Roman"/>
                <w:sz w:val="18"/>
              </w:rPr>
              <w:t>ka teorija razvoja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Ekološka teorija razvoja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Teorija socijalizacije u grupi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Teorija cjeloživotnog razvoja</w:t>
            </w:r>
          </w:p>
          <w:p w:rsidR="00831A3C" w:rsidRPr="007916CD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16CD">
              <w:rPr>
                <w:rFonts w:ascii="Times New Roman" w:eastAsia="MS Gothic" w:hAnsi="Times New Roman" w:cs="Times New Roman"/>
                <w:sz w:val="18"/>
              </w:rPr>
              <w:t>Evaluacija teorijskih pristupa u razvojnoj psihologiji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6F8F">
              <w:rPr>
                <w:rFonts w:ascii="Times New Roman" w:eastAsia="MS Gothic" w:hAnsi="Times New Roman" w:cs="Times New Roman"/>
                <w:sz w:val="18"/>
              </w:rPr>
              <w:t>Nastavni materijali: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6F8F">
              <w:rPr>
                <w:rFonts w:ascii="Times New Roman" w:eastAsia="MS Gothic" w:hAnsi="Times New Roman" w:cs="Times New Roman"/>
                <w:sz w:val="18"/>
              </w:rPr>
              <w:t xml:space="preserve">http://djelatnici.unizd.hr/~mklarin/naslovnica/documents/Uvodurazvojnupsihologiju.pdf  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Vasta, R. i sur. (2001).</w:t>
            </w:r>
            <w:r w:rsidRPr="00EC6F8F">
              <w:rPr>
                <w:rFonts w:ascii="Times New Roman" w:eastAsia="MS Gothic" w:hAnsi="Times New Roman" w:cs="Times New Roman"/>
                <w:sz w:val="18"/>
              </w:rPr>
              <w:t xml:space="preserve"> Dječja psihologija. Jastrebarsko: Naklada Slap. (odabrana područja)</w:t>
            </w:r>
          </w:p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6F8F">
              <w:rPr>
                <w:rFonts w:ascii="Times New Roman" w:eastAsia="MS Gothic" w:hAnsi="Times New Roman" w:cs="Times New Roman"/>
                <w:sz w:val="18"/>
              </w:rPr>
              <w:t>Berk, L.E. (2008). Psihologija cjeloživotnog razvoja. Jastrebarsko: Naklada Slap. (odabrana područja)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6F8F">
              <w:rPr>
                <w:rFonts w:ascii="Times New Roman" w:eastAsia="MS Gothic" w:hAnsi="Times New Roman" w:cs="Times New Roman"/>
                <w:sz w:val="18"/>
              </w:rPr>
              <w:t>Buggle, F. (2002). Razvojna psihologija Jeana Piageta. Jastrebarsko: Naklada Slap.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6F8F">
              <w:rPr>
                <w:rFonts w:ascii="Times New Roman" w:eastAsia="MS Gothic" w:hAnsi="Times New Roman" w:cs="Times New Roman"/>
                <w:sz w:val="18"/>
              </w:rPr>
              <w:t>Bukatko,D., Daehler, M.W. (2001). Child development. New York: Houghton Mifflin Company.</w:t>
            </w:r>
          </w:p>
          <w:p w:rsidR="00831A3C" w:rsidRPr="00EC6F8F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6F8F">
              <w:rPr>
                <w:rFonts w:ascii="Times New Roman" w:eastAsia="MS Gothic" w:hAnsi="Times New Roman" w:cs="Times New Roman"/>
                <w:sz w:val="18"/>
              </w:rPr>
              <w:t>Thomas, R.M. (2001). Recent theories of human development, London: Sage Publications, Inc.</w:t>
            </w:r>
          </w:p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6F8F">
              <w:rPr>
                <w:rFonts w:ascii="Times New Roman" w:eastAsia="MS Gothic" w:hAnsi="Times New Roman" w:cs="Times New Roman"/>
                <w:sz w:val="18"/>
              </w:rPr>
              <w:t>Santrock, J.W. 1999). Life-Span Development. Boston: McGraw Hill Collage.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31A3C" w:rsidRPr="00C0245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831A3C" w:rsidRPr="00C02454" w:rsidRDefault="00831A3C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831A3C" w:rsidRPr="00C02454" w:rsidRDefault="00831A3C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31A3C" w:rsidRPr="009947BA" w:rsidTr="00556588">
        <w:tc>
          <w:tcPr>
            <w:tcW w:w="1801" w:type="dxa"/>
            <w:vMerge/>
            <w:shd w:val="clear" w:color="auto" w:fill="F2F2F2" w:themeFill="background1" w:themeFillShade="F2"/>
          </w:tcPr>
          <w:p w:rsidR="00831A3C" w:rsidRPr="00C0245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831A3C" w:rsidRPr="00C02454" w:rsidRDefault="00084182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84151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31A3C" w:rsidRPr="00C02454" w:rsidRDefault="00831A3C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831A3C" w:rsidRPr="00C02454" w:rsidRDefault="00084182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702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31A3C" w:rsidRPr="00C02454" w:rsidRDefault="00831A3C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831A3C" w:rsidRPr="00C02454" w:rsidRDefault="00084182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262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831A3C" w:rsidRPr="00C02454" w:rsidRDefault="00084182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774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831A3C" w:rsidRPr="009947BA" w:rsidTr="00556588">
        <w:tc>
          <w:tcPr>
            <w:tcW w:w="1801" w:type="dxa"/>
            <w:vMerge/>
            <w:shd w:val="clear" w:color="auto" w:fill="F2F2F2" w:themeFill="background1" w:themeFillShade="F2"/>
          </w:tcPr>
          <w:p w:rsidR="00831A3C" w:rsidRPr="00C02454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831A3C" w:rsidRPr="00C02454" w:rsidRDefault="00084182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6341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831A3C" w:rsidRPr="00C02454" w:rsidRDefault="00084182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42324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831A3C" w:rsidRPr="00C02454" w:rsidRDefault="00084182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175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31A3C" w:rsidRPr="00C02454" w:rsidRDefault="00831A3C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831A3C" w:rsidRPr="00C02454" w:rsidRDefault="00084182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2721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31A3C" w:rsidRPr="00C02454" w:rsidRDefault="00831A3C" w:rsidP="005565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831A3C" w:rsidRPr="00C02454" w:rsidRDefault="00084182" w:rsidP="0055658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384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831A3C" w:rsidRPr="00C02454" w:rsidRDefault="00084182" w:rsidP="0055658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0225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1A3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831A3C" w:rsidRPr="00B7307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Ocjena se formira temeljem postignuća na kolokvijima ili na završnom ispitu.</w:t>
            </w:r>
          </w:p>
        </w:tc>
      </w:tr>
      <w:tr w:rsidR="00831A3C" w:rsidRPr="009947BA" w:rsidTr="00556588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831A3C" w:rsidRPr="00B4202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831A3C" w:rsidRPr="00B7307A" w:rsidRDefault="00831A3C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&lt;60</w:t>
            </w:r>
          </w:p>
        </w:tc>
        <w:tc>
          <w:tcPr>
            <w:tcW w:w="6390" w:type="dxa"/>
            <w:gridSpan w:val="26"/>
            <w:vAlign w:val="center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831A3C" w:rsidRPr="009947BA" w:rsidTr="00556588">
        <w:tc>
          <w:tcPr>
            <w:tcW w:w="1801" w:type="dxa"/>
            <w:vMerge/>
            <w:shd w:val="clear" w:color="auto" w:fill="F2F2F2" w:themeFill="background1" w:themeFillShade="F2"/>
          </w:tcPr>
          <w:p w:rsidR="00831A3C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31A3C" w:rsidRPr="00B7307A" w:rsidRDefault="00831A3C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831A3C" w:rsidRPr="009947BA" w:rsidTr="00556588">
        <w:tc>
          <w:tcPr>
            <w:tcW w:w="1801" w:type="dxa"/>
            <w:vMerge/>
            <w:shd w:val="clear" w:color="auto" w:fill="F2F2F2" w:themeFill="background1" w:themeFillShade="F2"/>
          </w:tcPr>
          <w:p w:rsidR="00831A3C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31A3C" w:rsidRPr="00B7307A" w:rsidRDefault="00831A3C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831A3C" w:rsidRPr="009947BA" w:rsidTr="00556588">
        <w:tc>
          <w:tcPr>
            <w:tcW w:w="1801" w:type="dxa"/>
            <w:vMerge/>
            <w:shd w:val="clear" w:color="auto" w:fill="F2F2F2" w:themeFill="background1" w:themeFillShade="F2"/>
          </w:tcPr>
          <w:p w:rsidR="00831A3C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31A3C" w:rsidRPr="00B7307A" w:rsidRDefault="00831A3C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831A3C" w:rsidRPr="009947BA" w:rsidTr="00556588">
        <w:tc>
          <w:tcPr>
            <w:tcW w:w="1801" w:type="dxa"/>
            <w:vMerge/>
            <w:shd w:val="clear" w:color="auto" w:fill="F2F2F2" w:themeFill="background1" w:themeFillShade="F2"/>
          </w:tcPr>
          <w:p w:rsidR="00831A3C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31A3C" w:rsidRPr="00B7307A" w:rsidRDefault="00831A3C" w:rsidP="005565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831A3C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84609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831A3C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31A3C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292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831A3C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02475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831A3C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29011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31A3C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831A3C" w:rsidRPr="009947BA" w:rsidRDefault="00084182" w:rsidP="005565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2536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A3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31A3C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831A3C" w:rsidRPr="009947BA" w:rsidTr="00556588">
        <w:tc>
          <w:tcPr>
            <w:tcW w:w="1801" w:type="dxa"/>
            <w:shd w:val="clear" w:color="auto" w:fill="F2F2F2" w:themeFill="background1" w:themeFillShade="F2"/>
          </w:tcPr>
          <w:p w:rsidR="00831A3C" w:rsidRPr="009947BA" w:rsidRDefault="00831A3C" w:rsidP="005565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831A3C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831A3C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31A3C" w:rsidRPr="00684BBC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831A3C" w:rsidRPr="00684BBC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831A3C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31A3C" w:rsidRPr="00684BBC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6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31A3C" w:rsidRPr="00684BBC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31A3C" w:rsidRPr="00684BBC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831A3C" w:rsidRPr="00684BBC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31A3C" w:rsidRPr="009947BA" w:rsidRDefault="00831A3C" w:rsidP="005565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31A3C" w:rsidRPr="00386E9C" w:rsidRDefault="00831A3C" w:rsidP="00831A3C">
      <w:pPr>
        <w:rPr>
          <w:rFonts w:ascii="Georgia" w:hAnsi="Georgia"/>
          <w:sz w:val="24"/>
        </w:rPr>
      </w:pPr>
    </w:p>
    <w:p w:rsidR="00831A3C" w:rsidRDefault="00831A3C" w:rsidP="0059478A">
      <w:pPr>
        <w:jc w:val="both"/>
        <w:rPr>
          <w:b/>
          <w:sz w:val="22"/>
          <w:szCs w:val="22"/>
        </w:rPr>
      </w:pPr>
    </w:p>
    <w:p w:rsidR="00EA5110" w:rsidRPr="00AA1A5A" w:rsidRDefault="00EA5110" w:rsidP="00EA5110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4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EA5110" w:rsidRPr="009947BA" w:rsidTr="00BB6FF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EA5110" w:rsidRPr="00A664E3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A664E3">
              <w:rPr>
                <w:rFonts w:ascii="Times New Roman" w:hAnsi="Times New Roman" w:cs="Times New Roman"/>
                <w:b/>
              </w:rPr>
              <w:t>UMJETNOST U KONTEKSTU POVIJESTI 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EA5110" w:rsidRPr="004923F4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EA5110" w:rsidRPr="004923F4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EA5110" w:rsidRPr="004923F4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8182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9570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190292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EA5110" w:rsidRPr="004923F4" w:rsidRDefault="00084182" w:rsidP="00BB6FF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12627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281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2589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16804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04397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EA5110" w:rsidRPr="004923F4" w:rsidRDefault="00084182" w:rsidP="00BB6FF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77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4507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948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21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0961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4750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EA5110" w:rsidRPr="009947BA" w:rsidTr="00BB6FF9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0902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0958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118552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6611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8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151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6223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EA5110" w:rsidRPr="009947BA" w:rsidTr="00BB6FF9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EA5110" w:rsidRPr="004923F4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3221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511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605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8757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21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EA5110" w:rsidRPr="009947BA" w:rsidTr="00BB6FF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28978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661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3742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23649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112326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A5110" w:rsidRPr="009947BA" w:rsidTr="00BB6FF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EA5110" w:rsidRPr="004923F4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EA5110" w:rsidRPr="004923F4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3"/>
          </w:tcPr>
          <w:p w:rsidR="00EA5110" w:rsidRPr="004923F4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EA5110" w:rsidRPr="004923F4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EA5110" w:rsidRPr="004923F4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EA5110" w:rsidRPr="004923F4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A5110" w:rsidRPr="004923F4" w:rsidRDefault="00EA5110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EA5110" w:rsidRPr="004923F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53272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212953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A511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A5110" w:rsidRPr="009947BA" w:rsidTr="00BB6FF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A5110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EA5110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A5110" w:rsidRPr="009A284F" w:rsidRDefault="00EA5110" w:rsidP="00BB6FF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EA5110" w:rsidRPr="009947BA" w:rsidTr="00BB6FF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EA5110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  <w:p w:rsidR="00EA5110" w:rsidRDefault="00EA5110" w:rsidP="00BB6FF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20.1.2020.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ih</w:t>
            </w:r>
          </w:p>
        </w:tc>
      </w:tr>
      <w:tr w:rsidR="00EA5110" w:rsidRPr="009947BA" w:rsidTr="00BB6FF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A5110" w:rsidRPr="007361E7" w:rsidRDefault="00EA5110" w:rsidP="00BB6FF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Karmen Travirka Marčina, prof.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kmarcina 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Ponedjeljkom 13-14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Karmen Travirka Marčina, prof.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B4202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B4202A" w:rsidRDefault="00EA5110" w:rsidP="00BB6FF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B4202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Default="00EA5110" w:rsidP="00BB6FF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5110" w:rsidRPr="009947BA" w:rsidTr="00BB6FF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A5110" w:rsidRPr="007361E7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110" w:rsidRPr="009947BA" w:rsidTr="00BB6FF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A5110" w:rsidRPr="00C0245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060308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466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802026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0822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47859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EA5110" w:rsidRPr="009947BA" w:rsidTr="00BB6FF9">
        <w:tc>
          <w:tcPr>
            <w:tcW w:w="1801" w:type="dxa"/>
            <w:vMerge/>
            <w:shd w:val="clear" w:color="auto" w:fill="F2F2F2" w:themeFill="background1" w:themeFillShade="F2"/>
          </w:tcPr>
          <w:p w:rsidR="00EA5110" w:rsidRPr="00C0245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4138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4735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651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0906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8178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A5110" w:rsidRPr="009947BA" w:rsidTr="00BB6FF9">
        <w:tc>
          <w:tcPr>
            <w:tcW w:w="3296" w:type="dxa"/>
            <w:gridSpan w:val="8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 xml:space="preserve">promatrati i analizirati umjetnička djela u zadanom društvenom i povijesnom kontekstu. 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-razlikovati likovna djela iz različitih epoha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 xml:space="preserve">-vrednovati likovne oblika u odnosu na povijesna razdoblja  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-koristiti elemente likovnog govora u odgojno obrazovnom procesu.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-primjenjivati  odgovarajuće pojmove u povijesno-umjetničkoj praksi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teorijski se izražavati.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- Uvažavati različitosti i multikulturalnosti</w:t>
            </w:r>
          </w:p>
          <w:p w:rsidR="00EA5110" w:rsidRPr="00B4202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664E3">
              <w:rPr>
                <w:rFonts w:ascii="Times New Roman" w:hAnsi="Times New Roman" w:cs="Times New Roman"/>
                <w:sz w:val="18"/>
              </w:rPr>
              <w:t>- Razvijati vrijednosne stavove  prema umjetnosti i kulturnoj baštini</w:t>
            </w:r>
          </w:p>
        </w:tc>
      </w:tr>
      <w:tr w:rsidR="00EA5110" w:rsidRPr="009947BA" w:rsidTr="00BB6FF9">
        <w:tc>
          <w:tcPr>
            <w:tcW w:w="3296" w:type="dxa"/>
            <w:gridSpan w:val="8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58AC">
              <w:rPr>
                <w:rFonts w:ascii="Times New Roman" w:hAnsi="Times New Roman" w:cs="Times New Roman"/>
                <w:sz w:val="18"/>
              </w:rPr>
              <w:t>kritički vrednovati različite izvore znanja iz područja odgoja i obrazovanja</w:t>
            </w:r>
          </w:p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58AC">
              <w:rPr>
                <w:rFonts w:ascii="Times New Roman" w:hAnsi="Times New Roman" w:cs="Times New Roman"/>
                <w:sz w:val="18"/>
              </w:rPr>
              <w:t>koristiti elemente likovnog govora u odgojno obrazovnom procesu.</w:t>
            </w:r>
          </w:p>
          <w:p w:rsidR="00EA5110" w:rsidRPr="002E58AC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58AC">
              <w:rPr>
                <w:rFonts w:ascii="Times New Roman" w:hAnsi="Times New Roman" w:cs="Times New Roman"/>
                <w:sz w:val="18"/>
              </w:rPr>
              <w:t xml:space="preserve">opisati </w:t>
            </w:r>
            <w:r>
              <w:rPr>
                <w:rFonts w:ascii="Times New Roman" w:hAnsi="Times New Roman" w:cs="Times New Roman"/>
                <w:sz w:val="18"/>
              </w:rPr>
              <w:t xml:space="preserve">i primijeniti različite </w:t>
            </w:r>
            <w:r w:rsidRPr="002E58AC">
              <w:rPr>
                <w:rFonts w:ascii="Times New Roman" w:hAnsi="Times New Roman" w:cs="Times New Roman"/>
                <w:sz w:val="18"/>
              </w:rPr>
              <w:t xml:space="preserve"> tehnike likovne umjetnosti, te artikulirati nastavni sat likovne kulture u osnovnoj školi.</w:t>
            </w:r>
          </w:p>
          <w:p w:rsidR="00EA5110" w:rsidRPr="00B4202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5110" w:rsidRPr="009947BA" w:rsidTr="00BB6FF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A5110" w:rsidRPr="009947BA" w:rsidTr="00BB6FF9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A5110" w:rsidRPr="00C0245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72537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17359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288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80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670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EA5110" w:rsidRPr="009947BA" w:rsidTr="00BB6FF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EA5110" w:rsidRPr="00C0245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833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713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6403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1688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1520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EA5110" w:rsidRPr="009947BA" w:rsidTr="00BB6FF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EA5110" w:rsidRPr="00C0245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400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05528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843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EA5110" w:rsidRPr="00C02454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4244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EA5110" w:rsidRPr="009C56B1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EA5110" w:rsidRPr="00DE6D5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EA5110" w:rsidRPr="009947BA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13536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EA5110" w:rsidRPr="009947BA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0331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511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EA5110" w:rsidRPr="009947BA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9335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Analiza umjetničhih djela razdoblja od 15-18 stoljeća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Umjetnost protorenesanse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 xml:space="preserve">Rana renesansa u Firenci. 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 xml:space="preserve">Arhitektura rane renesanse i njezine značajke. 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Skulptura firentinskih majstora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 xml:space="preserve">Visoka renesansa u Veneciji, Rimu. 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Renesansa u Nizozemskoj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Juraj Dalmatinac u Hrvatskoj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Manirizam i njegove reperkusije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Reformacija i protureformacija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Pojam baroka – povijesni kontekst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Barokna skulptura.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Barokno slikarstvo u Italiji i Francuskoj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Barokno slikarstvo u Nizozemskoj i Španjolskoj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Barokna crkvena i javna arhitektura</w:t>
            </w:r>
          </w:p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Novi žanrovi: pejzaž i mrtva priroda</w:t>
            </w:r>
          </w:p>
          <w:p w:rsidR="00EA5110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EA5110" w:rsidRPr="00DE6D5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664E3">
              <w:rPr>
                <w:rFonts w:ascii="Times New Roman" w:eastAsia="MS Gothic" w:hAnsi="Times New Roman" w:cs="Times New Roman"/>
                <w:sz w:val="18"/>
              </w:rPr>
              <w:t>Janson H. W., Janson A. F.(2013.) Povijest umjetnosti, Zagreb, Stanek d.o.o.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664E3">
              <w:rPr>
                <w:rFonts w:ascii="Times New Roman" w:eastAsia="MS Gothic" w:hAnsi="Times New Roman" w:cs="Times New Roman"/>
                <w:sz w:val="18"/>
              </w:rPr>
              <w:t>•J. Chevalier – A. Gheerbrandt, Rječnik simbola, Zagreb,1991.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664E3">
              <w:rPr>
                <w:rFonts w:ascii="Times New Roman" w:eastAsia="MS Gothic" w:hAnsi="Times New Roman" w:cs="Times New Roman"/>
                <w:sz w:val="18"/>
              </w:rPr>
              <w:t>•L. Murray, The high renaissance and mannerism, London, 2011.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664E3">
              <w:rPr>
                <w:rFonts w:ascii="Times New Roman" w:eastAsia="MS Gothic" w:hAnsi="Times New Roman" w:cs="Times New Roman"/>
                <w:sz w:val="18"/>
              </w:rPr>
              <w:t>•R. Wittkower, Art and Architecture in Italy 1600 to 1750, Harmondsworth, 1978.</w:t>
            </w:r>
          </w:p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664E3">
              <w:rPr>
                <w:rFonts w:ascii="Times New Roman" w:eastAsia="MS Gothic" w:hAnsi="Times New Roman" w:cs="Times New Roman"/>
                <w:sz w:val="18"/>
              </w:rPr>
              <w:t>•B. Boucher, Italian Baroque Sculpture, London 1998.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664E3">
              <w:rPr>
                <w:rFonts w:ascii="Times New Roman" w:eastAsia="MS Gothic" w:hAnsi="Times New Roman" w:cs="Times New Roman"/>
                <w:sz w:val="18"/>
              </w:rPr>
              <w:t>M. Pelc, Renesansa, Naklada Ljevak, Zagreb, 2007.</w:t>
            </w:r>
          </w:p>
          <w:p w:rsidR="00EA5110" w:rsidRPr="00A664E3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664E3">
              <w:rPr>
                <w:rFonts w:ascii="Times New Roman" w:eastAsia="MS Gothic" w:hAnsi="Times New Roman" w:cs="Times New Roman"/>
                <w:bCs/>
                <w:sz w:val="18"/>
              </w:rPr>
              <w:t>H</w:t>
            </w:r>
            <w:r w:rsidRPr="00A664E3">
              <w:rPr>
                <w:rFonts w:ascii="Times New Roman" w:eastAsia="MS Gothic" w:hAnsi="Times New Roman" w:cs="Times New Roman"/>
                <w:sz w:val="18"/>
              </w:rPr>
              <w:t>.Wöelfflin, Klasična umjetnost (uvod u talijansku renesansu), Matica hrvatska, Zagreb, 1969.</w:t>
            </w:r>
          </w:p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664E3">
              <w:rPr>
                <w:rFonts w:ascii="Times New Roman" w:eastAsia="MS Gothic" w:hAnsi="Times New Roman" w:cs="Times New Roman"/>
                <w:sz w:val="18"/>
              </w:rPr>
              <w:t>R. Matejčić – A. Horvat – K. Prijatelj, Barok u Hrvatskoj, Zagreb, 1982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EA5110" w:rsidRPr="009947BA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17" w:history="1">
              <w:r w:rsidR="00EA5110" w:rsidRPr="00A664E3">
                <w:rPr>
                  <w:rStyle w:val="Hyperlink"/>
                  <w:rFonts w:ascii="Times New Roman" w:eastAsia="MS Gothic" w:hAnsi="Times New Roman"/>
                  <w:sz w:val="18"/>
                </w:rPr>
                <w:t>www.wikipedia.com</w:t>
              </w:r>
            </w:hyperlink>
          </w:p>
        </w:tc>
      </w:tr>
      <w:tr w:rsidR="00EA5110" w:rsidRPr="009947BA" w:rsidTr="00BB6FF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A5110" w:rsidRPr="00C0245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EA5110" w:rsidRPr="00C02454" w:rsidRDefault="00EA5110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EA5110" w:rsidRPr="00C02454" w:rsidRDefault="00EA5110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A5110" w:rsidRPr="009947BA" w:rsidTr="00BB6FF9">
        <w:tc>
          <w:tcPr>
            <w:tcW w:w="1801" w:type="dxa"/>
            <w:vMerge/>
            <w:shd w:val="clear" w:color="auto" w:fill="F2F2F2" w:themeFill="background1" w:themeFillShade="F2"/>
          </w:tcPr>
          <w:p w:rsidR="00EA5110" w:rsidRPr="00C0245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EA5110" w:rsidRPr="00C02454" w:rsidRDefault="00084182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93287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A5110" w:rsidRPr="00C02454" w:rsidRDefault="00EA5110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EA5110" w:rsidRPr="00C02454" w:rsidRDefault="00084182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2699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A5110" w:rsidRPr="00C02454" w:rsidRDefault="00EA5110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EA5110" w:rsidRPr="00C02454" w:rsidRDefault="00084182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6438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EA5110" w:rsidRPr="00C02454" w:rsidRDefault="00084182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1011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A5110" w:rsidRPr="009947BA" w:rsidTr="00BB6FF9">
        <w:tc>
          <w:tcPr>
            <w:tcW w:w="1801" w:type="dxa"/>
            <w:vMerge/>
            <w:shd w:val="clear" w:color="auto" w:fill="F2F2F2" w:themeFill="background1" w:themeFillShade="F2"/>
          </w:tcPr>
          <w:p w:rsidR="00EA5110" w:rsidRPr="00C02454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EA5110" w:rsidRPr="00C02454" w:rsidRDefault="00084182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7657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EA5110" w:rsidRPr="00C02454" w:rsidRDefault="00084182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873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EA5110" w:rsidRPr="00C02454" w:rsidRDefault="00084182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5622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A5110" w:rsidRPr="00C02454" w:rsidRDefault="00EA5110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EA5110" w:rsidRPr="00C02454" w:rsidRDefault="00084182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6161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A5110" w:rsidRPr="00C02454" w:rsidRDefault="00EA5110" w:rsidP="00BB6F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EA5110" w:rsidRPr="00C02454" w:rsidRDefault="00084182" w:rsidP="00BB6FF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099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EA5110" w:rsidRPr="00C02454" w:rsidRDefault="00084182" w:rsidP="00BB6FF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6094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511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EA5110" w:rsidRPr="00B7307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nastave 40% . završni ispit 60% </w:t>
            </w:r>
          </w:p>
        </w:tc>
      </w:tr>
      <w:tr w:rsidR="00EA5110" w:rsidRPr="009947BA" w:rsidTr="00BB6FF9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EA5110" w:rsidRPr="00B4202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EA5110" w:rsidRPr="00B7307A" w:rsidRDefault="00EA5110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&lt; 60 %</w:t>
            </w:r>
          </w:p>
        </w:tc>
        <w:tc>
          <w:tcPr>
            <w:tcW w:w="6390" w:type="dxa"/>
            <w:gridSpan w:val="26"/>
            <w:vAlign w:val="center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EA5110" w:rsidRPr="009947BA" w:rsidTr="00BB6FF9">
        <w:tc>
          <w:tcPr>
            <w:tcW w:w="1801" w:type="dxa"/>
            <w:vMerge/>
            <w:shd w:val="clear" w:color="auto" w:fill="F2F2F2" w:themeFill="background1" w:themeFillShade="F2"/>
          </w:tcPr>
          <w:p w:rsidR="00EA5110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A5110" w:rsidRPr="00B7307A" w:rsidRDefault="00EA5110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61 –70 %</w:t>
            </w:r>
          </w:p>
        </w:tc>
        <w:tc>
          <w:tcPr>
            <w:tcW w:w="6390" w:type="dxa"/>
            <w:gridSpan w:val="26"/>
            <w:vAlign w:val="center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EA5110" w:rsidRPr="009947BA" w:rsidTr="00BB6FF9">
        <w:tc>
          <w:tcPr>
            <w:tcW w:w="1801" w:type="dxa"/>
            <w:vMerge/>
            <w:shd w:val="clear" w:color="auto" w:fill="F2F2F2" w:themeFill="background1" w:themeFillShade="F2"/>
          </w:tcPr>
          <w:p w:rsidR="00EA5110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A5110" w:rsidRPr="00B7307A" w:rsidRDefault="00EA5110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71 –80 %</w:t>
            </w:r>
          </w:p>
        </w:tc>
        <w:tc>
          <w:tcPr>
            <w:tcW w:w="6390" w:type="dxa"/>
            <w:gridSpan w:val="26"/>
            <w:vAlign w:val="center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EA5110" w:rsidRPr="009947BA" w:rsidTr="00BB6FF9">
        <w:tc>
          <w:tcPr>
            <w:tcW w:w="1801" w:type="dxa"/>
            <w:vMerge/>
            <w:shd w:val="clear" w:color="auto" w:fill="F2F2F2" w:themeFill="background1" w:themeFillShade="F2"/>
          </w:tcPr>
          <w:p w:rsidR="00EA5110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A5110" w:rsidRPr="00B7307A" w:rsidRDefault="00EA5110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81 –90 %</w:t>
            </w:r>
          </w:p>
        </w:tc>
        <w:tc>
          <w:tcPr>
            <w:tcW w:w="6390" w:type="dxa"/>
            <w:gridSpan w:val="26"/>
            <w:vAlign w:val="center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EA5110" w:rsidRPr="009947BA" w:rsidTr="00BB6FF9">
        <w:tc>
          <w:tcPr>
            <w:tcW w:w="1801" w:type="dxa"/>
            <w:vMerge/>
            <w:shd w:val="clear" w:color="auto" w:fill="F2F2F2" w:themeFill="background1" w:themeFillShade="F2"/>
          </w:tcPr>
          <w:p w:rsidR="00EA5110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A5110" w:rsidRPr="00B7307A" w:rsidRDefault="00EA5110" w:rsidP="00BB6FF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91 –100 %</w:t>
            </w:r>
          </w:p>
        </w:tc>
        <w:tc>
          <w:tcPr>
            <w:tcW w:w="6390" w:type="dxa"/>
            <w:gridSpan w:val="26"/>
            <w:vAlign w:val="center"/>
          </w:tcPr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Način praćenja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kvalitete</w:t>
            </w:r>
          </w:p>
        </w:tc>
        <w:tc>
          <w:tcPr>
            <w:tcW w:w="7487" w:type="dxa"/>
            <w:gridSpan w:val="30"/>
            <w:vAlign w:val="center"/>
          </w:tcPr>
          <w:p w:rsidR="00EA5110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614526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EA5110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A5110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9434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EA5110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1718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EA5110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002513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A5110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EA5110" w:rsidRPr="009947BA" w:rsidRDefault="00084182" w:rsidP="00BB6F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805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A5110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A5110" w:rsidRPr="009947BA" w:rsidTr="00BB6FF9">
        <w:tc>
          <w:tcPr>
            <w:tcW w:w="1801" w:type="dxa"/>
            <w:shd w:val="clear" w:color="auto" w:fill="F2F2F2" w:themeFill="background1" w:themeFillShade="F2"/>
          </w:tcPr>
          <w:p w:rsidR="00EA5110" w:rsidRPr="009947BA" w:rsidRDefault="00EA5110" w:rsidP="00BB6FF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EA5110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EA5110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EA5110" w:rsidRPr="00684BBC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EA5110" w:rsidRPr="00684BBC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EA5110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A5110" w:rsidRPr="00684BBC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8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A5110" w:rsidRPr="00684BBC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EA5110" w:rsidRPr="00684BBC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EA5110" w:rsidRPr="00684BBC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EA5110" w:rsidRPr="009947BA" w:rsidRDefault="00EA5110" w:rsidP="00BB6FF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EA5110" w:rsidRDefault="00EA5110" w:rsidP="0059478A">
      <w:pPr>
        <w:jc w:val="both"/>
        <w:rPr>
          <w:b/>
          <w:sz w:val="22"/>
          <w:szCs w:val="22"/>
        </w:rPr>
      </w:pPr>
    </w:p>
    <w:p w:rsidR="007C41AD" w:rsidRPr="00AA1A5A" w:rsidRDefault="007C41AD" w:rsidP="007C41AD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5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7C41AD" w:rsidRPr="009947BA" w:rsidTr="00087B47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Prirodoslovlje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C41AD" w:rsidRPr="004923F4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7C41AD" w:rsidRPr="004923F4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</w:rPr>
              <w:t>Integrirani preddiplomski i diplomski studij za učitelje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7C41AD" w:rsidRPr="004923F4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Sveučilište u zadru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571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1286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057037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7C41AD" w:rsidRPr="004923F4" w:rsidRDefault="00084182" w:rsidP="00087B4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7802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840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8696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52574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0823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7C41AD" w:rsidRPr="004923F4" w:rsidRDefault="00084182" w:rsidP="00087B4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803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58787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9908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833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180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248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7C41AD" w:rsidRPr="009947BA" w:rsidTr="00087B47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59312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2815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55380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8305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6536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879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1756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7C41AD" w:rsidRPr="009947BA" w:rsidTr="00087B47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7C41AD" w:rsidRPr="004923F4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8225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0661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3916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6969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1943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7C41AD" w:rsidRPr="009947BA" w:rsidTr="00087B4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02830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4969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22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12119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191087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7C41AD" w:rsidRPr="009947BA" w:rsidTr="00087B4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7C41AD" w:rsidRPr="004923F4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7C41AD" w:rsidRPr="004923F4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7C41AD" w:rsidRPr="004923F4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7C41AD" w:rsidRPr="004923F4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7C41AD" w:rsidRPr="004923F4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7C41AD" w:rsidRPr="004923F4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C41AD" w:rsidRPr="004923F4" w:rsidRDefault="007C41AD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7C41AD" w:rsidRPr="004923F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0767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824715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7C41AD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7C41AD" w:rsidRPr="009947BA" w:rsidTr="00087B4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C41AD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7C41AD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C41AD" w:rsidRPr="009A284F" w:rsidRDefault="007C41AD" w:rsidP="00087B4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7C41AD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7C41AD" w:rsidRPr="009947BA" w:rsidTr="00087B4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7C41AD" w:rsidRDefault="007C41AD" w:rsidP="0008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01.10.2019.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C41AD" w:rsidRDefault="007C41AD" w:rsidP="00087B4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24.01.2020.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7C41AD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21.01.2020.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Preduvjeti za upis kolegija</w:t>
            </w:r>
          </w:p>
        </w:tc>
        <w:tc>
          <w:tcPr>
            <w:tcW w:w="7487" w:type="dxa"/>
            <w:gridSpan w:val="30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C41AD" w:rsidRPr="007361E7" w:rsidRDefault="007C41AD" w:rsidP="00087B4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Anđelko Vrsaljko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avrsalj@unizd.hr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Anđelko Vrsaljko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avrsalj@unizd.hr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B4202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B4202A" w:rsidRDefault="007C41AD" w:rsidP="00087B4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C41AD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B4202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Default="007C41AD" w:rsidP="00087B4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C41AD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C41AD" w:rsidRPr="007361E7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1AD" w:rsidRPr="009947BA" w:rsidTr="00087B47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C41AD" w:rsidRPr="00C0245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21084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54080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1551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2007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343413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7C41AD" w:rsidRPr="009947BA" w:rsidTr="00087B47">
        <w:tc>
          <w:tcPr>
            <w:tcW w:w="1801" w:type="dxa"/>
            <w:vMerge/>
            <w:shd w:val="clear" w:color="auto" w:fill="F2F2F2" w:themeFill="background1" w:themeFillShade="F2"/>
          </w:tcPr>
          <w:p w:rsidR="007C41AD" w:rsidRPr="00C0245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1890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7854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9540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296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43606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C41AD" w:rsidRPr="009947BA" w:rsidTr="00087B47">
        <w:tc>
          <w:tcPr>
            <w:tcW w:w="3296" w:type="dxa"/>
            <w:gridSpan w:val="8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C41AD" w:rsidRPr="00C20362" w:rsidRDefault="007C41AD" w:rsidP="00463600">
            <w:pPr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362">
              <w:rPr>
                <w:rFonts w:ascii="Times New Roman" w:hAnsi="Times New Roman" w:cs="Times New Roman"/>
                <w:sz w:val="18"/>
                <w:szCs w:val="18"/>
              </w:rPr>
              <w:t>kritički vrjednovati jedinu danu nam prirodu i stručno prosuđivati o sadašnjem uplivu čovjeka na prirodu, koja je jedina i neponovljiva</w:t>
            </w:r>
          </w:p>
          <w:p w:rsidR="007C41AD" w:rsidRPr="00C20362" w:rsidRDefault="007C41AD" w:rsidP="00463600">
            <w:pPr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362">
              <w:rPr>
                <w:rFonts w:ascii="Times New Roman" w:hAnsi="Times New Roman" w:cs="Times New Roman"/>
                <w:sz w:val="18"/>
                <w:szCs w:val="18"/>
              </w:rPr>
              <w:t>komunicirati s prirodom na osebujan način</w:t>
            </w:r>
          </w:p>
          <w:p w:rsidR="007C41AD" w:rsidRDefault="007C41AD" w:rsidP="00463600">
            <w:pPr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362">
              <w:rPr>
                <w:rFonts w:ascii="Times New Roman" w:hAnsi="Times New Roman" w:cs="Times New Roman"/>
                <w:sz w:val="18"/>
                <w:szCs w:val="18"/>
              </w:rPr>
              <w:t>komunicirati o valorizacijskoj osnovi prirode s djecom u školama, društvu, kolegama, ljubiteljima prirode, ekolozima i dr. putem suvremenih medija, koristeći se najnovijim tehnologijama</w:t>
            </w:r>
          </w:p>
          <w:p w:rsidR="007C41AD" w:rsidRPr="00C20362" w:rsidRDefault="007C41AD" w:rsidP="00463600">
            <w:pPr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usvojiti načela zdravije prehrane osobno, isto prenositi na okruženje i na djecu</w:t>
            </w:r>
          </w:p>
          <w:p w:rsidR="007C41AD" w:rsidRPr="00C20362" w:rsidRDefault="007C41AD" w:rsidP="00463600">
            <w:pPr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362">
              <w:rPr>
                <w:rFonts w:ascii="Times New Roman" w:hAnsi="Times New Roman" w:cs="Times New Roman"/>
                <w:sz w:val="18"/>
                <w:szCs w:val="18"/>
              </w:rPr>
              <w:t>objasniti leksičke elemente prirode</w:t>
            </w:r>
          </w:p>
          <w:p w:rsidR="007C41AD" w:rsidRPr="00C20362" w:rsidRDefault="007C41AD" w:rsidP="00463600">
            <w:pPr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362">
              <w:rPr>
                <w:rFonts w:ascii="Times New Roman" w:hAnsi="Times New Roman" w:cs="Times New Roman"/>
                <w:sz w:val="18"/>
                <w:szCs w:val="18"/>
              </w:rPr>
              <w:t>primijeniti egzaktne primjere djeci pri edukaciji u prirodi</w:t>
            </w:r>
          </w:p>
          <w:p w:rsidR="007C41AD" w:rsidRPr="00C20362" w:rsidRDefault="007C41AD" w:rsidP="00463600">
            <w:pPr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362">
              <w:rPr>
                <w:rFonts w:ascii="Times New Roman" w:hAnsi="Times New Roman" w:cs="Times New Roman"/>
                <w:sz w:val="18"/>
                <w:szCs w:val="18"/>
              </w:rPr>
              <w:t>razvijati ekološku svijest i rasuđivanje kod djece u prirodi</w:t>
            </w:r>
          </w:p>
          <w:p w:rsidR="007C41AD" w:rsidRPr="00C20362" w:rsidRDefault="007C41AD" w:rsidP="00463600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</w:t>
            </w:r>
            <w:r w:rsidRPr="00C2036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okazati vještinu identificiranja  i kategoriziranja ekoloških problema i ispravno ih  komentirati</w:t>
            </w:r>
          </w:p>
          <w:p w:rsidR="007C41AD" w:rsidRPr="00C20362" w:rsidRDefault="007C41AD" w:rsidP="00463600">
            <w:pPr>
              <w:pStyle w:val="ListParagraph"/>
              <w:numPr>
                <w:ilvl w:val="0"/>
                <w:numId w:val="1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</w:t>
            </w:r>
            <w:r w:rsidRPr="00C20362">
              <w:rPr>
                <w:rFonts w:ascii="Times New Roman" w:hAnsi="Times New Roman" w:cs="Times New Roman"/>
                <w:bCs/>
                <w:sz w:val="18"/>
                <w:szCs w:val="18"/>
              </w:rPr>
              <w:t>rjednovanje – kritički prosuđivati i sukladno najvišim ekološkim standardima valorizirati aktualne ekološke probleme</w:t>
            </w:r>
          </w:p>
        </w:tc>
      </w:tr>
      <w:tr w:rsidR="007C41AD" w:rsidRPr="009947BA" w:rsidTr="00087B47">
        <w:tc>
          <w:tcPr>
            <w:tcW w:w="3296" w:type="dxa"/>
            <w:gridSpan w:val="8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C41AD" w:rsidRPr="00C20362" w:rsidRDefault="007C41AD" w:rsidP="00087B4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0362">
              <w:rPr>
                <w:rFonts w:ascii="Times New Roman" w:hAnsi="Times New Roman" w:cs="Times New Roman"/>
                <w:bCs/>
                <w:sz w:val="18"/>
                <w:szCs w:val="18"/>
              </w:rPr>
              <w:t>Nakon položenog ispita iz ovoga kolegija studenti će steći osnovna znanja o prirodi i njenim zakonitostima, pri čemu će im pomoći osnove iz znanstvenih disciplina biologije, kemije, fizike, geologije, meteorologije i ekologije. Nadalje, studenti će dobiti spoznaje o samom životu, podrijetlu života, organizaciji života, raznolikosti života i nasljeđivanju života. Pri tome se polazi od osnovnih bioloških/ekoloških načela života, zaštite prirode i okoliša, te trajno održivog razvoja kao maksime današnjeg vremena.</w:t>
            </w:r>
          </w:p>
          <w:p w:rsidR="007C41AD" w:rsidRPr="00C20362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20362">
              <w:rPr>
                <w:rFonts w:ascii="Times New Roman" w:hAnsi="Times New Roman" w:cs="Times New Roman"/>
                <w:bCs/>
                <w:sz w:val="18"/>
                <w:szCs w:val="18"/>
              </w:rPr>
              <w:t>Na kraju , studenti će biti osposobljeni za prenošenje znanja u svom budućem profesionalnom i inom radu.</w:t>
            </w:r>
          </w:p>
        </w:tc>
      </w:tr>
      <w:tr w:rsidR="007C41AD" w:rsidRPr="009947BA" w:rsidTr="00087B47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41AD" w:rsidRPr="009947BA" w:rsidTr="00087B47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C41AD" w:rsidRPr="00C0245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47845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633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7784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302669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320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7C41AD" w:rsidRPr="009947BA" w:rsidTr="00087B47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C41AD" w:rsidRPr="00C0245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2465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4190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3486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9006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697668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7C41AD" w:rsidRPr="009947BA" w:rsidTr="00087B47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C41AD" w:rsidRPr="00C0245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2094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04093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0223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7C41AD" w:rsidRPr="00C02454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937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7C41AD" w:rsidRPr="00035BB5" w:rsidRDefault="007C41AD" w:rsidP="00463600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035BB5">
              <w:rPr>
                <w:rFonts w:ascii="Times New Roman" w:hAnsi="Times New Roman" w:cs="Times New Roman"/>
                <w:sz w:val="18"/>
              </w:rPr>
              <w:t xml:space="preserve">Studenti su dužni redovito pohađati predavanja kako bi mogli pratiti tijek izvođenja nastave i postupno se osposobljavati za usvajanje  znanja i vještina iz nastavnih cjelina, a za dobivanje potpisa i pristupa ispitu moraju biti nazočni najmanje na 70 % predavanja ili </w:t>
            </w:r>
            <w:r w:rsidRPr="00035BB5">
              <w:rPr>
                <w:rFonts w:ascii="Times New Roman" w:hAnsi="Times New Roman" w:cs="Times New Roman"/>
                <w:sz w:val="18"/>
              </w:rPr>
              <w:lastRenderedPageBreak/>
              <w:t>donijeti zdravstvenu ispričnicu ako zbog bolesti nisu mogli nazočiti u toj postotnoj mjeri.</w:t>
            </w:r>
          </w:p>
          <w:p w:rsidR="007C41AD" w:rsidRDefault="007C41AD" w:rsidP="00463600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Seminar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izl</w:t>
            </w:r>
            <w:r>
              <w:rPr>
                <w:rFonts w:ascii="Times New Roman" w:hAnsi="Times New Roman" w:cs="Times New Roman"/>
                <w:sz w:val="18"/>
              </w:rPr>
              <w:t>ožiti/</w:t>
            </w:r>
            <w:r w:rsidRPr="00035BB5">
              <w:rPr>
                <w:rFonts w:ascii="Times New Roman" w:hAnsi="Times New Roman" w:cs="Times New Roman"/>
                <w:sz w:val="18"/>
              </w:rPr>
              <w:t>prezent</w:t>
            </w:r>
            <w:r>
              <w:rPr>
                <w:rFonts w:ascii="Times New Roman" w:hAnsi="Times New Roman" w:cs="Times New Roman"/>
                <w:sz w:val="18"/>
              </w:rPr>
              <w:t>irati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u POWER POINTU i pril</w:t>
            </w:r>
            <w:r>
              <w:rPr>
                <w:rFonts w:ascii="Times New Roman" w:hAnsi="Times New Roman" w:cs="Times New Roman"/>
                <w:sz w:val="18"/>
              </w:rPr>
              <w:t xml:space="preserve">ožiti kao 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u elektroničkoj verziji. Vrjednovat će se sam seminar, njegovo izlaganje, ali i aktivnosti ostalih studenata koji će sudjelovati  u diskusiji, odnosno u kojoj mjeri je seminar zanimljiv ostalim studentima.</w:t>
            </w:r>
          </w:p>
          <w:p w:rsidR="007C41AD" w:rsidRPr="00035BB5" w:rsidRDefault="007C41AD" w:rsidP="00463600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Nazočiti terenskoj nastavi ili ako su spriječeni napraviti dodatni seminar o problematici o kojoj je riječ na terenskoj nastavi</w:t>
            </w:r>
          </w:p>
          <w:p w:rsidR="007C41AD" w:rsidRPr="00DE6D53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7C41AD" w:rsidRPr="009947BA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51809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7C41AD" w:rsidRPr="009947BA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6497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C41A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7C41AD" w:rsidRPr="009947BA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22335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C41AD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7C41AD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7C41AD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Budući je ekologija holistička znanstvena disciplina studentima će se postupno izlagati počevši od počela ekologije, znanstvenog pojma ekologije, podjele ekologije i značenja ekologije u današnje vrijeme. Poseban će se naglasak dati na prakticiranju ekologije u svakodnevnom životu, odnosno ekološki osviješteno živjeti kako bi sutra to isto djeci prenosili. Nadalje, naglasak će biti na ekološki prihvatljivom odnošaju prema prirodi, kroz ekološko vrjednovanje ekosfere i njenih sastavnica. U središtu će biti bioraznolikost, kao rezultanta brige o krajobraznoj i geološkoj raznolikosti, odnosno u cjelini prirodna baština. 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7C41AD" w:rsidRPr="00542AAA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Uvod u kolegij prirodoslovlje. Priroda života.</w:t>
            </w:r>
          </w:p>
          <w:p w:rsidR="007C41AD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 xml:space="preserve">Podrijetlo života. </w:t>
            </w:r>
          </w:p>
          <w:p w:rsidR="007C41AD" w:rsidRPr="00542AAA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Atomi molekule i živa tvar.</w:t>
            </w:r>
          </w:p>
          <w:p w:rsidR="007C41AD" w:rsidRPr="00542AAA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Stanica – temeljna jedinica života</w:t>
            </w:r>
          </w:p>
          <w:p w:rsidR="007C41AD" w:rsidRPr="00542AAA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Stanični životni ciklus. Genetika.</w:t>
            </w:r>
          </w:p>
          <w:p w:rsidR="007C41AD" w:rsidRPr="00542AAA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Deoksiribonekleinska kiselina</w:t>
            </w:r>
          </w:p>
          <w:p w:rsidR="007C41AD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 xml:space="preserve">Čovjek i njegovo zdravlje. </w:t>
            </w:r>
          </w:p>
          <w:p w:rsidR="007C41AD" w:rsidRPr="00542AAA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Biljni svijet.</w:t>
            </w:r>
          </w:p>
          <w:p w:rsidR="007C41AD" w:rsidRPr="00542AAA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Ljudsko zdravlje i okoliš. Podjela onečišćivača. Otrovi i njihove kruženje u biosferi.</w:t>
            </w:r>
          </w:p>
          <w:p w:rsidR="007C41AD" w:rsidRPr="00542AAA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Proizvodnja hrane. Onečišćivači hrane.</w:t>
            </w:r>
          </w:p>
          <w:p w:rsidR="007C41AD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 xml:space="preserve">Hrana. Sklad prehrane. Težine i mjere. </w:t>
            </w:r>
          </w:p>
          <w:p w:rsidR="007C41AD" w:rsidRPr="00542AAA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Energija. Masti i ulja. Šećer i škrob.</w:t>
            </w:r>
          </w:p>
          <w:p w:rsidR="007C41AD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 xml:space="preserve">Proteini. hranjiva vlakna. </w:t>
            </w:r>
          </w:p>
          <w:p w:rsidR="007C41AD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Voda i ostala pića. Vitamini. Minerali. Neishranjenost.</w:t>
            </w:r>
          </w:p>
          <w:p w:rsidR="007C41AD" w:rsidRPr="009012D2" w:rsidRDefault="007C41AD" w:rsidP="00463600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42AAA">
              <w:rPr>
                <w:rFonts w:ascii="Times New Roman" w:eastAsia="MS Gothic" w:hAnsi="Times New Roman" w:cs="Times New Roman"/>
                <w:sz w:val="18"/>
              </w:rPr>
              <w:t>Zaštita prirode i zaštita okoliša. Trajno održivi razvoj.</w:t>
            </w:r>
          </w:p>
          <w:p w:rsidR="007C41AD" w:rsidRPr="009012D2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7C41AD" w:rsidRPr="009012D2" w:rsidRDefault="007C41AD" w:rsidP="00087B47">
            <w:pPr>
              <w:suppressAutoHyphens/>
              <w:snapToGrid w:val="0"/>
              <w:rPr>
                <w:sz w:val="18"/>
                <w:szCs w:val="18"/>
              </w:rPr>
            </w:pPr>
            <w:r w:rsidRPr="009012D2">
              <w:rPr>
                <w:sz w:val="18"/>
                <w:szCs w:val="18"/>
              </w:rPr>
              <w:t>Delić, A. (2004) Prirodoslovlje, Školska knjiga, Zagreb</w:t>
            </w:r>
          </w:p>
          <w:p w:rsidR="007C41AD" w:rsidRPr="009012D2" w:rsidRDefault="007C41AD" w:rsidP="00087B47">
            <w:pPr>
              <w:tabs>
                <w:tab w:val="left" w:pos="2820"/>
              </w:tabs>
              <w:rPr>
                <w:sz w:val="18"/>
                <w:szCs w:val="18"/>
              </w:rPr>
            </w:pPr>
            <w:r w:rsidRPr="009012D2">
              <w:rPr>
                <w:sz w:val="18"/>
                <w:szCs w:val="18"/>
              </w:rPr>
              <w:t>Myers, B. (2004) The natural Sciences, Nelson Thornes Ltd, CHELTENHAM, United Kingdom</w:t>
            </w:r>
          </w:p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C41AD" w:rsidRPr="009012D2" w:rsidRDefault="007C41AD" w:rsidP="00087B47">
            <w:pPr>
              <w:tabs>
                <w:tab w:val="left" w:pos="2820"/>
              </w:tabs>
              <w:rPr>
                <w:sz w:val="18"/>
                <w:szCs w:val="18"/>
              </w:rPr>
            </w:pPr>
            <w:r w:rsidRPr="009012D2">
              <w:rPr>
                <w:sz w:val="18"/>
                <w:szCs w:val="18"/>
              </w:rPr>
              <w:t>Grupa autora: Ekološki leksikon, Barbat, Ministarstvo zaštite okoliša i prostornog uređenja Republike Hrvatske, 2001.</w:t>
            </w:r>
          </w:p>
          <w:p w:rsidR="007C41AD" w:rsidRPr="009012D2" w:rsidRDefault="007C41AD" w:rsidP="00087B47">
            <w:pPr>
              <w:rPr>
                <w:bCs/>
                <w:sz w:val="18"/>
                <w:szCs w:val="18"/>
              </w:rPr>
            </w:pPr>
            <w:r w:rsidRPr="009012D2">
              <w:rPr>
                <w:sz w:val="18"/>
                <w:szCs w:val="18"/>
              </w:rPr>
              <w:t>Springer O. i D. Otrovani modrozeleni planet, Meridijani Samobor, 2008.</w:t>
            </w:r>
          </w:p>
          <w:p w:rsidR="007C41AD" w:rsidRPr="009947BA" w:rsidRDefault="007C41AD" w:rsidP="00087B47">
            <w:pPr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Relevantni znanstveni članci na mreži Sveučilišne knjižnice i dr.</w:t>
            </w:r>
          </w:p>
        </w:tc>
      </w:tr>
      <w:tr w:rsidR="007C41AD" w:rsidRPr="009947BA" w:rsidTr="00087B47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C41AD" w:rsidRPr="00C0245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C41AD" w:rsidRPr="00C02454" w:rsidRDefault="007C41AD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C41AD" w:rsidRPr="00C02454" w:rsidRDefault="007C41AD" w:rsidP="00087B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C41AD" w:rsidRPr="009947BA" w:rsidTr="00087B47">
        <w:tc>
          <w:tcPr>
            <w:tcW w:w="1801" w:type="dxa"/>
            <w:vMerge/>
            <w:shd w:val="clear" w:color="auto" w:fill="F2F2F2" w:themeFill="background1" w:themeFillShade="F2"/>
          </w:tcPr>
          <w:p w:rsidR="007C41AD" w:rsidRPr="00C0245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C41AD" w:rsidRPr="00C02454" w:rsidRDefault="00084182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4681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C41AD" w:rsidRPr="00C02454" w:rsidRDefault="007C41AD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C41AD" w:rsidRPr="00C02454" w:rsidRDefault="00084182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8272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C41AD" w:rsidRPr="00C02454" w:rsidRDefault="007C41AD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C41AD" w:rsidRPr="00C02454" w:rsidRDefault="00084182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35902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C41AD" w:rsidRPr="00C02454" w:rsidRDefault="00084182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2866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C41AD" w:rsidRPr="009947BA" w:rsidTr="00087B47">
        <w:tc>
          <w:tcPr>
            <w:tcW w:w="1801" w:type="dxa"/>
            <w:vMerge/>
            <w:shd w:val="clear" w:color="auto" w:fill="F2F2F2" w:themeFill="background1" w:themeFillShade="F2"/>
          </w:tcPr>
          <w:p w:rsidR="007C41AD" w:rsidRPr="00C02454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C41AD" w:rsidRPr="00C02454" w:rsidRDefault="00084182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9958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C41AD" w:rsidRPr="00C02454" w:rsidRDefault="00084182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9903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C41AD" w:rsidRPr="00C02454" w:rsidRDefault="00084182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2423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C41AD" w:rsidRPr="00C02454" w:rsidRDefault="007C41AD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C41AD" w:rsidRPr="00C02454" w:rsidRDefault="00084182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821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C41AD" w:rsidRPr="00C02454" w:rsidRDefault="007C41AD" w:rsidP="00087B4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C41AD" w:rsidRPr="00C02454" w:rsidRDefault="00084182" w:rsidP="00087B4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6031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C41AD" w:rsidRPr="00C02454" w:rsidRDefault="00084182" w:rsidP="00087B4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2670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41A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7C41AD" w:rsidRPr="008A5A32" w:rsidRDefault="007C41AD" w:rsidP="00463600">
            <w:pPr>
              <w:pStyle w:val="ListParagraph"/>
              <w:numPr>
                <w:ilvl w:val="0"/>
                <w:numId w:val="1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Nazočnost na nastavi i zalaganje se vrjednuje s 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5 %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C41AD" w:rsidRPr="008A5A32" w:rsidRDefault="007C41AD" w:rsidP="00463600">
            <w:pPr>
              <w:pStyle w:val="ListParagraph"/>
              <w:numPr>
                <w:ilvl w:val="0"/>
                <w:numId w:val="1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Student je dužan izraditi seminar i izlagati kao prezentaciju u POWER POINTU i prilagati kao  seminar u pismenom obliku u elektroničkoj verziji. Vrjednovat će se sam seminar, njegovo izlaganje, ali i aktivnosti ostalih studenata koji će sudjelovati u raspravi i konstruktivno pridonijeti izlaganoj problematici (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20 %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:rsidR="007C41AD" w:rsidRPr="008A5A32" w:rsidRDefault="007C41AD" w:rsidP="00463600">
            <w:pPr>
              <w:pStyle w:val="ListParagraph"/>
              <w:numPr>
                <w:ilvl w:val="0"/>
                <w:numId w:val="1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Pismeni dio ispita (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50 %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) student može položiti na dva načina:</w:t>
            </w:r>
          </w:p>
          <w:p w:rsidR="007C41AD" w:rsidRPr="008A5A32" w:rsidRDefault="007C41AD" w:rsidP="00463600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putem dva kolokvija ili </w:t>
            </w:r>
          </w:p>
          <w:p w:rsidR="007C41AD" w:rsidRPr="008A5A32" w:rsidRDefault="007C41AD" w:rsidP="00463600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na cjelovitom pismenom ispitu koji se sastoji od cijelog gradiva.</w:t>
            </w:r>
          </w:p>
          <w:p w:rsidR="007C41AD" w:rsidRPr="008A5A32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Prvi kolokvij se polaže nakon 7 nastavnih cjelina, a pri</w:t>
            </w:r>
            <w:r>
              <w:rPr>
                <w:rFonts w:ascii="Times New Roman" w:eastAsia="MS Gothic" w:hAnsi="Times New Roman" w:cs="Times New Roman"/>
                <w:sz w:val="18"/>
              </w:rPr>
              <w:t>je predavanja 8 nastavne cjeline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i ako student zadovolji bodovni prag od 60 bodova od 100 mogućih </w:t>
            </w:r>
            <w:r>
              <w:rPr>
                <w:rFonts w:ascii="Times New Roman" w:eastAsia="MS Gothic" w:hAnsi="Times New Roman" w:cs="Times New Roman"/>
                <w:sz w:val="18"/>
              </w:rPr>
              <w:t>može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izići na drugi kolokvij, koji će se održati dan iza zadnjeg predavanja.</w:t>
            </w:r>
          </w:p>
          <w:p w:rsidR="007C41AD" w:rsidRPr="008A5A32" w:rsidRDefault="007C41AD" w:rsidP="00463600">
            <w:pPr>
              <w:pStyle w:val="ListParagraph"/>
              <w:numPr>
                <w:ilvl w:val="0"/>
                <w:numId w:val="1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Završnu ocjenu upotpunjuje usmeni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dio ispita, čiji udio iznosi 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25%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u ukupnoj zbirnoj ocjeni.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Ako je student aktivno sudjelovao u nastavi, seminarima i terenskoj nastavi i skupio 25 bodova (%), tad to zamjenjuje usmeni ispit.</w:t>
            </w:r>
          </w:p>
        </w:tc>
      </w:tr>
      <w:tr w:rsidR="007C41AD" w:rsidRPr="009947BA" w:rsidTr="00087B47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C41AD" w:rsidRPr="00B4202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C41AD" w:rsidRPr="00B7307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&lt;60</w:t>
            </w:r>
          </w:p>
        </w:tc>
        <w:tc>
          <w:tcPr>
            <w:tcW w:w="6390" w:type="dxa"/>
            <w:gridSpan w:val="26"/>
            <w:vAlign w:val="center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7C41AD" w:rsidRPr="009947BA" w:rsidTr="00087B47">
        <w:tc>
          <w:tcPr>
            <w:tcW w:w="1801" w:type="dxa"/>
            <w:vMerge/>
            <w:shd w:val="clear" w:color="auto" w:fill="F2F2F2" w:themeFill="background1" w:themeFillShade="F2"/>
          </w:tcPr>
          <w:p w:rsidR="007C41AD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C41AD" w:rsidRPr="00F1151E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</w:t>
            </w:r>
            <w:r w:rsidRPr="00F1151E">
              <w:rPr>
                <w:rFonts w:ascii="Times New Roman" w:hAnsi="Times New Roman" w:cs="Times New Roman"/>
                <w:sz w:val="18"/>
              </w:rPr>
              <w:t>60</w:t>
            </w:r>
            <w:r>
              <w:rPr>
                <w:rFonts w:ascii="Times New Roman" w:hAnsi="Times New Roman" w:cs="Times New Roman"/>
                <w:sz w:val="18"/>
              </w:rPr>
              <w:t xml:space="preserve"> -69</w:t>
            </w:r>
          </w:p>
        </w:tc>
        <w:tc>
          <w:tcPr>
            <w:tcW w:w="6390" w:type="dxa"/>
            <w:gridSpan w:val="26"/>
            <w:vAlign w:val="center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7C41AD" w:rsidRPr="009947BA" w:rsidTr="00087B47">
        <w:tc>
          <w:tcPr>
            <w:tcW w:w="1801" w:type="dxa"/>
            <w:vMerge/>
            <w:shd w:val="clear" w:color="auto" w:fill="F2F2F2" w:themeFill="background1" w:themeFillShade="F2"/>
          </w:tcPr>
          <w:p w:rsidR="007C41AD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C41AD" w:rsidRPr="00B7307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&gt;70 - 79</w:t>
            </w:r>
          </w:p>
        </w:tc>
        <w:tc>
          <w:tcPr>
            <w:tcW w:w="6390" w:type="dxa"/>
            <w:gridSpan w:val="26"/>
            <w:vAlign w:val="center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7C41AD" w:rsidRPr="009947BA" w:rsidTr="00087B47">
        <w:tc>
          <w:tcPr>
            <w:tcW w:w="1801" w:type="dxa"/>
            <w:vMerge/>
            <w:shd w:val="clear" w:color="auto" w:fill="F2F2F2" w:themeFill="background1" w:themeFillShade="F2"/>
          </w:tcPr>
          <w:p w:rsidR="007C41AD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C41AD" w:rsidRPr="00B7307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&gt;80 - 89</w:t>
            </w:r>
          </w:p>
        </w:tc>
        <w:tc>
          <w:tcPr>
            <w:tcW w:w="6390" w:type="dxa"/>
            <w:gridSpan w:val="26"/>
            <w:vAlign w:val="center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7C41AD" w:rsidRPr="009947BA" w:rsidTr="00087B47">
        <w:tc>
          <w:tcPr>
            <w:tcW w:w="1801" w:type="dxa"/>
            <w:vMerge/>
            <w:shd w:val="clear" w:color="auto" w:fill="F2F2F2" w:themeFill="background1" w:themeFillShade="F2"/>
          </w:tcPr>
          <w:p w:rsidR="007C41AD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C41AD" w:rsidRPr="00B7307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&gt;90 - 100</w:t>
            </w:r>
          </w:p>
        </w:tc>
        <w:tc>
          <w:tcPr>
            <w:tcW w:w="6390" w:type="dxa"/>
            <w:gridSpan w:val="26"/>
            <w:vAlign w:val="center"/>
          </w:tcPr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C41AD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51842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C41A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C41AD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4322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7C41AD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1477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7C41AD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12905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C41A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C41AD" w:rsidRPr="009947BA" w:rsidRDefault="00084182" w:rsidP="00087B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911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A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C41A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C41AD" w:rsidRPr="009947BA" w:rsidTr="00087B47">
        <w:tc>
          <w:tcPr>
            <w:tcW w:w="1801" w:type="dxa"/>
            <w:shd w:val="clear" w:color="auto" w:fill="F2F2F2" w:themeFill="background1" w:themeFillShade="F2"/>
          </w:tcPr>
          <w:p w:rsidR="007C41AD" w:rsidRPr="009947BA" w:rsidRDefault="007C41AD" w:rsidP="00087B4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C41AD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7C41AD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7C41AD" w:rsidRPr="00684BBC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C41AD" w:rsidRPr="00684BBC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7C41AD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C41AD" w:rsidRPr="00684BBC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9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C41AD" w:rsidRPr="00684BBC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C41AD" w:rsidRPr="00684BBC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7C41AD" w:rsidRPr="00684BBC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C41AD" w:rsidRPr="009947BA" w:rsidRDefault="007C41AD" w:rsidP="00087B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C41AD" w:rsidRDefault="007C41AD" w:rsidP="0059478A">
      <w:pPr>
        <w:jc w:val="both"/>
        <w:rPr>
          <w:b/>
          <w:sz w:val="22"/>
          <w:szCs w:val="22"/>
        </w:rPr>
      </w:pPr>
    </w:p>
    <w:p w:rsidR="00FE2015" w:rsidRDefault="00FE2015" w:rsidP="0059478A">
      <w:pPr>
        <w:jc w:val="both"/>
        <w:rPr>
          <w:b/>
          <w:sz w:val="22"/>
          <w:szCs w:val="22"/>
        </w:rPr>
      </w:pPr>
    </w:p>
    <w:p w:rsidR="00FE2015" w:rsidRDefault="00FE2015" w:rsidP="0059478A">
      <w:pPr>
        <w:jc w:val="both"/>
        <w:rPr>
          <w:b/>
          <w:sz w:val="22"/>
          <w:szCs w:val="22"/>
        </w:rPr>
      </w:pPr>
    </w:p>
    <w:p w:rsidR="00FE2015" w:rsidRDefault="00FE2015" w:rsidP="0059478A">
      <w:pPr>
        <w:jc w:val="both"/>
        <w:rPr>
          <w:b/>
          <w:sz w:val="22"/>
          <w:szCs w:val="22"/>
        </w:rPr>
      </w:pPr>
    </w:p>
    <w:p w:rsidR="00FE2015" w:rsidRDefault="00FE2015" w:rsidP="0059478A">
      <w:pPr>
        <w:jc w:val="both"/>
        <w:rPr>
          <w:b/>
          <w:sz w:val="22"/>
          <w:szCs w:val="22"/>
        </w:rPr>
      </w:pPr>
    </w:p>
    <w:p w:rsidR="00FE2015" w:rsidRDefault="00FE2015" w:rsidP="0059478A">
      <w:pPr>
        <w:jc w:val="both"/>
        <w:rPr>
          <w:b/>
          <w:sz w:val="22"/>
          <w:szCs w:val="22"/>
        </w:rPr>
      </w:pPr>
    </w:p>
    <w:p w:rsidR="00FE2015" w:rsidRDefault="00FE2015" w:rsidP="0059478A">
      <w:pPr>
        <w:jc w:val="both"/>
        <w:rPr>
          <w:b/>
          <w:sz w:val="22"/>
          <w:szCs w:val="22"/>
        </w:rPr>
      </w:pPr>
    </w:p>
    <w:p w:rsidR="00FE2015" w:rsidRPr="00AB3322" w:rsidRDefault="00FE2015" w:rsidP="00FE2015">
      <w:pPr>
        <w:spacing w:before="120" w:after="120" w:line="240" w:lineRule="auto"/>
        <w:rPr>
          <w:rFonts w:ascii="Times New Roman" w:hAnsi="Times New Roman"/>
          <w:b/>
          <w:sz w:val="24"/>
        </w:rPr>
      </w:pPr>
      <w:r w:rsidRPr="00AB3322">
        <w:rPr>
          <w:rFonts w:ascii="Times New Roman" w:hAnsi="Times New Roman"/>
          <w:b/>
          <w:sz w:val="24"/>
        </w:rPr>
        <w:lastRenderedPageBreak/>
        <w:t>Obrazac 1.3.2. Izvedbeni plan nastave (</w:t>
      </w:r>
      <w:r w:rsidRPr="00AB3322">
        <w:rPr>
          <w:rFonts w:ascii="Times New Roman" w:hAnsi="Times New Roman"/>
          <w:b/>
          <w:i/>
          <w:sz w:val="24"/>
        </w:rPr>
        <w:t>syllabus</w:t>
      </w:r>
      <w:r w:rsidRPr="00AB3322">
        <w:rPr>
          <w:rFonts w:ascii="Times New Roman" w:hAnsi="Times New Roman"/>
          <w:b/>
          <w:sz w:val="24"/>
        </w:rPr>
        <w:t>)</w:t>
      </w:r>
      <w:r w:rsidRPr="00AB3322">
        <w:rPr>
          <w:rFonts w:ascii="Times New Roman" w:hAnsi="Times New Roman"/>
          <w:b/>
          <w:sz w:val="24"/>
          <w:vertAlign w:val="superscript"/>
        </w:rPr>
        <w:footnoteReference w:customMarkFollows="1" w:id="6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FE2015" w:rsidRPr="00AB3322" w:rsidTr="00015C1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AB3322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B3322">
              <w:rPr>
                <w:rFonts w:ascii="Times New Roman" w:hAnsi="Times New Roman" w:cs="Times New Roman"/>
                <w:b/>
                <w:sz w:val="20"/>
              </w:rPr>
              <w:t>Povijest hrvatskoga standardnoga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3322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AB3322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B3322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B3322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B3322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759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5243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34774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FE2015" w:rsidRPr="00AB3322" w:rsidRDefault="00084182" w:rsidP="00015C1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14059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4240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5096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1156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3989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FE2015" w:rsidRPr="00AB3322" w:rsidRDefault="00084182" w:rsidP="00015C1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5681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673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1860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0853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8065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969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FE2015" w:rsidRPr="00AB3322" w:rsidTr="00015C19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76585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9489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77780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6883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9025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3089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5200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FE2015" w:rsidRPr="00AB3322" w:rsidTr="00015C19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3106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3578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1287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8749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9767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FE2015" w:rsidRPr="00AB3322" w:rsidTr="00015C1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85772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1476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9199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5775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50887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FE2015" w:rsidRPr="00AB3322" w:rsidTr="00015C1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593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7363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FE2015" w:rsidRPr="00AB3322" w:rsidTr="00015C1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Novi kampus Sveučilišta u Zadru , dvorana 109  srijedom 8-10,30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FE2015" w:rsidRPr="00AB3322" w:rsidTr="00015C1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FE2015" w:rsidRPr="00AB3322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  <w:r>
              <w:rPr>
                <w:rFonts w:ascii="Times New Roman" w:hAnsi="Times New Roman" w:cs="Times New Roman"/>
                <w:b/>
                <w:sz w:val="18"/>
              </w:rPr>
              <w:t>14. 1. 2020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AB3322">
              <w:rPr>
                <w:rFonts w:ascii="Times New Roman" w:hAnsi="Times New Roman" w:cs="Times New Roman"/>
                <w:sz w:val="18"/>
              </w:rPr>
              <w:t>/točan datum završetka nastave/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FE2015" w:rsidRPr="00AB3322" w:rsidTr="00015C1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Ivica Vigato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ivigato@unizd.hr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 od 10 do11 h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B3322" w:rsidTr="00015C1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015" w:rsidRPr="00AB3322" w:rsidTr="00015C1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83310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8118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1122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0818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9559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FE2015" w:rsidRPr="00AB3322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6669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9426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2308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851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4427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E2015" w:rsidRPr="00AB3322" w:rsidTr="00015C19">
        <w:tc>
          <w:tcPr>
            <w:tcW w:w="3296" w:type="dxa"/>
            <w:gridSpan w:val="8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B3322">
              <w:rPr>
                <w:rFonts w:ascii="Times New Roman" w:hAnsi="Times New Roman" w:cs="Times New Roman"/>
                <w:sz w:val="18"/>
              </w:rPr>
              <w:t>Nakon položenog ispita iz ovoga kolegija studenti će biti sposobni: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razumjeti nastajanje i razvoj svakog standardnoga jezika;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 xml:space="preserve">lučiti standardni jezik od mjesnih govora, dijalekata i narječja;  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 xml:space="preserve">uočiti razvoj htvatskoga standardnoga jezika u predstandardnom i standardnom razdoblju; 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 xml:space="preserve">prepoznati i cijeniti jezične priručnike koji su bitno pridonjeli standardizaciji hrvatskoga jezika; 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uočiti poteškoće na koje je nailazila standardizacija;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vednovati hrvatski standard kao jezik hrvatskoga naroda i kulture;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lastRenderedPageBreak/>
              <w:t xml:space="preserve">metodološki i kompozicijski pravilno sastaviti seminarske radove, 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ovladati metodologijom istraživanja starijih tekstova bitnih za razvij hrvatskoga jezičnoga standarda.</w:t>
            </w:r>
          </w:p>
        </w:tc>
      </w:tr>
      <w:tr w:rsidR="00FE2015" w:rsidRPr="00AB3322" w:rsidTr="00015C19">
        <w:tc>
          <w:tcPr>
            <w:tcW w:w="3296" w:type="dxa"/>
            <w:gridSpan w:val="8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FE2015" w:rsidRPr="00E94E79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Završeni studenti će moći: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kritički vrednovati različite izvore znanja iz područja odgoja i obrazovanja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koristiti računalnu tehnologiju za stvaranje i oblikovanje teksta i slika, te komunikaciju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 xml:space="preserve">primijeniti standardnojezične norme na svim razinama (pravopisnoj, pravogovornoj, gramatičkoj, leksičkoj i stilističkoj). 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govorno i pisano komunicirati na materinjem jeziku i jednom stranom jeziku.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objasniti pedagoški aspekt dječje književnosti i korelacije s ostalim područjima odgojno-obrazovnog rada.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primjenjivati načela ljudskih prava, demokratskih vrijednosti, različitosti, socijalne osjetljivosti i tolerancije u radu s djecom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E94E79">
              <w:rPr>
                <w:rFonts w:ascii="Times New Roman" w:hAnsi="Times New Roman" w:cs="Times New Roman"/>
                <w:sz w:val="18"/>
              </w:rPr>
              <w:t>•</w:t>
            </w:r>
            <w:r w:rsidRPr="00E94E79">
              <w:rPr>
                <w:rFonts w:ascii="Times New Roman" w:hAnsi="Times New Roman" w:cs="Times New Roman"/>
                <w:sz w:val="18"/>
              </w:rPr>
              <w:tab/>
              <w:t>prepoznati specifične potrebe učenika koji su uvjetovani njihovom različitošću i posebnostima na individualnoj razini.</w:t>
            </w:r>
          </w:p>
        </w:tc>
      </w:tr>
      <w:tr w:rsidR="00FE2015" w:rsidRPr="00AB3322" w:rsidTr="00015C1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2015" w:rsidRPr="00AB3322" w:rsidTr="00015C19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12733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6358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875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0642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673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FE2015" w:rsidRPr="00AB3322" w:rsidTr="00015C1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372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952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3330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7048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3118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FE2015" w:rsidRPr="00AB3322" w:rsidTr="00015C1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57781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20056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3479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287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82506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45950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80504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 1. 2020.;19. 2. 2020.</w:t>
            </w:r>
          </w:p>
        </w:tc>
        <w:tc>
          <w:tcPr>
            <w:tcW w:w="2471" w:type="dxa"/>
            <w:gridSpan w:val="10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 6. 2020.;7. 7. 2020.</w:t>
            </w:r>
          </w:p>
        </w:tc>
        <w:tc>
          <w:tcPr>
            <w:tcW w:w="2113" w:type="dxa"/>
            <w:gridSpan w:val="6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9. 2020.; 21. 9. 2020.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Razvoj jezika, historijska gramatika, odnos hrvatskih narječja prema standardnom jeziku, periodizacije standardnoga jezika, početci pismenosti u Hrvata, jezik hrvatskoga srednjovjekovlja,  standardizacija na čakavskoj i štokavskoj osnovici, početci kajkavskoga jezičnog izraza, razvoj leksikologije, dijakronijski prikaz hrvatskih gramatika, filološke škole, standardni jezik u 20. stoljeću, povijesna zbivanja koja su utjecali na razvoj hrvatskoga standardnoga jezika, jezične prilike u demokratskoj Hrvatskoj.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Uvodni sat: sadržaj kolegija, literatura, teme za seminarske radove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Razvoj jezika, Povijesno poredbena metoda, Historijska gramatka, Standardizacija, Odnos hrvatskih narječja prema standardnome jeziku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Periodizacija hrvatskoga standardnog jezika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Početci pismenosti u Hrvata,  Jezik hrvtskoga sredjovjekovlja.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Standardizacija jezika na čakavskoj i štokavskoj osnovici. Hrvatske pokrajinske književnosti. 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Čakavsko štokavska jezična  koine. Početci kajkavskoga jezičnoga izraza.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Razvoj latiničke grafije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Razvoj  hrvatske leksikografije u 17 i 18 st 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Jezikoslovni rad hrvatskih  dopreporodnih gramatičara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Jezična stilizacija predilirskoga i ilirskoga razdoblja i napuštanje kajkavštine.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Filološke škole u 19. st. i na prijelazu u 20. st.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Standardološka literatura u 19. stoljeću: rječnici, gramatike, reforma pravopisa, jezični savjetnici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Standardni jezik u 20 st. (jezična unifikacija, zalaganje za jedinstveni srpskohrvaski jezik, otpor jezičnom unitarizmu).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Standardološka literatura u 20 st.: rječnici, gramatike, pravopisi jezični savjetnici;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Jezične prilike u demokratskoj Hrvatskoj</w:t>
            </w:r>
          </w:p>
          <w:p w:rsidR="00FE2015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Istarski razvod, Vinodolski zakonik, Povaljska listina, Red i zakon sestara dominikanki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Hrvatske inkunabule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lastRenderedPageBreak/>
              <w:t>Rječnik Fausta Vrančića: Dictionarium.....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Osobitosti Belostenčeva GAZOPHYLACIUMA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Prva hrvatska gramatika autora Bartula Kašića: Institutionum....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Slavonski gramatičairi: Tadijanović, Lanosović, Reljković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Leksikografski rad  Pavla Ritera Vitezovića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Pravopisna pitanja do ilirizma i u doba ilirizma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Korienski pravopis za vrijeme NDH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Hrvatski Vukovci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Jezični savjetnici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Deklaracija o nazivu i položaju hrvatskoga jezika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Hrvatski pravopisi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Hrvatski rječnici u 20. stoljeću</w:t>
            </w: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FE2015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Milan Moguš (1995.) Povijest hrvatskoga knjževnoga jezika, Zagreb:  Nakladni zavod Globus.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Zlatko Vince (1978.) Putovima hrvatskoga književnog jezika, Zagreb : Sveučilišna naklada Liber.</w:t>
            </w:r>
          </w:p>
          <w:p w:rsidR="00FE2015" w:rsidRDefault="00FE2015" w:rsidP="00FE2015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Dalibor Brozović (2006.) Neka bitna pitannja hrvatskoga jezničnog standarda Zagreb : Školska knjiga.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E94E79">
              <w:rPr>
                <w:rFonts w:ascii="Times New Roman" w:eastAsia="MS Gothic" w:hAnsi="Times New Roman" w:cs="Times New Roman"/>
                <w:sz w:val="18"/>
              </w:rPr>
              <w:t>Sanda Ham  (2006.) Povijest hrvatskih gramatika, Zagreb : Nakladni zavod Globus.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FE2015">
            <w:pPr>
              <w:pStyle w:val="ListParagraph"/>
              <w:numPr>
                <w:ilvl w:val="0"/>
                <w:numId w:val="1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Josip Bratulić i dr. (2011.) Povijest hrvatskoga jezika / knjiga 1.: Srednji vijek, Zagreb: Croatica 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Josip Bratulić i dr. (2009.) Povijest hrvatskoga jezika / knjiga 2.: 16. stoljeće, Zagreb: Croatica.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Josip Bratulić i dr. (2013.) Povijest hrvatskoga jezika / knjiga 3.: 17. i 18. stoljeće, Zagreb: Croatica.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Ilija Protuđer (2004.) Povijesni kronološi pregled hrvatskih jezičnih savjetnika (od početka) 1904. do 2004, Kolo 2/2004.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Eugenija Barić i dr. (1995.) Hrvatska gramatika, Zagreb : Školska knjiga.</w:t>
            </w:r>
          </w:p>
          <w:p w:rsidR="00FE2015" w:rsidRPr="00E94E79" w:rsidRDefault="00FE2015" w:rsidP="00FE2015">
            <w:pPr>
              <w:pStyle w:val="ListParagraph"/>
              <w:numPr>
                <w:ilvl w:val="0"/>
                <w:numId w:val="1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E94E79">
              <w:rPr>
                <w:rFonts w:ascii="Times New Roman" w:eastAsia="MS Gothic" w:hAnsi="Times New Roman" w:cs="Times New Roman"/>
                <w:sz w:val="18"/>
              </w:rPr>
              <w:t>S. Damjanović (1984.) Tragom jezika hrvatskih glagoljaša, Zagreb : Sveučilišna naklada Liber.</w:t>
            </w:r>
          </w:p>
          <w:p w:rsidR="00FE2015" w:rsidRPr="00AB3322" w:rsidRDefault="00FE2015" w:rsidP="00FE2015">
            <w:pPr>
              <w:pStyle w:val="ListParagraph"/>
              <w:numPr>
                <w:ilvl w:val="0"/>
                <w:numId w:val="1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11.</w:t>
            </w:r>
            <w:r w:rsidRPr="00AB3322">
              <w:rPr>
                <w:rFonts w:ascii="Times New Roman" w:eastAsia="MS Gothic" w:hAnsi="Times New Roman" w:cs="Times New Roman"/>
                <w:sz w:val="18"/>
              </w:rPr>
              <w:tab/>
              <w:t>Ante Bičanić i dr. (2013) Pregled povijesti, gramatike i pravopisa hrvatskoga jezika , Zagreb: Croatica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E2015" w:rsidRPr="00AB3322" w:rsidTr="00015C1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E2015" w:rsidRPr="00AB3322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FE2015" w:rsidRPr="00AB3322" w:rsidRDefault="00084182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139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FE2015" w:rsidRPr="00AB3322" w:rsidRDefault="00FE2015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FE2015" w:rsidRPr="00AB3322" w:rsidRDefault="00084182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1302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FE2015" w:rsidRPr="00AB3322" w:rsidRDefault="00FE2015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FE2015" w:rsidRPr="00AB3322" w:rsidRDefault="00084182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463028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FE2015" w:rsidRPr="00AB3322" w:rsidRDefault="00084182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2919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FE2015" w:rsidRPr="00AB3322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FE2015" w:rsidRPr="00AB3322" w:rsidRDefault="00084182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1272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FE2015" w:rsidRPr="00AB3322" w:rsidRDefault="00084182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413137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FE2015" w:rsidRPr="00AB3322" w:rsidRDefault="00084182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95484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FE2015" w:rsidRPr="00AB3322" w:rsidRDefault="00FE2015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FE2015" w:rsidRPr="00AB3322" w:rsidRDefault="00084182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2346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FE2015" w:rsidRPr="00AB3322" w:rsidRDefault="00FE2015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FE2015" w:rsidRPr="00AB3322" w:rsidRDefault="00084182" w:rsidP="00015C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5096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FE2015" w:rsidRPr="00AB3322" w:rsidRDefault="00084182" w:rsidP="00015C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7441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B332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FE2015" w:rsidRPr="00AB3322" w:rsidTr="00015C19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B3322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E2015" w:rsidRPr="00AB3322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B3322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E2015" w:rsidRPr="00AB3322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B3322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E2015" w:rsidRPr="00AB3322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B3322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E2015" w:rsidRPr="00AB3322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B3322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40496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7319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353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82557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E2015" w:rsidRPr="00AB3322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1543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B332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B3322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E2015" w:rsidRPr="00AB3322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B3322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B3322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AB3322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Prema čl. 14. </w:t>
            </w:r>
            <w:r w:rsidRPr="00AB3322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AB3322">
              <w:rPr>
                <w:rFonts w:ascii="Times New Roman" w:hAnsi="Times New Roman" w:cs="Times New Roman"/>
              </w:rPr>
              <w:t xml:space="preserve"> </w:t>
            </w: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0" w:history="1">
              <w:r w:rsidRPr="00AB3322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AB332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B3322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E2015" w:rsidRPr="00AB3322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FE2015" w:rsidRPr="00AB3322" w:rsidRDefault="00FE2015" w:rsidP="00FE2015">
      <w:pPr>
        <w:spacing w:before="120" w:after="120" w:line="240" w:lineRule="auto"/>
        <w:rPr>
          <w:rFonts w:ascii="Georgia" w:hAnsi="Georgia"/>
          <w:sz w:val="24"/>
        </w:rPr>
      </w:pPr>
    </w:p>
    <w:p w:rsidR="00FE2015" w:rsidRPr="00AC0D37" w:rsidRDefault="00FE2015" w:rsidP="00FE2015">
      <w:pPr>
        <w:spacing w:before="120" w:after="120" w:line="240" w:lineRule="auto"/>
        <w:rPr>
          <w:rFonts w:ascii="Times New Roman" w:hAnsi="Times New Roman"/>
          <w:b/>
          <w:sz w:val="24"/>
        </w:rPr>
      </w:pPr>
      <w:r w:rsidRPr="00AC0D37">
        <w:rPr>
          <w:rFonts w:ascii="Times New Roman" w:hAnsi="Times New Roman"/>
          <w:b/>
          <w:sz w:val="24"/>
        </w:rPr>
        <w:t>Obrazac 1.3.2. Izvedbeni plan nastave (</w:t>
      </w:r>
      <w:r w:rsidRPr="00AC0D37">
        <w:rPr>
          <w:rFonts w:ascii="Times New Roman" w:hAnsi="Times New Roman"/>
          <w:b/>
          <w:i/>
          <w:sz w:val="24"/>
        </w:rPr>
        <w:t>syllabus</w:t>
      </w:r>
      <w:r w:rsidRPr="00AC0D37">
        <w:rPr>
          <w:rFonts w:ascii="Times New Roman" w:hAnsi="Times New Roman"/>
          <w:b/>
          <w:sz w:val="24"/>
        </w:rPr>
        <w:t>)</w:t>
      </w:r>
      <w:r w:rsidRPr="00AC0D37">
        <w:rPr>
          <w:rFonts w:ascii="Times New Roman" w:hAnsi="Times New Roman"/>
          <w:b/>
          <w:sz w:val="24"/>
          <w:vertAlign w:val="superscript"/>
        </w:rPr>
        <w:footnoteReference w:customMarkFollows="1" w:id="7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FE2015" w:rsidRPr="00AC0D37" w:rsidTr="00015C1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AC0D37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C0D37">
              <w:rPr>
                <w:rFonts w:ascii="Times New Roman" w:hAnsi="Times New Roman" w:cs="Times New Roman"/>
                <w:b/>
                <w:sz w:val="20"/>
              </w:rPr>
              <w:t>Glagoljica i glagoljski spomenici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0D37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AC0D37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C0D37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C0D37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C0D37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0438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866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76263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FE2015" w:rsidRPr="00AC0D37" w:rsidRDefault="00084182" w:rsidP="00015C1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7872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1857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8531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9034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785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FE2015" w:rsidRPr="00AC0D37" w:rsidRDefault="00084182" w:rsidP="00015C1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142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09710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7219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2455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6829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774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FE2015" w:rsidRPr="00AC0D37" w:rsidTr="00015C19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37147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290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2499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6098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7337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982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6759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FE2015" w:rsidRPr="00AC0D37" w:rsidTr="00015C19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625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4737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7679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4809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0535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FE2015" w:rsidRPr="00AC0D37" w:rsidTr="00015C1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5320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56833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59597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848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7011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FE2015" w:rsidRPr="00AC0D37" w:rsidTr="00015C1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472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207249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FE2015" w:rsidRPr="00AC0D37" w:rsidTr="00015C1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FE2015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Dvorana109</w:t>
            </w:r>
          </w:p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Srijedom 0d 11, 30 do13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FE2015" w:rsidRPr="00AC0D37" w:rsidTr="00015C1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FE2015" w:rsidRPr="00AC0D37" w:rsidRDefault="00FE2015" w:rsidP="00015C1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14. 1. 2020.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FE2015" w:rsidRPr="00AC0D37" w:rsidTr="00015C1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D37">
              <w:rPr>
                <w:rFonts w:ascii="Times New Roman" w:hAnsi="Times New Roman" w:cs="Times New Roman"/>
                <w:sz w:val="18"/>
              </w:rPr>
              <w:t>Izv. prof. dr. sc. Ivica Vigato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ivigato@unbizd.hr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od 10 do 11 h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lastRenderedPageBreak/>
              <w:t>Suradnik na kolegiju</w:t>
            </w:r>
          </w:p>
        </w:tc>
        <w:tc>
          <w:tcPr>
            <w:tcW w:w="7487" w:type="dxa"/>
            <w:gridSpan w:val="30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C0D37" w:rsidTr="00015C1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015" w:rsidRPr="00AC0D37" w:rsidTr="00015C1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3511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3085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6614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700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03247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FE2015" w:rsidRPr="00AC0D37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395540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3349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3477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988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53786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E2015" w:rsidRPr="00AC0D37" w:rsidTr="00015C19">
        <w:tc>
          <w:tcPr>
            <w:tcW w:w="3296" w:type="dxa"/>
            <w:gridSpan w:val="8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FE2015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Nakon položenog ispita iz ovoga kolegija studenti će biti sposobni:</w:t>
            </w:r>
          </w:p>
          <w:p w:rsidR="00FE2015" w:rsidRPr="00D75E2D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čitati i pisati ustavnu i kurzivnu glagoljicu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prepoznati grafemičke i grafetičke osobitosti glagoljske grafije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transliterirati glagoljske tekstove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upoznati se s metodologijom istraživanja glagoljskih tekstova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prepoznati kulturološke osobitosti glagoljskoga spomenika: jezične, onomastičke, društveno-povijesne…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na računalu izdvojiti slova pojedinih pisara i  izraditi abecedarij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usporediti glagoljske spomenike po grafolingvističkim, jezičnim, onomastičkim, društveno-povijesnim ili drugim osobitostima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 xml:space="preserve">usustaviti rezultate svojih istraživanja </w:t>
            </w:r>
          </w:p>
          <w:p w:rsidR="00FE2015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kreirati mulitimedijsko prezentaciju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75E2D">
              <w:rPr>
                <w:rFonts w:ascii="Times New Roman" w:hAnsi="Times New Roman" w:cs="Times New Roman"/>
                <w:sz w:val="18"/>
              </w:rPr>
              <w:t>javno predstaviti rezultate svojih istraživanja</w:t>
            </w:r>
          </w:p>
        </w:tc>
      </w:tr>
      <w:tr w:rsidR="00FE2015" w:rsidRPr="00AC0D37" w:rsidTr="00015C19">
        <w:tc>
          <w:tcPr>
            <w:tcW w:w="3296" w:type="dxa"/>
            <w:gridSpan w:val="8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FE2015" w:rsidRPr="0041389D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1389D">
              <w:rPr>
                <w:rFonts w:ascii="Times New Roman" w:hAnsi="Times New Roman" w:cs="Times New Roman"/>
                <w:sz w:val="18"/>
              </w:rPr>
              <w:t>Završeni studenti će moći:</w:t>
            </w:r>
          </w:p>
          <w:p w:rsidR="00FE2015" w:rsidRPr="0041389D" w:rsidRDefault="00FE2015" w:rsidP="00FE2015">
            <w:pPr>
              <w:numPr>
                <w:ilvl w:val="0"/>
                <w:numId w:val="2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41389D">
              <w:rPr>
                <w:rFonts w:ascii="Times New Roman" w:hAnsi="Times New Roman" w:cs="Times New Roman"/>
                <w:sz w:val="18"/>
              </w:rPr>
              <w:t>kritički vrednovati različite izvore znanja iz područja odgoja i obrazovanja</w:t>
            </w:r>
          </w:p>
          <w:p w:rsidR="00FE2015" w:rsidRPr="0041389D" w:rsidRDefault="00FE2015" w:rsidP="00FE2015">
            <w:pPr>
              <w:numPr>
                <w:ilvl w:val="0"/>
                <w:numId w:val="2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41389D">
              <w:rPr>
                <w:rFonts w:ascii="Times New Roman" w:hAnsi="Times New Roman" w:cs="Times New Roman"/>
                <w:sz w:val="18"/>
              </w:rPr>
              <w:t>koristiti računalnu tehnologiju za stvaranje i oblikovanje teksta i slika, te komunikaciju</w:t>
            </w:r>
          </w:p>
          <w:p w:rsidR="00FE2015" w:rsidRPr="0041389D" w:rsidRDefault="00FE2015" w:rsidP="00FE2015">
            <w:pPr>
              <w:numPr>
                <w:ilvl w:val="0"/>
                <w:numId w:val="2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41389D">
              <w:rPr>
                <w:rFonts w:ascii="Times New Roman" w:hAnsi="Times New Roman" w:cs="Times New Roman"/>
                <w:sz w:val="18"/>
              </w:rPr>
              <w:t xml:space="preserve">primijeniti standardnojezične norme na svim razinama (pravopisnoj, pravogovornoj, gramatičkoj, leksičkoj i stilističkoj). </w:t>
            </w:r>
          </w:p>
          <w:p w:rsidR="00FE2015" w:rsidRPr="0041389D" w:rsidRDefault="00FE2015" w:rsidP="00FE2015">
            <w:pPr>
              <w:numPr>
                <w:ilvl w:val="0"/>
                <w:numId w:val="2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41389D">
              <w:rPr>
                <w:rFonts w:ascii="Times New Roman" w:hAnsi="Times New Roman" w:cs="Times New Roman"/>
                <w:sz w:val="18"/>
              </w:rPr>
              <w:t>govorno i pisano komunicirati na materinjem jeziku i jednom stranom jeziku.</w:t>
            </w:r>
            <w:r>
              <w:t xml:space="preserve"> 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E2015" w:rsidRPr="00AC0D37" w:rsidTr="00015C19">
        <w:tc>
          <w:tcPr>
            <w:tcW w:w="9288" w:type="dxa"/>
            <w:gridSpan w:val="31"/>
            <w:shd w:val="clear" w:color="auto" w:fill="D9D9D9" w:themeFill="background1" w:themeFillShade="D9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2015" w:rsidRPr="00AC0D37" w:rsidTr="00015C19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11343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398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0155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251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51469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FE2015" w:rsidRPr="00AC0D37" w:rsidTr="00015C1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06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808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8374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99523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7806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FE2015" w:rsidRPr="00AC0D37" w:rsidTr="00015C1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4493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716147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7095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9742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30504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216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10121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 1. 2020. ; 19. 2. 2020</w:t>
            </w:r>
          </w:p>
        </w:tc>
        <w:tc>
          <w:tcPr>
            <w:tcW w:w="2471" w:type="dxa"/>
            <w:gridSpan w:val="10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 6. 2020.; 8. 7. 2020.</w:t>
            </w:r>
          </w:p>
        </w:tc>
        <w:tc>
          <w:tcPr>
            <w:tcW w:w="2113" w:type="dxa"/>
            <w:gridSpan w:val="6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9. 2020.; 21. 9. 2020.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5E2D">
              <w:rPr>
                <w:rFonts w:ascii="Times New Roman" w:eastAsia="MS Gothic" w:hAnsi="Times New Roman" w:cs="Times New Roman"/>
                <w:sz w:val="18"/>
              </w:rPr>
              <w:t>Glagoljička sastavnica Hrvatske kulture, glagoljsko pismo: ustavno i kurzivno. Duktus glagoljskih slova. Rad na projektu: grafolingvistička raščlamba glagoljskoga spomenika koji nije znanstveno obrađen. Kulturološke posebnosti spomenika. Prezentacija projekta,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Nastanak glagoljice (hipoteze). Djelovanje Ćirila i Metoda.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Početak glagoljice kod Hrvata. Najstariji glagoljski spomenici.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Glagoljičke sastavnice hrvatske kulture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Glagoljsko pismo: ustavno glagoljsko pismo i kurzivna glagoljica. Vježbanje pisanja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Vježbanje čitanja glagoljskih tekstova. Proučavanje grafetičkih posebnosti  pojedinih pisara.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Pisanje brojaka u glagoljskom pismu. Uporaba kratica i posebnih znakova u glagoljskom pismu. Uočavanje ligatura.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lastRenderedPageBreak/>
              <w:t>Vježbanje čitanja i pisanja glagoljice. Uočavanje jezičnih osobitosti glagoljskih tekstova.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Transliteracija glagoljskih tekstova koje će studenti pronaći u svojim lokalnim sredinama: glagoljske matične knjige, bratovštine, kronike, oporuke, epigrafski spomenici…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Uočavanje sličnosti i razlike u načinu pisanja pojedinih pisara.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Transliteracija glagoljskih tekstova. Uočavanje jezičnih osobitosti glagoljskih tekstova.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Kulturološki kontekst glagoljskih tekstova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Uspoređivanje transliteriranih tekstova.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Uočavanje kodikoloških osobitosti glagoljskih spomenika.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Predstavljanje kulturne baštine pojedinog kraja odakle dolaze glagoljski tekstovi.</w:t>
            </w:r>
          </w:p>
          <w:p w:rsidR="00FE2015" w:rsidRDefault="00FE2015" w:rsidP="00FE2015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Priređivanje studentskih ostvaraja .</w:t>
            </w:r>
          </w:p>
          <w:p w:rsidR="00FE2015" w:rsidRDefault="00FE2015" w:rsidP="00015C19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FE2015" w:rsidRDefault="00FE2015" w:rsidP="00015C19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Radionice i projekt</w:t>
            </w:r>
          </w:p>
          <w:p w:rsidR="00FE2015" w:rsidRDefault="00FE2015" w:rsidP="00015C19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Upoznavanje s glagoljskom grafijom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Pisanje u crtovlje ustavna glagoljica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Pisanje u crtovlje 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Čitanje glagoljskih tekstova i uočavanje jezičnih osobitosti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Čitanje kurzivne glagoljice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Pisanje kurzivne glagoljice (četverolinijski ustroj)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Transliteracija izabranog glagoljskog spomenika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Transliteracija i uočavanje grafetičkih osobitosti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Slova s brojevnim vrijednostima, kratice, 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Smještaj slova u redačka polja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Kulturološke osobitosti teksta: povijesne, sociološke, onomastičke,  jezične….. 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Usustavljivanje istraživanja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Izrada Power - prezentacije</w:t>
            </w:r>
          </w:p>
          <w:p w:rsidR="00FE2015" w:rsidRPr="00AC0D37" w:rsidRDefault="00FE2015" w:rsidP="00FE2015">
            <w:pPr>
              <w:pStyle w:val="ListParagraph"/>
              <w:numPr>
                <w:ilvl w:val="0"/>
                <w:numId w:val="24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Predstavljanje projekta drugim studentima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FE2015" w:rsidRPr="00D75E2D" w:rsidRDefault="00FE2015" w:rsidP="00FE2015">
            <w:pPr>
              <w:pStyle w:val="ListParagraph"/>
              <w:numPr>
                <w:ilvl w:val="0"/>
                <w:numId w:val="2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D75E2D">
              <w:rPr>
                <w:rFonts w:ascii="Times New Roman" w:eastAsia="MS Gothic" w:hAnsi="Times New Roman" w:cs="Times New Roman"/>
                <w:sz w:val="18"/>
              </w:rPr>
              <w:t>Nazor, Anica ( 2008)  Ja slovo znajući govorim, Zagreb : Erazmus.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D75E2D">
              <w:rPr>
                <w:rFonts w:ascii="Times New Roman" w:eastAsia="MS Gothic" w:hAnsi="Times New Roman" w:cs="Times New Roman"/>
                <w:sz w:val="18"/>
              </w:rPr>
              <w:t>Bratulić, Josip (1996.) Leksikon hrvatske glagoljice, Zagreb : Minerva.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D75E2D">
              <w:rPr>
                <w:rFonts w:ascii="Times New Roman" w:eastAsia="MS Gothic" w:hAnsi="Times New Roman" w:cs="Times New Roman"/>
                <w:sz w:val="18"/>
              </w:rPr>
              <w:t>Fučić, Branko (1982.) Glagoljski natpisi, Zagreb : JAZU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D75E2D">
              <w:rPr>
                <w:rFonts w:ascii="Times New Roman" w:eastAsia="MS Gothic" w:hAnsi="Times New Roman" w:cs="Times New Roman"/>
                <w:sz w:val="18"/>
              </w:rPr>
              <w:t>Paro, Frane (1995.) Glagoljska početnica, Rijeka: Naknada «Benje»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D75E2D">
              <w:rPr>
                <w:rFonts w:ascii="Times New Roman" w:eastAsia="MS Gothic" w:hAnsi="Times New Roman" w:cs="Times New Roman"/>
                <w:sz w:val="18"/>
              </w:rPr>
              <w:t>Štefanić, Vjekoslav (1969.)  Glagoljski rukopisi I,  Zagreb : JAZU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D75E2D">
              <w:rPr>
                <w:rFonts w:ascii="Times New Roman" w:eastAsia="MS Gothic" w:hAnsi="Times New Roman" w:cs="Times New Roman"/>
                <w:sz w:val="18"/>
              </w:rPr>
              <w:t>Žagar, Mateo (2008.) Usustavljivanje kurzivne glagoljice u XIV stoljeću, u Vidjeti</w:t>
            </w:r>
          </w:p>
          <w:p w:rsidR="00FE2015" w:rsidRPr="00D75E2D" w:rsidRDefault="00FE2015" w:rsidP="00FE2015">
            <w:pPr>
              <w:pStyle w:val="ListParagraph"/>
              <w:numPr>
                <w:ilvl w:val="0"/>
                <w:numId w:val="2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D75E2D">
              <w:rPr>
                <w:rFonts w:ascii="Times New Roman" w:eastAsia="MS Gothic" w:hAnsi="Times New Roman" w:cs="Times New Roman"/>
                <w:sz w:val="18"/>
              </w:rPr>
              <w:t>Ohrid/ Referatihrvatskih sudionika za XIV Međunarodni slavistički kongres,  Zagreb: Hrvatsko filološko društvo i Hrvatska sveučilišna naknada, str. 141-169.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E2015" w:rsidRPr="005A2F4C" w:rsidRDefault="00FE2015" w:rsidP="00FE201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A2F4C">
              <w:rPr>
                <w:rFonts w:ascii="Times New Roman" w:eastAsia="MS Gothic" w:hAnsi="Times New Roman" w:cs="Times New Roman"/>
                <w:sz w:val="18"/>
              </w:rPr>
              <w:t xml:space="preserve">Damjanović, Stjepan (1984.) Tragom jezika hrvatskih glagoljaša, Zagreb : Hrvatsko filološko društvo. </w:t>
            </w:r>
          </w:p>
          <w:p w:rsidR="00FE2015" w:rsidRPr="005A2F4C" w:rsidRDefault="00FE2015" w:rsidP="00FE201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A2F4C">
              <w:rPr>
                <w:rFonts w:ascii="Times New Roman" w:eastAsia="MS Gothic" w:hAnsi="Times New Roman" w:cs="Times New Roman"/>
                <w:sz w:val="18"/>
              </w:rPr>
              <w:t>Eckhardt, Thorvi  (1955.)  Napomene o grafičkoj strukturi glagoljice, Radovi Staroslavenskoga instituta II, Zagreb.</w:t>
            </w:r>
          </w:p>
          <w:p w:rsidR="00FE2015" w:rsidRPr="005A2F4C" w:rsidRDefault="00FE2015" w:rsidP="00FE201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A2F4C">
              <w:rPr>
                <w:rFonts w:ascii="Times New Roman" w:eastAsia="MS Gothic" w:hAnsi="Times New Roman" w:cs="Times New Roman"/>
                <w:sz w:val="18"/>
              </w:rPr>
              <w:t>Kero, Pavao (2015) Popis glagoljskih kodeksa Zadarske nadbiskupije, Zadar : Stalna izložba crkvene umjetnosti – Sveučilište u Zadru</w:t>
            </w:r>
          </w:p>
          <w:p w:rsidR="00FE2015" w:rsidRPr="005A2F4C" w:rsidRDefault="00FE2015" w:rsidP="00FE201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A2F4C">
              <w:rPr>
                <w:rFonts w:ascii="Times New Roman" w:eastAsia="MS Gothic" w:hAnsi="Times New Roman" w:cs="Times New Roman"/>
                <w:sz w:val="18"/>
              </w:rPr>
              <w:t>Sambunjak, Slavomir (1998) Gramatozofija Konstantina Filozofa Solunskoga, Zagreb : Demetra.</w:t>
            </w:r>
          </w:p>
          <w:p w:rsidR="00FE2015" w:rsidRPr="005A2F4C" w:rsidRDefault="00FE2015" w:rsidP="00FE201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A2F4C">
              <w:rPr>
                <w:rFonts w:ascii="Times New Roman" w:eastAsia="MS Gothic" w:hAnsi="Times New Roman" w:cs="Times New Roman"/>
                <w:sz w:val="18"/>
              </w:rPr>
              <w:t>Žagar, Mateo (2007) Grafolingvistika srednjovjekovnih tekstova, Zagreb : Matica hrvatska.</w:t>
            </w:r>
          </w:p>
          <w:p w:rsidR="00FE2015" w:rsidRPr="005A2F4C" w:rsidRDefault="00FE2015" w:rsidP="00FE201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A2F4C">
              <w:rPr>
                <w:rFonts w:ascii="Times New Roman" w:eastAsia="MS Gothic" w:hAnsi="Times New Roman" w:cs="Times New Roman"/>
                <w:sz w:val="18"/>
              </w:rPr>
              <w:t>Žubrinić, Darko (1996.) Hrvatska glagoljica, Zagreb : Hrvatsko književno društvo sv. Jeronima (sv. Ćirila i Metoda) – Element.</w:t>
            </w:r>
          </w:p>
          <w:p w:rsidR="00FE2015" w:rsidRPr="005A2F4C" w:rsidRDefault="00FE2015" w:rsidP="00FE201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A2F4C">
              <w:rPr>
                <w:rFonts w:ascii="Times New Roman" w:eastAsia="MS Gothic" w:hAnsi="Times New Roman" w:cs="Times New Roman"/>
                <w:sz w:val="18"/>
              </w:rPr>
              <w:t>Vigato, Ivica (2008.) Komunikacijsko funkcionalni pristup glagoljskom pismu i zavičajnim glagoljskim spomenicima u osnovnoškolskoj nastavi. Drugi međunarodni specijalizirani skup Rano učenje hrvatskoga jezika 2, Zagreb, str. 504-510.</w:t>
            </w:r>
          </w:p>
          <w:p w:rsidR="00FE2015" w:rsidRPr="005A2F4C" w:rsidRDefault="00FE2015" w:rsidP="00FE2015">
            <w:pPr>
              <w:pStyle w:val="ListParagraph"/>
              <w:numPr>
                <w:ilvl w:val="0"/>
                <w:numId w:val="2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5A2F4C">
              <w:rPr>
                <w:rFonts w:ascii="Times New Roman" w:eastAsia="MS Gothic" w:hAnsi="Times New Roman" w:cs="Times New Roman"/>
                <w:sz w:val="18"/>
              </w:rPr>
              <w:t>Vigato, Ivica (2012.) Neke grafolingvističke osobitosti silbenskih glagoljskih spomenika iz 17. stoljeća, Zbornik radova Petog hrvatskog slavističkog kongresa, Rijeka: Filozofski fakultet, str. 69-81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E2015" w:rsidRPr="00AC0D37" w:rsidTr="00015C1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E2015" w:rsidRPr="00AC0D37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FE2015" w:rsidRPr="00AC0D37" w:rsidRDefault="00084182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671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FE2015" w:rsidRPr="00AC0D37" w:rsidRDefault="00FE2015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FE2015" w:rsidRPr="00AC0D37" w:rsidRDefault="00084182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6996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FE2015" w:rsidRPr="00AC0D37" w:rsidRDefault="00FE2015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FE2015" w:rsidRPr="00AC0D37" w:rsidRDefault="00084182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696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FE2015" w:rsidRPr="00AC0D37" w:rsidRDefault="00084182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41601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FE2015" w:rsidRPr="00AC0D37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FE2015" w:rsidRPr="00AC0D37" w:rsidRDefault="00084182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8405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samo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7"/>
            <w:vAlign w:val="center"/>
          </w:tcPr>
          <w:p w:rsidR="00FE2015" w:rsidRPr="00AC0D37" w:rsidRDefault="00084182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155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FE2015" w:rsidRPr="00AC0D37" w:rsidRDefault="00084182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3666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seminarski</w:t>
            </w:r>
          </w:p>
          <w:p w:rsidR="00FE2015" w:rsidRPr="00AC0D37" w:rsidRDefault="00FE2015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FE2015" w:rsidRPr="00AC0D37" w:rsidRDefault="00084182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2634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FE2015" w:rsidRPr="00AC0D37" w:rsidRDefault="00FE2015" w:rsidP="00015C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FE2015" w:rsidRPr="00AC0D37" w:rsidRDefault="00084182" w:rsidP="00015C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6606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184" w:type="dxa"/>
            <w:vAlign w:val="center"/>
          </w:tcPr>
          <w:p w:rsidR="00FE2015" w:rsidRPr="00AC0D37" w:rsidRDefault="00084182" w:rsidP="00015C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76664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drugi </w:t>
            </w:r>
            <w:r w:rsidR="00FE2015" w:rsidRPr="00AC0D3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oblici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FE2015" w:rsidRPr="00AC0D37" w:rsidTr="00015C19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D37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E2015" w:rsidRPr="00AC0D37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D37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E2015" w:rsidRPr="00AC0D37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D37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E2015" w:rsidRPr="00AC0D37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D37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E2015" w:rsidRPr="00AC0D37" w:rsidTr="00015C19">
        <w:tc>
          <w:tcPr>
            <w:tcW w:w="1801" w:type="dxa"/>
            <w:vMerge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D37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66933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400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4268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84572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E2015" w:rsidRPr="00AC0D37" w:rsidRDefault="00084182" w:rsidP="00015C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614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15" w:rsidRPr="00AC0D3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E2015" w:rsidRPr="00AC0D37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E2015" w:rsidRPr="00AC0D37" w:rsidTr="00015C19">
        <w:tc>
          <w:tcPr>
            <w:tcW w:w="1801" w:type="dxa"/>
            <w:shd w:val="clear" w:color="auto" w:fill="F2F2F2" w:themeFill="background1" w:themeFillShade="F2"/>
          </w:tcPr>
          <w:p w:rsidR="00FE2015" w:rsidRPr="00AC0D37" w:rsidRDefault="00FE2015" w:rsidP="00015C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C0D37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AC0D37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AC0D37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AC0D37">
              <w:rPr>
                <w:rFonts w:ascii="Times New Roman" w:hAnsi="Times New Roman" w:cs="Times New Roman"/>
              </w:rPr>
              <w:t xml:space="preserve"> </w:t>
            </w: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1" w:history="1">
              <w:r w:rsidRPr="00AC0D37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AC0D37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C0D37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E2015" w:rsidRPr="00AC0D37" w:rsidRDefault="00FE2015" w:rsidP="00015C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FE2015" w:rsidRPr="00AC0D37" w:rsidRDefault="00FE2015" w:rsidP="00FE2015">
      <w:pPr>
        <w:spacing w:before="120" w:after="120" w:line="240" w:lineRule="auto"/>
        <w:rPr>
          <w:rFonts w:ascii="Georgia" w:hAnsi="Georgia"/>
          <w:sz w:val="24"/>
        </w:rPr>
      </w:pPr>
    </w:p>
    <w:p w:rsidR="00FE2015" w:rsidRDefault="00FE2015" w:rsidP="00FE2015"/>
    <w:p w:rsidR="00CB248B" w:rsidRPr="00AA1A5A" w:rsidRDefault="00CB248B" w:rsidP="00CB248B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8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CB248B" w:rsidRPr="009947BA" w:rsidTr="003C1DD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bCs/>
              </w:rPr>
              <w:t>Engleski jezik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CB248B" w:rsidRPr="004923F4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CB248B" w:rsidRPr="004923F4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CB248B" w:rsidRPr="00F900E3" w:rsidRDefault="00CB248B" w:rsidP="003C1DDB">
            <w:pPr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0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UČITELJSKI STUDIJ </w:t>
            </w:r>
          </w:p>
          <w:p w:rsidR="00CB248B" w:rsidRPr="00FA44A5" w:rsidRDefault="00CB248B" w:rsidP="003C1DDB">
            <w:pPr>
              <w:spacing w:before="20" w:after="20"/>
              <w:rPr>
                <w:b/>
                <w:bCs/>
                <w:i/>
              </w:rPr>
            </w:pPr>
            <w:r w:rsidRPr="00F900E3">
              <w:rPr>
                <w:rFonts w:ascii="Times New Roman" w:hAnsi="Times New Roman" w:cs="Times New Roman"/>
                <w:bCs/>
                <w:sz w:val="20"/>
                <w:szCs w:val="20"/>
              </w:rPr>
              <w:t>INTEGRIRANI PREDDIPLOMSKI I DIPLOMSKI SVEUČILIŠNI STUDIJ</w:t>
            </w:r>
            <w:r w:rsidRPr="00562F03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CB248B" w:rsidRPr="004923F4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razrednu nastavu u Zadru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73308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4200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24670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CB248B" w:rsidRPr="004923F4" w:rsidRDefault="00084182" w:rsidP="003C1DD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04491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1959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3106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20675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14017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CB248B" w:rsidRPr="004923F4" w:rsidRDefault="00084182" w:rsidP="003C1DD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899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23590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1067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4969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0055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3543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CB248B" w:rsidRPr="009947BA" w:rsidTr="003C1DDB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00829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3739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29825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7246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9103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0530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4619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CB248B" w:rsidRPr="009947BA" w:rsidTr="003C1DDB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CB248B" w:rsidRPr="004923F4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7294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9350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657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4624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0247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CB248B" w:rsidRPr="009947BA" w:rsidTr="003C1DD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15386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050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583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882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102097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CB248B" w:rsidRPr="009947BA" w:rsidTr="003C1DD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CB248B" w:rsidRPr="004923F4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CB248B" w:rsidRPr="004923F4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3"/>
          </w:tcPr>
          <w:p w:rsidR="00CB248B" w:rsidRPr="004923F4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CB248B" w:rsidRPr="004923F4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CB248B" w:rsidRPr="004923F4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CB248B" w:rsidRPr="004923F4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CB248B" w:rsidRPr="004923F4" w:rsidRDefault="00CB248B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CB248B" w:rsidRPr="004923F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59644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1465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B248B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CB248B" w:rsidRPr="009947BA" w:rsidTr="003C1DD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B248B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CB248B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CB248B" w:rsidRPr="009A284F" w:rsidRDefault="00CB248B" w:rsidP="003C1DD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Engleski/hrvatski</w:t>
            </w:r>
          </w:p>
        </w:tc>
      </w:tr>
      <w:tr w:rsidR="00CB248B" w:rsidRPr="009947BA" w:rsidTr="003C1DD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CB248B" w:rsidRDefault="00CB248B" w:rsidP="003C1DD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2.10. 2019.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24.01.2020.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  <w:vAlign w:val="center"/>
          </w:tcPr>
          <w:p w:rsidR="00CB248B" w:rsidRPr="00474026" w:rsidRDefault="00CB248B" w:rsidP="003C1DDB">
            <w:pPr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>Potrebno je osnovno predznanje iz engleskog jezika, poželjno na stupnju B1-B2, prema CEFR-u</w:t>
            </w:r>
          </w:p>
        </w:tc>
      </w:tr>
      <w:tr w:rsidR="00CB248B" w:rsidRPr="009947BA" w:rsidTr="003C1DDB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B248B" w:rsidRPr="007361E7" w:rsidRDefault="00CB248B" w:rsidP="003C1DD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8B" w:rsidRPr="009947BA" w:rsidTr="003C1DDB">
        <w:trPr>
          <w:trHeight w:val="366"/>
        </w:trPr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>doc.dr. sc. Katica Balenović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>kbalenovic@unizd.hr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12:00-13:00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 xml:space="preserve">Jakov Proroković, </w:t>
            </w:r>
            <w:r w:rsidRPr="00474026">
              <w:rPr>
                <w:rFonts w:ascii="Times New Roman" w:hAnsi="Times New Roman" w:cs="Times New Roman"/>
                <w:bCs/>
              </w:rPr>
              <w:t>mag. philol. angl.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>jprorokov@unizd.hr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Ponedjeljak: 10:00-11:30</w:t>
            </w:r>
          </w:p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Utorak: 16:00-17:30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B4202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B4202A" w:rsidRDefault="00CB248B" w:rsidP="003C1DD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B4202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Default="00CB248B" w:rsidP="003C1DD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248B" w:rsidRPr="009947BA" w:rsidTr="003C1DDB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B248B" w:rsidRPr="007361E7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8B" w:rsidRPr="009947BA" w:rsidTr="003C1DDB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B248B" w:rsidRPr="00C0245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46932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2567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47213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4470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9836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CB248B" w:rsidRPr="009947BA" w:rsidTr="003C1DDB">
        <w:tc>
          <w:tcPr>
            <w:tcW w:w="1801" w:type="dxa"/>
            <w:vMerge/>
            <w:shd w:val="clear" w:color="auto" w:fill="F2F2F2" w:themeFill="background1" w:themeFillShade="F2"/>
          </w:tcPr>
          <w:p w:rsidR="00CB248B" w:rsidRPr="00C0245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249898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579886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6614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075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929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B248B" w:rsidRPr="009947BA" w:rsidTr="003C1DDB">
        <w:tc>
          <w:tcPr>
            <w:tcW w:w="3296" w:type="dxa"/>
            <w:gridSpan w:val="8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B248B" w:rsidRPr="00285004" w:rsidRDefault="00CB248B" w:rsidP="003C1DDB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 w:rsidRPr="00285004">
              <w:rPr>
                <w:rFonts w:ascii="Times New Roman" w:hAnsi="Times New Roman"/>
              </w:rPr>
              <w:t>Nakon položenog ispita studenti će moći:</w:t>
            </w:r>
          </w:p>
          <w:p w:rsidR="00CB248B" w:rsidRPr="00285004" w:rsidRDefault="00CB248B" w:rsidP="003C1DDB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 w:rsidRPr="00285004">
              <w:rPr>
                <w:rFonts w:ascii="Times New Roman" w:hAnsi="Times New Roman"/>
                <w:b/>
                <w:sz w:val="28"/>
              </w:rPr>
              <w:t xml:space="preserve"> -  </w:t>
            </w:r>
            <w:r w:rsidRPr="00285004">
              <w:rPr>
                <w:rFonts w:ascii="Times New Roman" w:hAnsi="Times New Roman"/>
              </w:rPr>
              <w:t>primijeniti usvojene gramatičke strukture u pismenom i usmenom izražavanju</w:t>
            </w:r>
          </w:p>
          <w:p w:rsidR="00CB248B" w:rsidRPr="00285004" w:rsidRDefault="00CB248B" w:rsidP="003C1DDB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 w:rsidRPr="00285004">
              <w:rPr>
                <w:rFonts w:ascii="Times New Roman" w:hAnsi="Times New Roman"/>
              </w:rPr>
              <w:t>- primijeniti usvojeno znanje iz područja gramatike pri analizi tekstova</w:t>
            </w:r>
          </w:p>
          <w:p w:rsidR="00CB248B" w:rsidRPr="00285004" w:rsidRDefault="00CB248B" w:rsidP="003C1DDB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 w:rsidRPr="00285004">
              <w:rPr>
                <w:rFonts w:ascii="Times New Roman" w:hAnsi="Times New Roman"/>
              </w:rPr>
              <w:t>– koristiti jezik tečno i učinkovito pri sudjelovanju u diskusijama na određenu temu</w:t>
            </w:r>
          </w:p>
          <w:p w:rsidR="00CB248B" w:rsidRPr="00285004" w:rsidRDefault="00CB248B" w:rsidP="003C1DDB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 w:rsidRPr="00285004">
              <w:rPr>
                <w:rFonts w:ascii="Times New Roman" w:hAnsi="Times New Roman"/>
              </w:rPr>
              <w:t>- uočiti gramatičke principe neophodne za korektno razumijevanje i uporabu jezika u komunikaciji vezanoj za jezik struke</w:t>
            </w:r>
          </w:p>
          <w:p w:rsidR="00CB248B" w:rsidRPr="00B4202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85004">
              <w:rPr>
                <w:rFonts w:ascii="Times New Roman" w:hAnsi="Times New Roman"/>
              </w:rPr>
              <w:t>- analizirati problem u diskusijama  pravilno koristeći usvojene gramatičke strukture</w:t>
            </w:r>
          </w:p>
        </w:tc>
      </w:tr>
      <w:tr w:rsidR="00CB248B" w:rsidRPr="009947BA" w:rsidTr="003C1DDB">
        <w:tc>
          <w:tcPr>
            <w:tcW w:w="3296" w:type="dxa"/>
            <w:gridSpan w:val="8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248B" w:rsidRPr="00D56A5C" w:rsidRDefault="00CB248B" w:rsidP="00CB248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D56A5C">
              <w:rPr>
                <w:rFonts w:ascii="Times New Roman" w:hAnsi="Times New Roman"/>
                <w:lang w:val="hr-BA"/>
              </w:rPr>
              <w:t>koristiti računalnu tehnologiju za stvaranje i oblikovanje teksta i slika, te komunikaciju</w:t>
            </w:r>
          </w:p>
          <w:p w:rsidR="00CB248B" w:rsidRPr="00D56A5C" w:rsidRDefault="00CB248B" w:rsidP="00CB248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D56A5C">
              <w:rPr>
                <w:rFonts w:ascii="Times New Roman" w:hAnsi="Times New Roman"/>
                <w:lang w:val="hr-BA"/>
              </w:rPr>
              <w:t xml:space="preserve">primijeniti standardnojezične norme na svim razinama (pravopisnoj, pravogovornoj, gramatičkoj, leksičkoj i stilističkoj). </w:t>
            </w:r>
          </w:p>
          <w:p w:rsidR="00CB248B" w:rsidRPr="00D56A5C" w:rsidRDefault="00CB248B" w:rsidP="00CB248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D56A5C">
              <w:rPr>
                <w:rFonts w:ascii="Times New Roman" w:hAnsi="Times New Roman"/>
                <w:lang w:val="hr-BA"/>
              </w:rPr>
              <w:t>govorno i pisano komunicirati na materinskom jeziku i jednom stranom jeziku.</w:t>
            </w:r>
          </w:p>
          <w:p w:rsidR="00CB248B" w:rsidRPr="00D56A5C" w:rsidRDefault="00CB248B" w:rsidP="00CB248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/>
                <w:lang w:val="hr-BA"/>
              </w:rPr>
            </w:pPr>
            <w:r w:rsidRPr="00D56A5C">
              <w:rPr>
                <w:rFonts w:ascii="Times New Roman" w:hAnsi="Times New Roman"/>
                <w:lang w:val="hr-BA" w:eastAsia="hr-BA"/>
              </w:rPr>
              <w:t>planirati i izvoditi nastavu s temom  kulturne i prirodne baštine u školskom kurikulu za prvi odgojno-obrazovni ciklus uključujući mogućnost realiziranja sadržaja modula domovinske nastave u inozemstvu.</w:t>
            </w:r>
          </w:p>
          <w:p w:rsidR="00CB248B" w:rsidRPr="00D56A5C" w:rsidRDefault="00CB248B" w:rsidP="003C1DDB">
            <w:pPr>
              <w:tabs>
                <w:tab w:val="left" w:pos="2820"/>
              </w:tabs>
              <w:rPr>
                <w:rFonts w:ascii="Times New Roman" w:hAnsi="Times New Roman"/>
                <w:lang w:val="hr-BA"/>
              </w:rPr>
            </w:pPr>
          </w:p>
          <w:p w:rsidR="00CB248B" w:rsidRPr="00B4202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248B" w:rsidRPr="009947BA" w:rsidTr="003C1DDB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B248B" w:rsidRPr="009947BA" w:rsidTr="003C1DDB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B248B" w:rsidRPr="00C0245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52693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421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727036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1622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7683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CB248B" w:rsidRPr="009947BA" w:rsidTr="003C1DDB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B248B" w:rsidRPr="00C0245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8879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1584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393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3962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6576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CB248B" w:rsidRPr="009947BA" w:rsidTr="003C1DDB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B248B" w:rsidRPr="00C0245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4490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9351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08580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CB248B" w:rsidRPr="00C02454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9712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CB248B" w:rsidRPr="007A06C5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7A06C5">
              <w:rPr>
                <w:rFonts w:ascii="Times New Roman" w:hAnsi="Times New Roman" w:cs="Times New Roman"/>
              </w:rPr>
              <w:t xml:space="preserve"> Redovito pohađanje nastave kao i  izvršavanje</w:t>
            </w:r>
            <w:r>
              <w:rPr>
                <w:rFonts w:ascii="Times New Roman" w:hAnsi="Times New Roman" w:cs="Times New Roman"/>
              </w:rPr>
              <w:t xml:space="preserve"> obveza predviđenih programom (</w:t>
            </w:r>
            <w:r w:rsidRPr="007A06C5">
              <w:rPr>
                <w:rFonts w:ascii="Times New Roman" w:hAnsi="Times New Roman" w:cs="Times New Roman"/>
              </w:rPr>
              <w:t xml:space="preserve">aktivno sudjelovanje u raspravama, pisanje domaćih zadaća  što se vrednuje </w:t>
            </w:r>
            <w:r>
              <w:rPr>
                <w:rFonts w:ascii="Times New Roman" w:hAnsi="Times New Roman" w:cs="Times New Roman"/>
              </w:rPr>
              <w:t>s  najviše 20% udjela u ocjeni</w:t>
            </w:r>
            <w:r w:rsidRPr="007A06C5">
              <w:rPr>
                <w:rFonts w:ascii="Times New Roman" w:hAnsi="Times New Roman" w:cs="Times New Roman"/>
              </w:rPr>
              <w:t>)</w:t>
            </w:r>
          </w:p>
          <w:p w:rsidR="00CB248B" w:rsidRPr="00DE6D53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CB248B" w:rsidRPr="009947BA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574625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CB248B" w:rsidRPr="009947BA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890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B248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CB248B" w:rsidRPr="009947BA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6323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Veljača </w:t>
            </w:r>
          </w:p>
        </w:tc>
        <w:tc>
          <w:tcPr>
            <w:tcW w:w="2471" w:type="dxa"/>
            <w:gridSpan w:val="10"/>
            <w:vAlign w:val="center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  <w:vAlign w:val="center"/>
          </w:tcPr>
          <w:p w:rsidR="00CB248B" w:rsidRPr="007A06C5" w:rsidRDefault="00CB248B" w:rsidP="003C1DD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A06C5">
              <w:rPr>
                <w:rFonts w:ascii="Times New Roman" w:hAnsi="Times New Roman" w:cs="Times New Roman"/>
              </w:rPr>
              <w:t>Obrada tekstova iz područja struke i oni koji govore o struci ( odnos roditelja i škole, pristupi u poučavanju, razvoj jezičnih kompetencija i samopoštovanja)  kao i tekstovi koji se odnose na kulturu i civilizaciju zemalja engleskog govornog područja (svakodnevni život, politički sustavi,obrazovanje, sport, kultura) .</w:t>
            </w:r>
          </w:p>
          <w:p w:rsidR="00CB248B" w:rsidRPr="00AC0945" w:rsidRDefault="00CB248B" w:rsidP="003C1DD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 w:cs="Arial"/>
              </w:rPr>
            </w:pPr>
            <w:r w:rsidRPr="007A06C5">
              <w:rPr>
                <w:rFonts w:ascii="Times New Roman" w:hAnsi="Times New Roman" w:cs="Times New Roman"/>
              </w:rPr>
              <w:t>Gramatički dio obuhvaća obradu glagolskih vremena za izražavanje prošlih, sadašnjih i budućih radnji, članova, imenica, glagola, reda riječi u rečenici, komparacije pridjeva, upotrebu pasivnih konstrukcija, te analizu jezičnih struktura koje ne korespondiraju u materinskom jeziku.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Introduction to the course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Extending the Curriculum into the Home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>3.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 xml:space="preserve"> Plants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>4.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 xml:space="preserve"> Language Arts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Everyday Life (Two ordinary days, Home swap, Modern families)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Everyday Life (What's in your basket?,Time out, English everywhere)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Myself and Other People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Colour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9.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Habitats and Homelands (Four nations, British islands, The seven natural wonders of America)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Links with the past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11.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States and systems (British potitics, The US Consitution)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12.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National celebrations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13.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14.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Education ( Educating very young children, Higher education)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15. </w:t>
            </w: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High school culture, Star pupils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Vježbe: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Placement test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Present Simple/ PresentContinuous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Past Simple/Past Continuous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Present Perfect  Simple/Continuous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Past Perfect Tense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Future Forms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Articles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Nouns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Adjectives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Verbs(be, do, have)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Adverbs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Modal verbs for ability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Writing an article on a certain topic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Passive Voice, word order</w:t>
            </w:r>
          </w:p>
          <w:p w:rsidR="00CB248B" w:rsidRPr="00474026" w:rsidRDefault="00CB248B" w:rsidP="00CB248B">
            <w:pPr>
              <w:pStyle w:val="ListParagraph"/>
              <w:numPr>
                <w:ilvl w:val="0"/>
                <w:numId w:val="29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 xml:space="preserve"> Grammmar and vocabulary exercises</w:t>
            </w:r>
          </w:p>
          <w:p w:rsidR="00CB248B" w:rsidRPr="00474026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B248B" w:rsidRPr="00FA44A5" w:rsidRDefault="00CB248B" w:rsidP="003C1DDB">
            <w:pPr>
              <w:rPr>
                <w:rFonts w:ascii="Times New Roman" w:hAnsi="Times New Roman" w:cs="Times New Roman"/>
              </w:rPr>
            </w:pPr>
            <w:r w:rsidRPr="00FA44A5">
              <w:rPr>
                <w:rFonts w:ascii="Times New Roman" w:hAnsi="Times New Roman" w:cs="Times New Roman"/>
              </w:rPr>
              <w:t xml:space="preserve">1. Sharman, E. (2006) </w:t>
            </w:r>
            <w:r w:rsidRPr="00FA44A5">
              <w:rPr>
                <w:rFonts w:ascii="Times New Roman" w:hAnsi="Times New Roman" w:cs="Times New Roman"/>
                <w:i/>
              </w:rPr>
              <w:t>Across Cultures</w:t>
            </w:r>
            <w:r w:rsidRPr="00FA44A5">
              <w:rPr>
                <w:rFonts w:ascii="Times New Roman" w:hAnsi="Times New Roman" w:cs="Times New Roman"/>
              </w:rPr>
              <w:t>, Longman</w:t>
            </w:r>
          </w:p>
          <w:p w:rsidR="00CB248B" w:rsidRPr="00FA44A5" w:rsidRDefault="00CB248B" w:rsidP="003C1DDB">
            <w:pPr>
              <w:snapToGrid w:val="0"/>
              <w:rPr>
                <w:rFonts w:ascii="Times New Roman" w:hAnsi="Times New Roman" w:cs="Times New Roman"/>
              </w:rPr>
            </w:pPr>
            <w:r w:rsidRPr="00FA44A5">
              <w:rPr>
                <w:rFonts w:ascii="Times New Roman" w:hAnsi="Times New Roman" w:cs="Times New Roman"/>
              </w:rPr>
              <w:t xml:space="preserve">2.Alujević Marasović M. (2003.), </w:t>
            </w:r>
            <w:r w:rsidRPr="00FA44A5">
              <w:rPr>
                <w:rFonts w:ascii="Times New Roman" w:hAnsi="Times New Roman" w:cs="Times New Roman"/>
                <w:i/>
              </w:rPr>
              <w:t>English for Educators</w:t>
            </w:r>
            <w:r w:rsidRPr="00FA44A5">
              <w:rPr>
                <w:rFonts w:ascii="Times New Roman" w:hAnsi="Times New Roman" w:cs="Times New Roman"/>
              </w:rPr>
              <w:t>. Split: Teachers College, University of Split,</w:t>
            </w:r>
          </w:p>
          <w:p w:rsidR="00CB248B" w:rsidRPr="00FA44A5" w:rsidRDefault="00CB248B" w:rsidP="003C1DDB">
            <w:pPr>
              <w:snapToGrid w:val="0"/>
              <w:rPr>
                <w:rFonts w:ascii="Times New Roman" w:hAnsi="Times New Roman" w:cs="Times New Roman"/>
              </w:rPr>
            </w:pPr>
            <w:r w:rsidRPr="00FA44A5">
              <w:rPr>
                <w:rFonts w:ascii="Times New Roman" w:hAnsi="Times New Roman" w:cs="Times New Roman"/>
              </w:rPr>
              <w:t xml:space="preserve">3. Eastwood, J. (2010). </w:t>
            </w:r>
            <w:r w:rsidRPr="00FA44A5">
              <w:rPr>
                <w:rFonts w:ascii="Times New Roman" w:hAnsi="Times New Roman" w:cs="Times New Roman"/>
                <w:i/>
                <w:iCs/>
              </w:rPr>
              <w:t xml:space="preserve">Oxford Practice Grammar with answers. Intermediate. </w:t>
            </w:r>
            <w:r w:rsidRPr="00FA44A5">
              <w:rPr>
                <w:rFonts w:ascii="Times New Roman" w:hAnsi="Times New Roman" w:cs="Times New Roman"/>
              </w:rPr>
              <w:t>Oxford University Press.</w:t>
            </w:r>
          </w:p>
          <w:p w:rsidR="00CB248B" w:rsidRPr="00FA44A5" w:rsidRDefault="00CB248B" w:rsidP="003C1DDB">
            <w:pPr>
              <w:snapToGrid w:val="0"/>
              <w:rPr>
                <w:rFonts w:ascii="Times New Roman" w:eastAsia="MS Gothic" w:hAnsi="Times New Roman" w:cs="Times New Roman"/>
                <w:sz w:val="18"/>
              </w:rPr>
            </w:pPr>
            <w:r w:rsidRPr="00FA44A5">
              <w:rPr>
                <w:rFonts w:ascii="Times New Roman" w:hAnsi="Times New Roman" w:cs="Times New Roman"/>
              </w:rPr>
              <w:t xml:space="preserve">4. Murphy, R. (1997), </w:t>
            </w:r>
            <w:r w:rsidRPr="00FA44A5">
              <w:rPr>
                <w:rFonts w:ascii="Times New Roman" w:hAnsi="Times New Roman" w:cs="Times New Roman"/>
                <w:i/>
              </w:rPr>
              <w:t>English grammar in Use</w:t>
            </w:r>
            <w:r w:rsidRPr="00FA44A5">
              <w:rPr>
                <w:rFonts w:ascii="Times New Roman" w:hAnsi="Times New Roman" w:cs="Times New Roman"/>
              </w:rPr>
              <w:t>, CUP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B248B" w:rsidRPr="00FA44A5" w:rsidRDefault="00CB248B" w:rsidP="003C1DDB">
            <w:pPr>
              <w:jc w:val="both"/>
              <w:rPr>
                <w:rFonts w:ascii="Times New Roman" w:hAnsi="Times New Roman" w:cs="Times New Roman"/>
              </w:rPr>
            </w:pPr>
            <w:r w:rsidRPr="00FA44A5">
              <w:rPr>
                <w:rFonts w:ascii="Times New Roman" w:hAnsi="Times New Roman" w:cs="Times New Roman"/>
              </w:rPr>
              <w:t xml:space="preserve">1. Poe, E. A. (2014). </w:t>
            </w:r>
            <w:r w:rsidRPr="00FA44A5">
              <w:rPr>
                <w:rFonts w:ascii="Times New Roman" w:hAnsi="Times New Roman" w:cs="Times New Roman"/>
                <w:i/>
                <w:iCs/>
              </w:rPr>
              <w:t>The complete tales &amp; poems of Edgar Allan Poe</w:t>
            </w:r>
            <w:r w:rsidRPr="00FA44A5">
              <w:rPr>
                <w:rFonts w:ascii="Times New Roman" w:hAnsi="Times New Roman" w:cs="Times New Roman"/>
              </w:rPr>
              <w:t>. Knickerbocker Classics.</w:t>
            </w:r>
          </w:p>
          <w:p w:rsidR="00CB248B" w:rsidRPr="00FA44A5" w:rsidRDefault="00CB248B" w:rsidP="003C1DDB">
            <w:pPr>
              <w:jc w:val="both"/>
              <w:rPr>
                <w:rFonts w:ascii="Times New Roman" w:hAnsi="Times New Roman" w:cs="Times New Roman"/>
              </w:rPr>
            </w:pPr>
            <w:r w:rsidRPr="00FA44A5">
              <w:rPr>
                <w:rFonts w:ascii="Times New Roman" w:hAnsi="Times New Roman" w:cs="Times New Roman"/>
              </w:rPr>
              <w:t xml:space="preserve">2. Thomson, A.J.;Martinet A.V. (1997) </w:t>
            </w:r>
            <w:r w:rsidRPr="00FA44A5">
              <w:rPr>
                <w:rFonts w:ascii="Times New Roman" w:hAnsi="Times New Roman" w:cs="Times New Roman"/>
                <w:i/>
              </w:rPr>
              <w:t>A Practical English Grammar</w:t>
            </w:r>
            <w:r w:rsidRPr="00FA44A5">
              <w:rPr>
                <w:rFonts w:ascii="Times New Roman" w:hAnsi="Times New Roman" w:cs="Times New Roman"/>
              </w:rPr>
              <w:t xml:space="preserve">, OUP </w:t>
            </w:r>
          </w:p>
          <w:p w:rsidR="00CB248B" w:rsidRPr="00FA44A5" w:rsidRDefault="00CB248B" w:rsidP="003C1DDB">
            <w:pPr>
              <w:rPr>
                <w:rFonts w:ascii="Times New Roman" w:hAnsi="Times New Roman" w:cs="Times New Roman"/>
              </w:rPr>
            </w:pPr>
            <w:r w:rsidRPr="00FA44A5">
              <w:rPr>
                <w:rFonts w:ascii="Times New Roman" w:hAnsi="Times New Roman" w:cs="Times New Roman"/>
              </w:rPr>
              <w:t xml:space="preserve">3.Bujas,Ž. (1999) </w:t>
            </w:r>
            <w:r w:rsidRPr="00FA44A5">
              <w:rPr>
                <w:rFonts w:ascii="Times New Roman" w:hAnsi="Times New Roman" w:cs="Times New Roman"/>
                <w:i/>
              </w:rPr>
              <w:t>Veliki hrvatsko-engleski i englesko-hrvatski rječnik</w:t>
            </w:r>
            <w:r w:rsidRPr="00FA44A5">
              <w:rPr>
                <w:rFonts w:ascii="Times New Roman" w:hAnsi="Times New Roman" w:cs="Times New Roman"/>
              </w:rPr>
              <w:t xml:space="preserve">, Zagreb, Globus </w:t>
            </w:r>
          </w:p>
          <w:p w:rsidR="00CB248B" w:rsidRPr="00FA44A5" w:rsidRDefault="00CB248B" w:rsidP="003C1DDB">
            <w:pPr>
              <w:rPr>
                <w:rFonts w:ascii="Times New Roman" w:hAnsi="Times New Roman" w:cs="Times New Roman"/>
              </w:rPr>
            </w:pPr>
            <w:r w:rsidRPr="00FA44A5">
              <w:rPr>
                <w:rFonts w:ascii="Times New Roman" w:hAnsi="Times New Roman" w:cs="Times New Roman"/>
              </w:rPr>
              <w:t xml:space="preserve">4.Swan,M., Walter, C. (2002) </w:t>
            </w:r>
            <w:r w:rsidRPr="00FA44A5">
              <w:rPr>
                <w:rFonts w:ascii="Times New Roman" w:hAnsi="Times New Roman" w:cs="Times New Roman"/>
                <w:i/>
              </w:rPr>
              <w:t>The Good Grammar Book</w:t>
            </w:r>
            <w:r w:rsidRPr="00FA44A5">
              <w:rPr>
                <w:rFonts w:ascii="Times New Roman" w:hAnsi="Times New Roman" w:cs="Times New Roman"/>
              </w:rPr>
              <w:t xml:space="preserve">, OUP </w:t>
            </w:r>
          </w:p>
          <w:p w:rsidR="00CB248B" w:rsidRPr="00FA44A5" w:rsidRDefault="00CB248B" w:rsidP="003C1DDB">
            <w:pPr>
              <w:rPr>
                <w:rFonts w:ascii="Times New Roman" w:hAnsi="Times New Roman" w:cs="Times New Roman"/>
              </w:rPr>
            </w:pP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B248B" w:rsidRPr="009947BA" w:rsidTr="003C1DDB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B248B" w:rsidRPr="00C0245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Provjera ishoda učenja (prema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uputama AZVO)</w:t>
            </w:r>
          </w:p>
        </w:tc>
        <w:tc>
          <w:tcPr>
            <w:tcW w:w="5754" w:type="dxa"/>
            <w:gridSpan w:val="25"/>
          </w:tcPr>
          <w:p w:rsidR="00CB248B" w:rsidRPr="00C02454" w:rsidRDefault="00CB248B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:rsidR="00CB248B" w:rsidRPr="00C02454" w:rsidRDefault="00CB248B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B248B" w:rsidRPr="009947BA" w:rsidTr="003C1DDB">
        <w:tc>
          <w:tcPr>
            <w:tcW w:w="1801" w:type="dxa"/>
            <w:vMerge/>
            <w:shd w:val="clear" w:color="auto" w:fill="F2F2F2" w:themeFill="background1" w:themeFillShade="F2"/>
          </w:tcPr>
          <w:p w:rsidR="00CB248B" w:rsidRPr="00C0245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CB248B" w:rsidRPr="00C02454" w:rsidRDefault="00084182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1097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B248B" w:rsidRPr="00C02454" w:rsidRDefault="00CB248B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CB248B" w:rsidRPr="00C02454" w:rsidRDefault="00084182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3765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B248B" w:rsidRPr="00C02454" w:rsidRDefault="00CB248B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CB248B" w:rsidRPr="00C02454" w:rsidRDefault="00084182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5629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pismeni i usmeni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  <w:tc>
          <w:tcPr>
            <w:tcW w:w="1733" w:type="dxa"/>
            <w:gridSpan w:val="5"/>
            <w:vAlign w:val="center"/>
          </w:tcPr>
          <w:p w:rsidR="00CB248B" w:rsidRPr="00C02454" w:rsidRDefault="00084182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7833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rad i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</w:tr>
      <w:tr w:rsidR="00CB248B" w:rsidRPr="009947BA" w:rsidTr="003C1DDB">
        <w:tc>
          <w:tcPr>
            <w:tcW w:w="1801" w:type="dxa"/>
            <w:vMerge/>
            <w:shd w:val="clear" w:color="auto" w:fill="F2F2F2" w:themeFill="background1" w:themeFillShade="F2"/>
          </w:tcPr>
          <w:p w:rsidR="00CB248B" w:rsidRPr="00C02454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CB248B" w:rsidRPr="00C02454" w:rsidRDefault="00084182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108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CB248B" w:rsidRPr="00C02454" w:rsidRDefault="00084182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0133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CB248B" w:rsidRPr="00C02454" w:rsidRDefault="00084182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2684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B248B" w:rsidRPr="00C02454" w:rsidRDefault="00CB248B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CB248B" w:rsidRPr="00C02454" w:rsidRDefault="00084182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9491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B248B" w:rsidRPr="00C02454" w:rsidRDefault="00CB248B" w:rsidP="003C1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CB248B" w:rsidRPr="00C02454" w:rsidRDefault="00084182" w:rsidP="003C1DD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1998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CB248B" w:rsidRPr="00C02454" w:rsidRDefault="00084182" w:rsidP="003C1DD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107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B248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CB248B" w:rsidRPr="00B7307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npr. 8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  <w:r>
              <w:rPr>
                <w:rFonts w:ascii="Times New Roman" w:eastAsia="MS Gothic" w:hAnsi="Times New Roman" w:cs="Times New Roman"/>
                <w:sz w:val="18"/>
              </w:rPr>
              <w:t>, 20% vježbe i aktivnosti</w:t>
            </w:r>
          </w:p>
        </w:tc>
      </w:tr>
      <w:tr w:rsidR="00CB248B" w:rsidRPr="009947BA" w:rsidTr="003C1DDB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CB248B" w:rsidRPr="00B4202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CB248B" w:rsidRPr="00B7307A" w:rsidRDefault="00CB248B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0-60</w:t>
            </w:r>
          </w:p>
        </w:tc>
        <w:tc>
          <w:tcPr>
            <w:tcW w:w="6390" w:type="dxa"/>
            <w:gridSpan w:val="26"/>
            <w:vAlign w:val="center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CB248B" w:rsidRPr="009947BA" w:rsidTr="003C1DDB">
        <w:tc>
          <w:tcPr>
            <w:tcW w:w="1801" w:type="dxa"/>
            <w:vMerge/>
            <w:shd w:val="clear" w:color="auto" w:fill="F2F2F2" w:themeFill="background1" w:themeFillShade="F2"/>
          </w:tcPr>
          <w:p w:rsidR="00CB248B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B248B" w:rsidRPr="00B7307A" w:rsidRDefault="00CB248B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CB248B" w:rsidRPr="009947BA" w:rsidTr="003C1DDB">
        <w:tc>
          <w:tcPr>
            <w:tcW w:w="1801" w:type="dxa"/>
            <w:vMerge/>
            <w:shd w:val="clear" w:color="auto" w:fill="F2F2F2" w:themeFill="background1" w:themeFillShade="F2"/>
          </w:tcPr>
          <w:p w:rsidR="00CB248B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B248B" w:rsidRPr="00B7307A" w:rsidRDefault="00CB248B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6"/>
            <w:vAlign w:val="center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CB248B" w:rsidRPr="009947BA" w:rsidTr="003C1DDB">
        <w:tc>
          <w:tcPr>
            <w:tcW w:w="1801" w:type="dxa"/>
            <w:vMerge/>
            <w:shd w:val="clear" w:color="auto" w:fill="F2F2F2" w:themeFill="background1" w:themeFillShade="F2"/>
          </w:tcPr>
          <w:p w:rsidR="00CB248B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B248B" w:rsidRPr="00B7307A" w:rsidRDefault="00CB248B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CB248B" w:rsidRPr="009947BA" w:rsidTr="003C1DDB">
        <w:tc>
          <w:tcPr>
            <w:tcW w:w="1801" w:type="dxa"/>
            <w:vMerge/>
            <w:shd w:val="clear" w:color="auto" w:fill="F2F2F2" w:themeFill="background1" w:themeFillShade="F2"/>
          </w:tcPr>
          <w:p w:rsidR="00CB248B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B248B" w:rsidRPr="00B7307A" w:rsidRDefault="00CB248B" w:rsidP="003C1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CB248B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89007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CB248B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B248B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4185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CB248B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7418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CB248B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1239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248B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CB248B" w:rsidRPr="009947BA" w:rsidRDefault="00084182" w:rsidP="003C1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710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248B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B248B" w:rsidRPr="009947BA" w:rsidTr="003C1DDB">
        <w:tc>
          <w:tcPr>
            <w:tcW w:w="1801" w:type="dxa"/>
            <w:shd w:val="clear" w:color="auto" w:fill="F2F2F2" w:themeFill="background1" w:themeFillShade="F2"/>
          </w:tcPr>
          <w:p w:rsidR="00CB248B" w:rsidRPr="009947BA" w:rsidRDefault="00CB248B" w:rsidP="003C1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CB248B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CB248B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CB248B" w:rsidRPr="00684BBC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CB248B" w:rsidRPr="00684BBC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CB248B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B248B" w:rsidRPr="00684BBC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22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B248B" w:rsidRPr="00684BBC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CB248B" w:rsidRPr="00684BBC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CB248B" w:rsidRPr="00684BBC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CB248B" w:rsidRPr="009947BA" w:rsidRDefault="00CB248B" w:rsidP="003C1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E2015" w:rsidRDefault="00FE2015" w:rsidP="0059478A">
      <w:pPr>
        <w:jc w:val="both"/>
        <w:rPr>
          <w:b/>
          <w:sz w:val="22"/>
          <w:szCs w:val="22"/>
        </w:rPr>
      </w:pPr>
    </w:p>
    <w:p w:rsidR="00A1105C" w:rsidRDefault="00A1105C" w:rsidP="0059478A">
      <w:pPr>
        <w:jc w:val="both"/>
        <w:rPr>
          <w:b/>
          <w:sz w:val="22"/>
          <w:szCs w:val="22"/>
        </w:rPr>
      </w:pPr>
    </w:p>
    <w:p w:rsidR="00A1105C" w:rsidRDefault="00A1105C" w:rsidP="0059478A">
      <w:pPr>
        <w:jc w:val="both"/>
        <w:rPr>
          <w:b/>
          <w:sz w:val="22"/>
          <w:szCs w:val="22"/>
        </w:rPr>
      </w:pPr>
    </w:p>
    <w:p w:rsidR="00A1105C" w:rsidRDefault="00A1105C" w:rsidP="0059478A">
      <w:pPr>
        <w:jc w:val="both"/>
        <w:rPr>
          <w:b/>
          <w:sz w:val="22"/>
          <w:szCs w:val="22"/>
        </w:rPr>
      </w:pPr>
    </w:p>
    <w:p w:rsidR="00A1105C" w:rsidRDefault="00A1105C" w:rsidP="0059478A">
      <w:pPr>
        <w:jc w:val="both"/>
        <w:rPr>
          <w:b/>
          <w:sz w:val="22"/>
          <w:szCs w:val="22"/>
        </w:rPr>
      </w:pPr>
    </w:p>
    <w:p w:rsidR="00A1105C" w:rsidRDefault="00A1105C" w:rsidP="0059478A">
      <w:pPr>
        <w:jc w:val="both"/>
        <w:rPr>
          <w:b/>
          <w:sz w:val="22"/>
          <w:szCs w:val="22"/>
        </w:rPr>
      </w:pPr>
    </w:p>
    <w:p w:rsidR="00A1105C" w:rsidRDefault="00A1105C" w:rsidP="0059478A">
      <w:pPr>
        <w:jc w:val="both"/>
        <w:rPr>
          <w:b/>
          <w:sz w:val="22"/>
          <w:szCs w:val="22"/>
        </w:rPr>
      </w:pPr>
    </w:p>
    <w:p w:rsidR="00A1105C" w:rsidRPr="00AA1A5A" w:rsidRDefault="00A1105C" w:rsidP="00A1105C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lastRenderedPageBreak/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9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A1105C" w:rsidRPr="009947BA" w:rsidTr="00EF5AD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Kineziološka kultura 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A1105C" w:rsidRPr="004923F4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A1105C" w:rsidRPr="004923F4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A1105C" w:rsidRPr="00A14495" w:rsidRDefault="00A1105C" w:rsidP="00EF5AD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Integrirani preddiplomski i diplomski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sveučilišni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A1105C" w:rsidRPr="004923F4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Odsjek za razrednu nastavu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62250476"/>
              </w:sdtPr>
              <w:sdtEndPr/>
              <w:sdtContent>
                <w:r w:rsidR="00A1105C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  <w:shd w:val="clear" w:color="auto" w:fill="auto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525091573"/>
              </w:sdtPr>
              <w:sdtEndPr>
                <w:rPr>
                  <w:shd w:val="clear" w:color="auto" w:fill="000000" w:themeFill="text1"/>
                </w:rPr>
              </w:sdtEndPr>
              <w:sdtContent>
                <w:sdt>
                  <w:sdtPr>
                    <w:rPr>
                      <w:rFonts w:ascii="Times New Roman" w:hAnsi="Times New Roman"/>
                      <w:sz w:val="18"/>
                      <w:szCs w:val="18"/>
                    </w:rPr>
                    <w:id w:val="82737433"/>
                  </w:sdtPr>
                  <w:sdtEndPr/>
                  <w:sdtContent>
                    <w:r w:rsidR="00A1105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44649708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A1105C" w:rsidRPr="004923F4" w:rsidRDefault="00084182" w:rsidP="00EF5A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429111794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75287659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90048037"/>
              </w:sdtPr>
              <w:sdtEndPr/>
              <w:sdtContent>
                <w:r w:rsidR="00A1105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39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53263203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A1105C" w:rsidRPr="004923F4" w:rsidRDefault="00084182" w:rsidP="00EF5A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92987386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87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7110607"/>
                <w:showingPlcHdr/>
              </w:sdtPr>
              <w:sdtEndPr/>
              <w:sdtContent>
                <w:r w:rsidR="00A1105C">
                  <w:rPr>
                    <w:rFonts w:ascii="Times New Roman" w:hAnsi="Times New Roman" w:cs="Times New Roman"/>
                    <w:sz w:val="18"/>
                  </w:rPr>
                  <w:t xml:space="preserve">     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49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</w:rPr>
                    <w:id w:val="82737488"/>
                  </w:sdtPr>
                  <w:sdtEndPr/>
                  <w:sdtContent>
                    <w:r w:rsidR="00A1105C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0662600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6136823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10342784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A1105C" w:rsidRPr="004923F4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41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>zimski</w:t>
            </w:r>
          </w:p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62095664"/>
              </w:sdtPr>
              <w:sdtEndPr/>
              <w:sdtContent>
                <w:r w:rsidR="00A1105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98141269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</w:rPr>
                    <w:id w:val="82737489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sz w:val="18"/>
                          <w:szCs w:val="18"/>
                        </w:rPr>
                        <w:id w:val="82737490"/>
                      </w:sdtPr>
                      <w:sdtEndPr/>
                      <w:sdtContent>
                        <w:r w:rsidR="00A1105C">
                          <w:rPr>
                            <w:rFonts w:ascii="MS Gothic" w:eastAsia="MS Gothic" w:hAnsi="MS Gothic" w:cs="Times New Roman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47558320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25858365"/>
                <w:showingPlcHdr/>
              </w:sdtPr>
              <w:sdtEndPr/>
              <w:sdtContent>
                <w:r w:rsidR="00A1105C">
                  <w:rPr>
                    <w:rFonts w:ascii="Times New Roman" w:hAnsi="Times New Roman" w:cs="Times New Roman"/>
                    <w:sz w:val="18"/>
                  </w:rPr>
                  <w:t xml:space="preserve">     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51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</w:rPr>
                    <w:id w:val="82737491"/>
                  </w:sdtPr>
                  <w:sdtEndPr/>
                  <w:sdtContent>
                    <w:r w:rsidR="00A1105C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49158726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57042731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A1105C" w:rsidRPr="004923F4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96042371"/>
              </w:sdtPr>
              <w:sdtEndPr/>
              <w:sdtContent>
                <w:r w:rsidR="00A1105C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18757567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9553823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41755405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45311835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A1105C" w:rsidRPr="004923F4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61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>obvezni kolegij</w:t>
            </w:r>
          </w:p>
        </w:tc>
        <w:tc>
          <w:tcPr>
            <w:tcW w:w="1284" w:type="dxa"/>
            <w:gridSpan w:val="9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31363994"/>
              </w:sdtPr>
              <w:sdtEndPr/>
              <w:sdtContent>
                <w:r w:rsidR="00A1105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2850617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42217833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973603379"/>
              </w:sdtPr>
              <w:sdtEndPr/>
              <w:sdtContent>
                <w:r w:rsidR="00A1105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A1105C" w:rsidRPr="004923F4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</w:tcPr>
          <w:p w:rsidR="00A1105C" w:rsidRPr="004923F4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A1105C" w:rsidRPr="004923F4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A1105C" w:rsidRPr="004923F4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A1105C" w:rsidRPr="00690077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07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  <w:gridSpan w:val="2"/>
          </w:tcPr>
          <w:p w:rsidR="00A1105C" w:rsidRPr="004923F4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A1105C" w:rsidRPr="004923F4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4923F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75250524"/>
              </w:sdtPr>
              <w:sdtEndPr/>
              <w:sdtContent>
                <w:r w:rsidR="00A1105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r w:rsidR="00A110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74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1105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A1105C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Sportska dvorana Višnjik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A1105C" w:rsidRPr="009A284F" w:rsidRDefault="00A1105C" w:rsidP="00EF5AD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A1105C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24.1.2020.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Nema u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vjet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za upis </w:t>
            </w:r>
          </w:p>
        </w:tc>
      </w:tr>
      <w:tr w:rsidR="00A1105C" w:rsidRPr="009947BA" w:rsidTr="00EF5ADA">
        <w:tc>
          <w:tcPr>
            <w:tcW w:w="9288" w:type="dxa"/>
            <w:gridSpan w:val="31"/>
            <w:shd w:val="clear" w:color="auto" w:fill="D9D9D9" w:themeFill="background1" w:themeFillShade="D9"/>
          </w:tcPr>
          <w:p w:rsidR="00A1105C" w:rsidRPr="007361E7" w:rsidRDefault="00A1105C" w:rsidP="00EF5A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10:00-11:00</w:t>
            </w:r>
          </w:p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10:00-11:00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202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202A" w:rsidRDefault="00A1105C" w:rsidP="00EF5A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202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Default="00A1105C" w:rsidP="00EF5A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9288" w:type="dxa"/>
            <w:gridSpan w:val="31"/>
            <w:shd w:val="clear" w:color="auto" w:fill="D9D9D9" w:themeFill="background1" w:themeFillShade="D9"/>
          </w:tcPr>
          <w:p w:rsidR="00A1105C" w:rsidRPr="007361E7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5C" w:rsidRPr="009947BA" w:rsidTr="00EF5AD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37488034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75552277"/>
              </w:sdtPr>
              <w:sdtEndPr/>
              <w:sdtContent>
                <w:r w:rsidR="00A110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C02454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80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07011653"/>
              </w:sdtPr>
              <w:sdtEndPr/>
              <w:sdtContent>
                <w:r w:rsidR="00A1105C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05696857"/>
              </w:sdtPr>
              <w:sdtEndPr/>
              <w:sdtContent>
                <w:r w:rsidR="00A110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20556644"/>
              </w:sdtPr>
              <w:sdtEndPr/>
              <w:sdtContent>
                <w:r w:rsidR="00A110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58414284"/>
              </w:sdtPr>
              <w:sdtEndPr/>
              <w:sdtContent>
                <w:r w:rsidR="00A110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06432754"/>
              </w:sdtPr>
              <w:sdtEndPr/>
              <w:sdtContent>
                <w:r w:rsidR="00A110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21424659"/>
              </w:sdtPr>
              <w:sdtEndPr/>
              <w:sdtContent>
                <w:r w:rsidR="00A110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40540331"/>
              </w:sdtPr>
              <w:sdtEndPr/>
              <w:sdtContent>
                <w:r w:rsidR="00A110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1105C" w:rsidRPr="009947BA" w:rsidTr="00EF5ADA">
        <w:tc>
          <w:tcPr>
            <w:tcW w:w="3296" w:type="dxa"/>
            <w:gridSpan w:val="8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A1105C" w:rsidRPr="00A14495" w:rsidRDefault="00A1105C" w:rsidP="00EF5AD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položenog ispita iz ovoga kolegija studenti će biti sposobni:</w:t>
            </w:r>
          </w:p>
          <w:p w:rsidR="00A1105C" w:rsidRPr="00A14495" w:rsidRDefault="00A1105C" w:rsidP="00A1105C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objasniti i opisati osnovna teorijsko-praktična znanja nekih fitness programa: aerobni programi, programi za razvoj snage i mišićne izdržljivosti, programi sa i bez opterećenja, programi za razvoj fleksibilnosti</w:t>
            </w:r>
          </w:p>
          <w:p w:rsidR="00A1105C" w:rsidRPr="00A14495" w:rsidRDefault="00A1105C" w:rsidP="00A1105C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povezati i primijeniti usvojene informacije o pravilnosti izvođenja pojedinih vježbi, doziranju intenziteta i volumena opterećenja, planiranju i provedbi individualnih programa vježbanja izvan nastave i u slobodno vrijeme</w:t>
            </w:r>
          </w:p>
          <w:p w:rsidR="00A1105C" w:rsidRPr="00A14495" w:rsidRDefault="00A1105C" w:rsidP="00A1105C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Identificirati , razlikovati,  usporediti i objasniti neke 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kineziološke programe kao primjere različitog strukturiranja slobodnog vremena </w:t>
            </w:r>
          </w:p>
          <w:p w:rsidR="00A1105C" w:rsidRPr="00A14495" w:rsidRDefault="00A1105C" w:rsidP="00A1105C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razviti potrebu za sustavnim tjelesnim vježbanjem s ciljem pozitivnog utjecaja na organizam</w:t>
            </w:r>
          </w:p>
          <w:p w:rsidR="00A1105C" w:rsidRPr="00A14495" w:rsidRDefault="00A1105C" w:rsidP="00A1105C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identificirati pozitivne učinke tjelesne aktivnosti na zdravlje pojedinca</w:t>
            </w:r>
          </w:p>
          <w:p w:rsidR="00A1105C" w:rsidRPr="00A14495" w:rsidRDefault="00A1105C" w:rsidP="00A1105C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prikazati i provesti kineziološke operatore primjerene za učenje i usavršavanje motoričkih zadataka</w:t>
            </w:r>
          </w:p>
          <w:p w:rsidR="00A1105C" w:rsidRPr="00A14495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primjenjivati različite metodičke organizacijske oblike rada (rad u stanicama, poligon prepreka, kružni oblik rada...)</w:t>
            </w:r>
          </w:p>
        </w:tc>
      </w:tr>
      <w:tr w:rsidR="00A1105C" w:rsidRPr="009947BA" w:rsidTr="00EF5ADA">
        <w:tc>
          <w:tcPr>
            <w:tcW w:w="3296" w:type="dxa"/>
            <w:gridSpan w:val="8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A1105C" w:rsidRPr="00A14495" w:rsidRDefault="00A1105C" w:rsidP="00EF5AD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završenog studija studenti će:</w:t>
            </w:r>
          </w:p>
          <w:p w:rsidR="00A1105C" w:rsidRPr="00A14495" w:rsidRDefault="00A1105C" w:rsidP="00A1105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opisati i pokazati kineziološke operatore u svrhu unaprjeđenja motoričke, funkcionalne i kognitivne sposobnosti učenika</w:t>
            </w:r>
          </w:p>
          <w:p w:rsidR="00A1105C" w:rsidRPr="00A14495" w:rsidRDefault="00A1105C" w:rsidP="00A1105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primijeniti različite metode poučavanja ovisno o mogućnostima i razvojnoj dimenziji djeteta </w:t>
            </w:r>
          </w:p>
          <w:p w:rsidR="00A1105C" w:rsidRPr="00A14495" w:rsidRDefault="00A1105C" w:rsidP="00A1105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prepoznati specifične potrebe učenika koji su uvjetovani njihovom različitošću i posebnostima na individualnoj razini.</w:t>
            </w:r>
          </w:p>
          <w:p w:rsidR="00A1105C" w:rsidRDefault="00A1105C" w:rsidP="00A1105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provoditi istraživanja u funkciji unaprjeđenja struke, uvažavajući Etički kodeks istraživanja s djecom.</w:t>
            </w:r>
          </w:p>
          <w:p w:rsidR="00A1105C" w:rsidRPr="00A14495" w:rsidRDefault="00A1105C" w:rsidP="00A1105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organizirati i provoditi različite izvannastavne i izvanškolske aktivnosti</w:t>
            </w:r>
          </w:p>
        </w:tc>
      </w:tr>
      <w:tr w:rsidR="00A1105C" w:rsidRPr="009947BA" w:rsidTr="00EF5ADA">
        <w:tc>
          <w:tcPr>
            <w:tcW w:w="9288" w:type="dxa"/>
            <w:gridSpan w:val="31"/>
            <w:shd w:val="clear" w:color="auto" w:fill="D9D9D9" w:themeFill="background1" w:themeFillShade="D9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1105C" w:rsidRPr="009947BA" w:rsidTr="00EF5AD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82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83764211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30540452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19939816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62518330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A1105C" w:rsidRPr="009947BA" w:rsidTr="00EF5AD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2737483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15954093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300027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13484145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71056621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A1105C" w:rsidRPr="009947BA" w:rsidTr="00EF5AD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78364755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3377372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30778330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9908409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1105C" w:rsidRPr="009C56B1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A1105C" w:rsidRPr="00DE6D53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A1105C" w:rsidRPr="009947BA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98636319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A1105C" w:rsidRPr="009947BA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06442839"/>
              </w:sdtPr>
              <w:sdtEndPr/>
              <w:sdtContent>
                <w:r w:rsidR="00A1105C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A1105C" w:rsidRPr="009947BA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25551451"/>
              </w:sdtPr>
              <w:sdtEndPr/>
              <w:sdtContent>
                <w:r w:rsidR="00A1105C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A1105C" w:rsidRPr="00A14495" w:rsidRDefault="00A1105C" w:rsidP="00EF5AD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Kolegij obuhvaća osnovna teorijsko-praktična znanja o nekim fitnes programima, kao što su: aerobni programi, programi za razvoj snage i mišićne izdržljivosti, programi sa i bez opterećenja i programi za razvoj fleksibilnosti. Kroz kolegij studenti usvajaju i usavršavaju temeljna teorijska i praktična kineziološka znanja, usvajaju metodičke postupke primjenom složenijih metodičkih organizacijskih oblika rada, kojima mogu utjecati na transformaciju motoričkih i funkcionalnih sposobnosti. 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A1105C" w:rsidRPr="00A14495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Stretching-vježbe istezanja. Pasivni, aktivni, PNF metoda. Upoznavanje sa osnovama i načini primjene </w:t>
            </w:r>
          </w:p>
          <w:p w:rsidR="00A1105C" w:rsidRPr="00A14495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Stretching- vježbe istezanja uz primjenu različitih rekvizita </w:t>
            </w:r>
          </w:p>
          <w:p w:rsidR="00A1105C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Kružni oblik rada bez opterećenja za tonizaciju i jačanje muskulature</w:t>
            </w:r>
          </w:p>
          <w:p w:rsidR="00A1105C" w:rsidRPr="00A14495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Kružni oblik rada bez opterećenja za tonizaciju i jačanje muskulature</w:t>
            </w:r>
          </w:p>
          <w:p w:rsidR="00A1105C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Kružni oblik rada sa medicinkama sa ciljem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onizacije i jačanja muskulature</w:t>
            </w:r>
          </w:p>
          <w:p w:rsidR="00A1105C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Kružni oblik rada sa medicinkama sa ciljem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onizacije i jačanja muskulature</w:t>
            </w:r>
          </w:p>
          <w:p w:rsidR="00A1105C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Kružni oblik rada sa medicinkama. Vježbe u paru za razvoj eksplozivne i repetitivne snage </w:t>
            </w:r>
          </w:p>
          <w:p w:rsidR="00A1105C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Kružni oblik rada sa medicinkama. Vježbe u paru za razvoj eksplozivne i repetitivne snage </w:t>
            </w:r>
          </w:p>
          <w:p w:rsidR="00A1105C" w:rsidRPr="00A14495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Primjena fittball-a u treningu </w:t>
            </w:r>
          </w:p>
          <w:p w:rsidR="00A1105C" w:rsidRPr="00A14495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Vježbe za tonizaciju i jačanje muskulature uz primjenu fittball-a i bučica </w:t>
            </w:r>
          </w:p>
          <w:p w:rsidR="00A1105C" w:rsidRPr="00A14495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Kineziološka i antropološka obilježja kretnih struktura pogodnih za razvoj aktivne mišićne mase donjih ekstremiteta </w:t>
            </w:r>
          </w:p>
          <w:p w:rsidR="00A1105C" w:rsidRPr="00A14495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Kineziološka i antropološka obilježja kretnih struktura pogodnih za razvoj aktivne mišićne mase gornjih ekstremiteta </w:t>
            </w:r>
          </w:p>
          <w:p w:rsidR="00A1105C" w:rsidRPr="00A14495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Kineziološka i antropološka obilježja kretnih struktura pogodnih za razvoj aktivne mišićne mase trupa </w:t>
            </w:r>
          </w:p>
          <w:p w:rsidR="00A1105C" w:rsidRPr="00A14495" w:rsidRDefault="00A1105C" w:rsidP="00A1105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Kineziološka i antropološka obilježja kretnih struktura pogodnih za redukciju potkožnog masnog tkiva </w:t>
            </w:r>
          </w:p>
          <w:p w:rsidR="00A1105C" w:rsidRPr="00B34935" w:rsidRDefault="00A1105C" w:rsidP="00A1105C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Planiranje i programiranje postupaka za redukciju potkožnog masnog tkiva 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A1105C" w:rsidRPr="00B34935" w:rsidRDefault="00A1105C" w:rsidP="00EF5AD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Anderson B. (1997). Stretching-vježbe istezanja, Gopal d.o.o., Zagreb</w:t>
            </w:r>
          </w:p>
          <w:p w:rsidR="00A1105C" w:rsidRPr="00B34935" w:rsidRDefault="00A1105C" w:rsidP="00EF5AD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Brown, L.E., Ferigno, V.A.,  Santana, J.C. (2006). Brzina agilnost, eksplozivnost. Gopal d.o.o. Zagreb</w:t>
            </w:r>
          </w:p>
          <w:p w:rsidR="00A1105C" w:rsidRPr="00B34935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Jukić, I., Marković, G. (2005). Kondicijske vježbe s utezima (priručnik za nastavu iz predmeta Osnovne kineziološke transformacije). Kineziološki fakultet Sveučilišta u Zagrebu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1105C" w:rsidRPr="00B34935" w:rsidRDefault="00A1105C" w:rsidP="00EF5AD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Fučkar, K. (1997). Aerobika za mlađu školsku dob. Suvremena aerobika- Zbornik radova, šesti zagrebački sajam sporta. Zagreb: FKK.</w:t>
            </w:r>
          </w:p>
          <w:p w:rsidR="00A1105C" w:rsidRPr="00B34935" w:rsidRDefault="00A1105C" w:rsidP="00EF5AD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Radcliffe, J.C., Farentinos, R.C. (2003). Pliometrija, Gopal, Zagreb</w:t>
            </w:r>
          </w:p>
          <w:p w:rsidR="00A1105C" w:rsidRPr="00B34935" w:rsidRDefault="00A1105C" w:rsidP="00EF5AD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Kalish, S. (2000). Fitnes za djecu- praktični savjeti za roditelje. Zagreb: Gopal.</w:t>
            </w:r>
          </w:p>
          <w:p w:rsidR="00A1105C" w:rsidRPr="00B34935" w:rsidRDefault="00A1105C" w:rsidP="00EF5AD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Furjan Mandić, G.: Vježbanje snage u aerobici, Kineziološki fakultet, Zagreb</w:t>
            </w:r>
          </w:p>
          <w:p w:rsidR="00A1105C" w:rsidRPr="00B34935" w:rsidRDefault="00A1105C" w:rsidP="00EF5ADA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Jagodić Rukavina A.(2006). Body tehnika, Makronova Zagreb</w:t>
            </w:r>
          </w:p>
          <w:p w:rsidR="00A1105C" w:rsidRPr="00B34935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4935">
              <w:rPr>
                <w:rFonts w:ascii="Times New Roman" w:hAnsi="Times New Roman" w:cs="Times New Roman"/>
                <w:sz w:val="18"/>
              </w:rPr>
              <w:t>Sekulić, D., Metikoš, D. (2007). Osnove transformacijskih postupaka u kineziologiji. Sveučilište u Splitu, Fakultet prirodoslovno-matematičkih znanosti i kineziologije (sveučilišni udžbenik)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A1105C" w:rsidRPr="00C02454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A1105C" w:rsidRPr="00C02454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A1105C" w:rsidRPr="00C02454" w:rsidRDefault="00084182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26740681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A1105C" w:rsidRPr="00C02454" w:rsidRDefault="00A1105C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A1105C" w:rsidRPr="00C02454" w:rsidRDefault="00084182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99276488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A1105C" w:rsidRPr="00C02454" w:rsidRDefault="00A1105C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A1105C" w:rsidRPr="00C02454" w:rsidRDefault="00084182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08620919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A1105C" w:rsidRPr="00C02454" w:rsidRDefault="00084182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17244998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A1105C" w:rsidRPr="00C02454" w:rsidRDefault="00084182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90553052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A1105C" w:rsidRPr="00C02454" w:rsidRDefault="00084182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11134784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A1105C" w:rsidRPr="00C02454" w:rsidRDefault="00084182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26338441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A1105C" w:rsidRPr="00C02454" w:rsidRDefault="00A1105C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A1105C" w:rsidRPr="00C02454" w:rsidRDefault="00084182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69692670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A1105C" w:rsidRPr="00C02454" w:rsidRDefault="00A1105C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A1105C" w:rsidRPr="00C02454" w:rsidRDefault="00084182" w:rsidP="00EF5AD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04182093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18"/>
                      <w:szCs w:val="18"/>
                    </w:rPr>
                    <w:id w:val="82737484"/>
                  </w:sdtPr>
                  <w:sdtEndPr/>
                  <w:sdtContent>
                    <w:r w:rsidR="00A1105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A1105C" w:rsidRPr="00C02454" w:rsidRDefault="00084182" w:rsidP="00EF5AD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24621618"/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Nema ocjene</w:t>
            </w:r>
          </w:p>
        </w:tc>
      </w:tr>
      <w:tr w:rsidR="00A1105C" w:rsidRPr="009947BA" w:rsidTr="00EF5AD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A1105C" w:rsidRPr="00B4202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A1105C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26904003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A1105C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1105C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90724338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A1105C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98984962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A1105C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92958936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A1105C" w:rsidRPr="009947BA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51927529"/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A1105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Dužnost je studenata/studentica čuvati ugled i dostojanstvo svih članova/članica sveučilišne zajednice i Sveučilišta u Zadru u cjelini, promovirati moralne i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A1105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23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A1105C" w:rsidRPr="00386E9C" w:rsidRDefault="00A1105C" w:rsidP="00A1105C">
      <w:pPr>
        <w:rPr>
          <w:rFonts w:ascii="Georgia" w:hAnsi="Georgia"/>
          <w:sz w:val="24"/>
        </w:rPr>
      </w:pPr>
    </w:p>
    <w:p w:rsidR="00A1105C" w:rsidRPr="00AA1A5A" w:rsidRDefault="00A1105C" w:rsidP="00A1105C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0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A1105C" w:rsidRPr="009947BA" w:rsidTr="00EF5AD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B41B5E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41B5E">
              <w:rPr>
                <w:rFonts w:ascii="Times New Roman" w:hAnsi="Times New Roman" w:cs="Times New Roman"/>
                <w:b/>
                <w:bCs/>
              </w:rPr>
              <w:t>Zborno pjevanje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1B5E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B41B5E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41B5E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B41B5E">
              <w:rPr>
                <w:rFonts w:ascii="Times New Roman" w:hAnsi="Times New Roman" w:cs="Times New Roman"/>
                <w:sz w:val="20"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41B5E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1B5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41B5E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5569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3960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362866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A1105C" w:rsidRPr="00B41B5E" w:rsidRDefault="00084182" w:rsidP="00EF5A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94735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225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37260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0182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7517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A1105C" w:rsidRPr="00B41B5E" w:rsidRDefault="00084182" w:rsidP="00EF5A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9216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24302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533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3580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8873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1924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4536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41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9069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7307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412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2555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0710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100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2216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9324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4824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4839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8518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70964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37935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0484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2116864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978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362291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20"/>
              </w:rPr>
              <w:t>103, ponedjeljkom 18-20h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A1105C" w:rsidRPr="009947BA" w:rsidTr="00EF5AD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A1105C" w:rsidRPr="00B41B5E" w:rsidRDefault="00A1105C" w:rsidP="00EF5A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sz w:val="18"/>
              </w:rPr>
              <w:t>2.10.2019.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sz w:val="18"/>
              </w:rPr>
              <w:t>24.1.2019.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A1105C" w:rsidRPr="00B41B5E" w:rsidRDefault="00A1105C" w:rsidP="00EF5ADA">
            <w:pPr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Provjera i vokalnih sposobnosti – audicija.</w:t>
            </w:r>
          </w:p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9288" w:type="dxa"/>
            <w:gridSpan w:val="31"/>
            <w:shd w:val="clear" w:color="auto" w:fill="D9D9D9" w:themeFill="background1" w:themeFillShade="D9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5E">
              <w:rPr>
                <w:rFonts w:ascii="Times New Roman" w:hAnsi="Times New Roman" w:cs="Times New Roman"/>
                <w:sz w:val="18"/>
              </w:rPr>
              <w:t>Dr. sc. Tomislav Košta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5E">
              <w:rPr>
                <w:rFonts w:ascii="Times New Roman" w:hAnsi="Times New Roman" w:cs="Times New Roman"/>
                <w:sz w:val="18"/>
              </w:rPr>
              <w:t>tomislav.kosta@gmail.com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5E">
              <w:rPr>
                <w:rFonts w:ascii="Times New Roman" w:hAnsi="Times New Roman" w:cs="Times New Roman"/>
                <w:sz w:val="18"/>
              </w:rPr>
              <w:t>Ponedjeljkom 11-13h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lastRenderedPageBreak/>
              <w:t>Suradnik na kolegiju</w:t>
            </w:r>
          </w:p>
        </w:tc>
        <w:tc>
          <w:tcPr>
            <w:tcW w:w="7487" w:type="dxa"/>
            <w:gridSpan w:val="30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9288" w:type="dxa"/>
            <w:gridSpan w:val="31"/>
            <w:shd w:val="clear" w:color="auto" w:fill="D9D9D9" w:themeFill="background1" w:themeFillShade="D9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5C" w:rsidRPr="009947BA" w:rsidTr="00EF5AD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01389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2927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95008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2508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948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931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6742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1117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5017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A1105C" w:rsidRPr="00B41B5E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938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A1105C" w:rsidRPr="00B41B5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1105C" w:rsidRPr="009947BA" w:rsidTr="00EF5ADA">
        <w:tc>
          <w:tcPr>
            <w:tcW w:w="3296" w:type="dxa"/>
            <w:gridSpan w:val="8"/>
            <w:shd w:val="clear" w:color="auto" w:fill="F2F2F2" w:themeFill="background1" w:themeFillShade="F2"/>
          </w:tcPr>
          <w:p w:rsidR="00A1105C" w:rsidRPr="00B41B5E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A1105C" w:rsidRPr="00B41B5E" w:rsidRDefault="00A1105C" w:rsidP="00EF5AD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B5E">
              <w:rPr>
                <w:rFonts w:ascii="Times New Roman" w:hAnsi="Times New Roman" w:cs="Times New Roman"/>
                <w:b/>
              </w:rPr>
              <w:t>Opće kompetencije:</w:t>
            </w:r>
          </w:p>
          <w:p w:rsidR="00A1105C" w:rsidRPr="00B41B5E" w:rsidRDefault="00A1105C" w:rsidP="00EF5ADA">
            <w:pPr>
              <w:snapToGrid w:val="0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Usvajanje bitnih elemenata zborskog pjevanja: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Osnove vokalne tehnike,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Razvoj glazbenog sluha s posebnim naglaskom na harmoniju,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Točno intoniranje,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Fraziranje, artikulacija i agogika u pjevanje,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Skupno muziciranje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Razvoj glazbenog ukusa i muzikalnosti; poznavanje različitih izvodilačkih praksi od baroka do najsuvremenijih glazbenih djela od a cappella do različitih vokalno-instrumentalnih izvedbi; sposobnost samostalnog nastupa s naglaskom na skupno muziciranje.</w:t>
            </w:r>
          </w:p>
          <w:p w:rsidR="00A1105C" w:rsidRPr="00B41B5E" w:rsidRDefault="00A1105C" w:rsidP="00EF5ADA">
            <w:pPr>
              <w:suppressAutoHyphens/>
              <w:rPr>
                <w:rFonts w:ascii="Times New Roman" w:hAnsi="Times New Roman" w:cs="Times New Roman"/>
              </w:rPr>
            </w:pPr>
          </w:p>
          <w:p w:rsidR="00A1105C" w:rsidRPr="00B41B5E" w:rsidRDefault="00A1105C" w:rsidP="00EF5ADA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41B5E">
              <w:rPr>
                <w:rFonts w:ascii="Times New Roman" w:hAnsi="Times New Roman" w:cs="Times New Roman"/>
                <w:b/>
              </w:rPr>
              <w:t>Specifične kompetencije: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Sposobnost samostalnog kultiviranog pjevanja s osnovama vokalne tehnike,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Sposobnost prepoznavanja i razumijevanje intonativnih problema,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Sposobnost tonske prilagodbe situaciji u zboru i kreativnog sudjelovanja u ansamblu,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Poznavanje temeljne zborske literature,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 xml:space="preserve">Sposobnost timskog rada, 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Korištenje stećenih interpretacijskih znanja i vještina u razredu,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Vrednovanje sposobnosti skupnog muziciranja,</w:t>
            </w:r>
          </w:p>
          <w:p w:rsidR="00A1105C" w:rsidRPr="00B41B5E" w:rsidRDefault="00A1105C" w:rsidP="00A1105C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Vrednovanje kvalitetne interpretacije.</w:t>
            </w:r>
          </w:p>
        </w:tc>
      </w:tr>
      <w:tr w:rsidR="00A1105C" w:rsidRPr="009947BA" w:rsidTr="00EF5ADA">
        <w:tc>
          <w:tcPr>
            <w:tcW w:w="3296" w:type="dxa"/>
            <w:gridSpan w:val="8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A1105C" w:rsidRPr="00B4202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9288" w:type="dxa"/>
            <w:gridSpan w:val="31"/>
            <w:shd w:val="clear" w:color="auto" w:fill="D9D9D9" w:themeFill="background1" w:themeFillShade="D9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1105C" w:rsidRPr="009947BA" w:rsidTr="00EF5AD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86968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3494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5585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7542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1600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A1105C" w:rsidRPr="009947BA" w:rsidTr="00EF5AD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42319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2758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3464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967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7893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A1105C" w:rsidRPr="009947BA" w:rsidTr="00EF5AD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968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3579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466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A1105C" w:rsidRPr="00C02454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9168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A1105C">
              <w:rPr>
                <w:rFonts w:ascii="Times New Roman" w:hAnsi="Times New Roman" w:cs="Times New Roman"/>
                <w:sz w:val="18"/>
              </w:rPr>
              <w:t>sudjelovanje na nastupima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1105C" w:rsidRPr="009C56B1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A1105C" w:rsidRPr="00DE6D53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A1105C" w:rsidRPr="009947BA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78353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A1105C" w:rsidRPr="009947BA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621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A1105C" w:rsidRPr="009947BA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29000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A1105C" w:rsidRPr="00B41B5E" w:rsidRDefault="00A1105C" w:rsidP="00EF5AD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B41B5E">
              <w:rPr>
                <w:rFonts w:ascii="Times New Roman" w:hAnsi="Times New Roman" w:cs="Times New Roman"/>
              </w:rPr>
              <w:t>okalno-tehničke vježbe za razvoj glasovnih sposobnosti</w:t>
            </w:r>
          </w:p>
          <w:p w:rsidR="00A1105C" w:rsidRPr="00B41B5E" w:rsidRDefault="00A1105C" w:rsidP="00EF5ADA">
            <w:pPr>
              <w:suppressAutoHyphens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upjevavanje</w:t>
            </w:r>
          </w:p>
          <w:p w:rsidR="00A1105C" w:rsidRPr="00B41B5E" w:rsidRDefault="00A1105C" w:rsidP="00EF5ADA">
            <w:pPr>
              <w:suppressAutoHyphens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pomno odabrana zborska literatura koja omogućava postupno oblikovanje zborskog zvuka od manje zahtjevnije literature do težih a cappella i vokalno-instrumentalnih djela iz svjetske i hrvatske glazbene literature (s  obzirom na glasovne sposobnosti i sastav trenutnog zborskog ansambla – mješoviti, ženski ili komorni zbor)</w:t>
            </w:r>
          </w:p>
          <w:p w:rsidR="00A1105C" w:rsidRPr="00B41B5E" w:rsidRDefault="00A1105C" w:rsidP="00EF5ADA">
            <w:pPr>
              <w:suppressAutoHyphens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izvodilačka praksa u obliku javnih nastupa (različitih koncerata i prigodnih nastupa za potrebe Sveučilišta)</w:t>
            </w:r>
          </w:p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A1105C" w:rsidRPr="00B41B5E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B41B5E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A1105C" w:rsidRPr="00C02454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A1105C" w:rsidRPr="00C02454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A1105C" w:rsidRPr="00C02454" w:rsidRDefault="00084182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667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A1105C" w:rsidRPr="00C02454" w:rsidRDefault="00A1105C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A1105C" w:rsidRPr="00C02454" w:rsidRDefault="00084182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46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A1105C" w:rsidRPr="00C02454" w:rsidRDefault="00A1105C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A1105C" w:rsidRPr="00C02454" w:rsidRDefault="00084182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5176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A1105C" w:rsidRPr="00C02454" w:rsidRDefault="00084182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9516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Pr="00C02454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A1105C" w:rsidRPr="00C02454" w:rsidRDefault="00084182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8749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A1105C" w:rsidRPr="00C02454" w:rsidRDefault="00084182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1039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A1105C" w:rsidRPr="00C02454" w:rsidRDefault="00084182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6842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A1105C" w:rsidRPr="00C02454" w:rsidRDefault="00A1105C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A1105C" w:rsidRPr="00C02454" w:rsidRDefault="00084182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8197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A1105C" w:rsidRPr="00C02454" w:rsidRDefault="00A1105C" w:rsidP="00EF5A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A1105C" w:rsidRPr="00C02454" w:rsidRDefault="00084182" w:rsidP="00EF5AD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28236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A1105C" w:rsidRPr="00C02454" w:rsidRDefault="00084182" w:rsidP="00EF5AD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039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110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A1105C" w:rsidRPr="009947BA" w:rsidTr="00EF5AD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A1105C" w:rsidRPr="00B4202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1105C" w:rsidRPr="009947BA" w:rsidTr="00EF5ADA">
        <w:tc>
          <w:tcPr>
            <w:tcW w:w="1801" w:type="dxa"/>
            <w:vMerge/>
            <w:shd w:val="clear" w:color="auto" w:fill="F2F2F2" w:themeFill="background1" w:themeFillShade="F2"/>
          </w:tcPr>
          <w:p w:rsidR="00A1105C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1105C" w:rsidRPr="00B7307A" w:rsidRDefault="00A1105C" w:rsidP="00EF5A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A1105C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181581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A1105C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1105C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1766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A1105C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872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A1105C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0719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A1105C" w:rsidRPr="009947BA" w:rsidRDefault="00084182" w:rsidP="00EF5A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4873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1105C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1105C" w:rsidRPr="009947BA" w:rsidTr="00EF5ADA">
        <w:tc>
          <w:tcPr>
            <w:tcW w:w="1801" w:type="dxa"/>
            <w:shd w:val="clear" w:color="auto" w:fill="F2F2F2" w:themeFill="background1" w:themeFillShade="F2"/>
          </w:tcPr>
          <w:p w:rsidR="00A1105C" w:rsidRPr="009947BA" w:rsidRDefault="00A1105C" w:rsidP="00EF5AD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A1105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A1105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A1105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24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A1105C" w:rsidRPr="00684BBC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A1105C" w:rsidRPr="009947BA" w:rsidRDefault="00A1105C" w:rsidP="00EF5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A1105C" w:rsidRPr="00386E9C" w:rsidRDefault="00A1105C" w:rsidP="00A1105C">
      <w:pPr>
        <w:rPr>
          <w:rFonts w:ascii="Georgia" w:hAnsi="Georgia"/>
          <w:sz w:val="24"/>
        </w:rPr>
      </w:pPr>
    </w:p>
    <w:p w:rsidR="00A1105C" w:rsidRDefault="00A1105C" w:rsidP="0059478A">
      <w:pPr>
        <w:jc w:val="both"/>
        <w:rPr>
          <w:b/>
          <w:sz w:val="22"/>
          <w:szCs w:val="22"/>
        </w:rPr>
      </w:pPr>
    </w:p>
    <w:p w:rsidR="00543005" w:rsidRPr="00AA1A5A" w:rsidRDefault="00543005" w:rsidP="00543005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543005" w:rsidRPr="009947BA" w:rsidTr="001373AD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Fonologija hrvatskoga standardnog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543005" w:rsidRPr="004923F4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543005" w:rsidRPr="004923F4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543005" w:rsidRPr="00DE6367" w:rsidRDefault="00543005" w:rsidP="001373AD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E6367">
              <w:rPr>
                <w:rFonts w:ascii="Times New Roman" w:hAnsi="Times New Roman" w:cs="Times New Roman"/>
                <w:sz w:val="20"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543005" w:rsidRPr="001E1D1F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E1D1F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543005" w:rsidRPr="00DE6367" w:rsidRDefault="00543005" w:rsidP="001373AD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E6367"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543005" w:rsidRPr="00DE6367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0731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DE636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43005" w:rsidRPr="00DE6367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824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3113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543005" w:rsidRPr="004923F4" w:rsidRDefault="00084182" w:rsidP="001373A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787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51105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8546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066414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0838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543005" w:rsidRPr="004923F4" w:rsidRDefault="00084182" w:rsidP="001373A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29698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53912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4642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6533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8364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6497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543005" w:rsidRPr="009947BA" w:rsidTr="001373AD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97752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5893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26583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8225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6834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90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221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543005" w:rsidRPr="009947BA" w:rsidTr="001373AD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543005" w:rsidRPr="004923F4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11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7416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992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7328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1403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543005" w:rsidRPr="009947BA" w:rsidTr="001373A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1910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3481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2040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2232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158819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543005" w:rsidRPr="009947BA" w:rsidTr="001373A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543005" w:rsidRPr="004923F4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543005" w:rsidRPr="004923F4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543005" w:rsidRPr="004923F4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543005" w:rsidRPr="004923F4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543005" w:rsidRPr="004923F4" w:rsidRDefault="00543005" w:rsidP="001373A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543005" w:rsidRPr="004923F4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43005" w:rsidRPr="004923F4" w:rsidRDefault="00543005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543005" w:rsidRPr="004923F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838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1398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543005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543005" w:rsidRPr="009947BA" w:rsidTr="001373A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43005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543005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43005" w:rsidRPr="009A284F" w:rsidRDefault="00543005" w:rsidP="001373AD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3005" w:rsidRPr="009947BA" w:rsidTr="001373A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543005" w:rsidRDefault="00543005" w:rsidP="001373A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1.listopada 2019.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543005" w:rsidRDefault="00543005" w:rsidP="001373AD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8D6C42">
              <w:rPr>
                <w:rFonts w:ascii="Times New Roman" w:hAnsi="Times New Roman" w:cs="Times New Roman"/>
                <w:sz w:val="18"/>
              </w:rPr>
              <w:t>/30.rujna 2020./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43005" w:rsidRPr="007361E7" w:rsidRDefault="00543005" w:rsidP="001373A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543005" w:rsidRPr="004239DF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239DF">
              <w:rPr>
                <w:rFonts w:ascii="Times New Roman" w:hAnsi="Times New Roman"/>
                <w:b/>
                <w:sz w:val="20"/>
                <w:szCs w:val="20"/>
              </w:rPr>
              <w:t>doc. dr. sc. Slavica Vrsaljko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43005" w:rsidRPr="004239DF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239DF">
              <w:rPr>
                <w:rFonts w:ascii="Times New Roman" w:hAnsi="Times New Roman"/>
                <w:sz w:val="20"/>
                <w:szCs w:val="20"/>
              </w:rPr>
              <w:t>slavicav@unizd.hr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D6C42">
              <w:rPr>
                <w:rFonts w:ascii="Times New Roman" w:hAnsi="Times New Roman" w:cs="Times New Roman"/>
                <w:sz w:val="18"/>
              </w:rPr>
              <w:t>Iva Babić, mag.philol.croat.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ibabic</w:t>
            </w:r>
            <w:r w:rsidRPr="004239DF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</w:rPr>
              <w:t>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B4202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B4202A" w:rsidRDefault="00543005" w:rsidP="001373A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E-mail</w:t>
            </w:r>
          </w:p>
        </w:tc>
        <w:tc>
          <w:tcPr>
            <w:tcW w:w="3999" w:type="dxa"/>
            <w:gridSpan w:val="19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B4202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Default="00543005" w:rsidP="001373A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43005" w:rsidRPr="007361E7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005" w:rsidRPr="009947BA" w:rsidTr="001373A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43005" w:rsidRPr="00C0245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82433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08950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1431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DE6367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0636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440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543005" w:rsidRPr="009947BA" w:rsidTr="001373AD">
        <w:tc>
          <w:tcPr>
            <w:tcW w:w="1801" w:type="dxa"/>
            <w:vMerge/>
            <w:shd w:val="clear" w:color="auto" w:fill="F2F2F2" w:themeFill="background1" w:themeFillShade="F2"/>
          </w:tcPr>
          <w:p w:rsidR="00543005" w:rsidRPr="00C0245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36715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9350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79651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3445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7301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43005" w:rsidRPr="009947BA" w:rsidTr="001373AD">
        <w:tc>
          <w:tcPr>
            <w:tcW w:w="3296" w:type="dxa"/>
            <w:gridSpan w:val="8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543005" w:rsidRPr="00B4202A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 xml:space="preserve">Odrediti ulogu i načine sporazumijevanja (jezično – nejezično); jezične djelatnosti i vrste jezičnih djelatnosti.  Odrediti ulogu standardnoga jezika i njegove značajke.  Upoznati studente sa standardnojezičnom normom na pravopisnoj, pravogovornoj i fonološkoj razini.  Istaknuti  ulogu normativnih priručnika. Uočavati odmak od standardnojezične norme. Razvijati i poticati osjetljivost za pravilnost jezičnih jedinica.  </w:t>
            </w:r>
          </w:p>
        </w:tc>
      </w:tr>
      <w:tr w:rsidR="00543005" w:rsidRPr="009947BA" w:rsidTr="001373AD">
        <w:tc>
          <w:tcPr>
            <w:tcW w:w="3296" w:type="dxa"/>
            <w:gridSpan w:val="8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43005" w:rsidRPr="00DE6367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Završeni studenti će moći:</w:t>
            </w:r>
          </w:p>
          <w:p w:rsidR="00543005" w:rsidRPr="00DE6367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ab/>
            </w:r>
          </w:p>
          <w:p w:rsidR="00543005" w:rsidRPr="00DE6367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kritički vrednovati različite izvore znanja iz područja odgoja i obrazovanja</w:t>
            </w:r>
          </w:p>
          <w:p w:rsidR="00543005" w:rsidRPr="00DE6367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koristiti računalnu tehnologiju za stvaranje i oblikovanje teksta i slika, te komunikaciju</w:t>
            </w:r>
          </w:p>
          <w:p w:rsidR="00543005" w:rsidRPr="00ED2D8F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primijeniti standardnojezične norme na različitim razinama (pravopisn</w:t>
            </w:r>
            <w:r>
              <w:rPr>
                <w:rFonts w:ascii="Times New Roman" w:hAnsi="Times New Roman" w:cs="Times New Roman"/>
                <w:sz w:val="18"/>
              </w:rPr>
              <w:t>oj, pravogovornoj, gramatičkoj: (</w:t>
            </w:r>
            <w:r w:rsidRPr="00ED2D8F">
              <w:rPr>
                <w:rFonts w:ascii="Times New Roman" w:hAnsi="Times New Roman" w:cs="Times New Roman"/>
                <w:sz w:val="18"/>
              </w:rPr>
              <w:t xml:space="preserve">fonološkoj). </w:t>
            </w:r>
          </w:p>
          <w:p w:rsidR="00543005" w:rsidRPr="00DE6367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 xml:space="preserve">govorno i pisano komunicirati na materinskom jeziku </w:t>
            </w:r>
          </w:p>
          <w:p w:rsidR="00543005" w:rsidRPr="00DE6367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 xml:space="preserve">primijeniti različite metode poučavanja ovisno o mogućnostima i razvojnom stupnju djeteta </w:t>
            </w:r>
          </w:p>
          <w:p w:rsidR="00543005" w:rsidRPr="00DE6367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upravljati nastavnim procesom u promjenljivim uvjetima, uvažavajući pedagoška načela i načela različitosti</w:t>
            </w:r>
          </w:p>
          <w:p w:rsidR="00543005" w:rsidRPr="00ED2D8F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artikulirati i analizirati nastavni sat hrvatskog jezika prema propis</w:t>
            </w:r>
            <w:r>
              <w:rPr>
                <w:rFonts w:ascii="Times New Roman" w:hAnsi="Times New Roman" w:cs="Times New Roman"/>
                <w:sz w:val="18"/>
              </w:rPr>
              <w:t xml:space="preserve">anom nastavnom planu i programu </w:t>
            </w:r>
            <w:r w:rsidRPr="00ED2D8F">
              <w:rPr>
                <w:rFonts w:ascii="Times New Roman" w:hAnsi="Times New Roman" w:cs="Times New Roman"/>
                <w:sz w:val="18"/>
              </w:rPr>
              <w:t>za niže razrede osnovne škole</w:t>
            </w:r>
          </w:p>
          <w:p w:rsidR="00543005" w:rsidRPr="00DE6367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organizirati aktivnosti za uključivanje roditelja u odgoj i obrazovanje njihove djece</w:t>
            </w:r>
          </w:p>
          <w:p w:rsidR="00543005" w:rsidRPr="00ED2D8F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primjenjivati načela ljudskih prava, demokratskih vrijednosti, različitosti, socijalne osjetl</w:t>
            </w:r>
            <w:r>
              <w:rPr>
                <w:rFonts w:ascii="Times New Roman" w:hAnsi="Times New Roman" w:cs="Times New Roman"/>
                <w:sz w:val="18"/>
              </w:rPr>
              <w:t xml:space="preserve">jivost </w:t>
            </w:r>
            <w:r w:rsidRPr="00ED2D8F">
              <w:rPr>
                <w:rFonts w:ascii="Times New Roman" w:hAnsi="Times New Roman" w:cs="Times New Roman"/>
                <w:sz w:val="18"/>
              </w:rPr>
              <w:t>i tolerancije u radu s djecom</w:t>
            </w:r>
          </w:p>
          <w:p w:rsidR="00543005" w:rsidRPr="00ED2D8F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prepoznati specifične potrebe učenika koji su uvjetovani njihovo</w:t>
            </w:r>
            <w:r>
              <w:rPr>
                <w:rFonts w:ascii="Times New Roman" w:hAnsi="Times New Roman" w:cs="Times New Roman"/>
                <w:sz w:val="18"/>
              </w:rPr>
              <w:t xml:space="preserve">m različitošću i posebnostima na </w:t>
            </w:r>
            <w:r w:rsidRPr="00ED2D8F">
              <w:rPr>
                <w:rFonts w:ascii="Times New Roman" w:hAnsi="Times New Roman" w:cs="Times New Roman"/>
                <w:sz w:val="18"/>
              </w:rPr>
              <w:t>individualnoj razini</w:t>
            </w:r>
          </w:p>
          <w:p w:rsidR="00543005" w:rsidRPr="00DE6367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provoditi istraživanja u funkciji unaprjeđenja struke uvažavajući Etički kodeks istraživanja s djecom</w:t>
            </w:r>
          </w:p>
          <w:p w:rsidR="00543005" w:rsidRPr="00DE6367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organizirati i provoditi različite izvannastavne i izvanškolske aktivnosti</w:t>
            </w:r>
          </w:p>
          <w:p w:rsidR="00543005" w:rsidRPr="00ED2D8F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 xml:space="preserve">kreirati kontekst učenja usmjeren na učenika uvažavajući individualne karakteristike učenika </w:t>
            </w:r>
            <w:r w:rsidRPr="00ED2D8F">
              <w:rPr>
                <w:rFonts w:ascii="Times New Roman" w:hAnsi="Times New Roman" w:cs="Times New Roman"/>
                <w:sz w:val="18"/>
              </w:rPr>
              <w:t>i obilježja razvoja</w:t>
            </w:r>
          </w:p>
          <w:p w:rsidR="00543005" w:rsidRPr="00DE6367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>demonstrirati predanost u promoviranju učenja, pozitivnih očekivanja od učenika, profesionalizma</w:t>
            </w:r>
          </w:p>
          <w:p w:rsidR="00543005" w:rsidRPr="00ED2D8F" w:rsidRDefault="00543005" w:rsidP="00543005">
            <w:pPr>
              <w:numPr>
                <w:ilvl w:val="0"/>
                <w:numId w:val="3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 w:rsidRPr="00DE6367">
              <w:rPr>
                <w:rFonts w:ascii="Times New Roman" w:hAnsi="Times New Roman" w:cs="Times New Roman"/>
                <w:sz w:val="18"/>
              </w:rPr>
              <w:t xml:space="preserve">kritički prosuđivati i vrednovati vlastiti rad (poučavanje, rukovođenje razrednim aktivnostima, </w:t>
            </w:r>
            <w:r w:rsidRPr="00ED2D8F">
              <w:rPr>
                <w:rFonts w:ascii="Times New Roman" w:hAnsi="Times New Roman" w:cs="Times New Roman"/>
                <w:sz w:val="18"/>
              </w:rPr>
              <w:t>procjenjivanje učeničkih znanja).</w:t>
            </w:r>
          </w:p>
          <w:p w:rsidR="00543005" w:rsidRPr="001E1D1F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3005" w:rsidRPr="009947BA" w:rsidTr="001373AD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43005" w:rsidRPr="00C0245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98389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61428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2160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32247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6931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43005" w:rsidRPr="009947BA" w:rsidTr="001373A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43005" w:rsidRPr="00C0245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2357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9668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858607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9175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6762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43005" w:rsidRPr="009947BA" w:rsidTr="001373A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43005" w:rsidRPr="00C0245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57921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53046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69175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43005" w:rsidRPr="00C02454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223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43005" w:rsidRPr="0016262B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6262B">
              <w:rPr>
                <w:rFonts w:ascii="Times New Roman" w:hAnsi="Times New Roman" w:cs="Times New Roman"/>
                <w:sz w:val="18"/>
              </w:rPr>
              <w:t>Redovita nazočnost i aktivno sudjelovanje u nastavi; sudjelovanje u svim predviđenim vježbama. Pisani ispit studenti mogu položiti i put</w:t>
            </w:r>
            <w:r>
              <w:rPr>
                <w:rFonts w:ascii="Times New Roman" w:hAnsi="Times New Roman" w:cs="Times New Roman"/>
                <w:sz w:val="18"/>
              </w:rPr>
              <w:t>em dvaju predviđenih kolokvija.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43005" w:rsidRPr="009947BA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59367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543005" w:rsidRPr="009947BA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7953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4300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543005" w:rsidRPr="009947BA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485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veljači (pratiti službene rokove)</w:t>
            </w:r>
          </w:p>
        </w:tc>
        <w:tc>
          <w:tcPr>
            <w:tcW w:w="2471" w:type="dxa"/>
            <w:gridSpan w:val="10"/>
            <w:vAlign w:val="center"/>
          </w:tcPr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 xml:space="preserve">Sporazumijevanje: jezično i nejezično. Jezik kao sustav. Odnos jezika i govora. Vrste jezičnih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djelatnosti.</w:t>
            </w:r>
          </w:p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 xml:space="preserve">Idiomi hrvatskoga jezika. Hrvatski standardni jezik – značajke. 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Standardnojezične norme.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E5F42">
              <w:rPr>
                <w:rFonts w:ascii="Arial Narrow" w:hAnsi="Arial Narrow"/>
                <w:color w:val="000000"/>
                <w:sz w:val="23"/>
                <w:szCs w:val="23"/>
              </w:rPr>
              <w:t xml:space="preserve">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Normativni priručnici. Hrvatski  pravopis. Pisanje velikoga slova.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E5F42">
              <w:rPr>
                <w:rFonts w:ascii="Times New Roman" w:eastAsia="Times New Roman" w:hAnsi="Times New Roman" w:cs="Times New Roman"/>
              </w:rPr>
              <w:t xml:space="preserve">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Pravopisni znakovi i razgodci.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Fonetika i fonologija hrvatskoga jezika. Glas (fon), fonem i alofon. Slog.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Razdioba hrvatskih fonema. Fonološka opozicija i minimalni par.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Relevantna razlikovna obilježja fonema.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Fonološki uvjetovane alternacije.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Morfološki uvjetovane alternacije.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Samoglasničke alternacije.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Izmjene ije/je/e/i.</w:t>
            </w:r>
          </w:p>
          <w:p w:rsidR="00543005" w:rsidRPr="00D533AE" w:rsidRDefault="00543005" w:rsidP="001373AD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eastAsia="MS Gothic"/>
                <w:sz w:val="18"/>
              </w:rPr>
              <w:t>Slivenici č,ć,dž,đ.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Prozodijski sustav. Vrste naglasaka i njihova raspodjela; zanaglasna dužina.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E5F42">
              <w:rPr>
                <w:rFonts w:ascii="Times New Roman" w:eastAsia="MS Gothic" w:hAnsi="Times New Roman" w:cs="Times New Roman"/>
                <w:sz w:val="18"/>
              </w:rPr>
              <w:t>Izgovorna (naglasna) cjelina.  Prednaglasnice i zanaglasnice.</w:t>
            </w:r>
          </w:p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543005" w:rsidRPr="00DE6D53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43005" w:rsidRPr="00AA1214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A1214">
              <w:rPr>
                <w:rFonts w:ascii="Times New Roman" w:eastAsia="MS Gothic" w:hAnsi="Times New Roman" w:cs="Times New Roman"/>
                <w:sz w:val="18"/>
              </w:rPr>
              <w:t xml:space="preserve">Jelaska, Z (2004.) </w:t>
            </w:r>
            <w:r w:rsidRPr="00AA1214">
              <w:rPr>
                <w:rFonts w:ascii="Times New Roman" w:eastAsia="MS Gothic" w:hAnsi="Times New Roman" w:cs="Times New Roman"/>
                <w:i/>
                <w:iCs/>
                <w:sz w:val="18"/>
              </w:rPr>
              <w:t>Fonološki opis hrvatskoga jezika</w:t>
            </w:r>
            <w:r w:rsidRPr="00AA121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AA1214">
              <w:rPr>
                <w:rFonts w:ascii="Times New Roman" w:eastAsia="MS Gothic" w:hAnsi="Times New Roman" w:cs="Times New Roman"/>
                <w:i/>
                <w:iCs/>
                <w:sz w:val="18"/>
              </w:rPr>
              <w:t>Glasovi, slogovi, naglasci,</w:t>
            </w:r>
            <w:r w:rsidRPr="00AA121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A1214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(dio o glasovima i naglascima), </w:t>
            </w:r>
            <w:r w:rsidRPr="00AA1214">
              <w:rPr>
                <w:rFonts w:ascii="Times New Roman" w:eastAsia="MS Gothic" w:hAnsi="Times New Roman" w:cs="Times New Roman"/>
                <w:sz w:val="18"/>
              </w:rPr>
              <w:t> Zagreb: HSN.</w:t>
            </w:r>
          </w:p>
          <w:p w:rsidR="00543005" w:rsidRPr="00AA1214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A1214">
              <w:rPr>
                <w:rFonts w:ascii="Times New Roman" w:eastAsia="MS Gothic" w:hAnsi="Times New Roman" w:cs="Times New Roman"/>
                <w:sz w:val="18"/>
              </w:rPr>
              <w:t xml:space="preserve">Marković, I. (2013.) </w:t>
            </w:r>
            <w:r w:rsidRPr="00AA1214">
              <w:rPr>
                <w:rFonts w:ascii="Times New Roman" w:eastAsia="MS Gothic" w:hAnsi="Times New Roman" w:cs="Times New Roman"/>
                <w:i/>
                <w:iCs/>
                <w:sz w:val="18"/>
              </w:rPr>
              <w:t>Hrvatska morfonologija</w:t>
            </w:r>
            <w:r w:rsidRPr="00AA1214">
              <w:rPr>
                <w:rFonts w:ascii="Times New Roman" w:eastAsia="MS Gothic" w:hAnsi="Times New Roman" w:cs="Times New Roman"/>
                <w:sz w:val="18"/>
              </w:rPr>
              <w:t>, Zagreb: Disput. </w:t>
            </w:r>
          </w:p>
          <w:p w:rsidR="00543005" w:rsidRPr="00AA1214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A1214">
              <w:rPr>
                <w:rFonts w:ascii="Times New Roman" w:eastAsia="MS Gothic" w:hAnsi="Times New Roman" w:cs="Times New Roman"/>
                <w:sz w:val="18"/>
              </w:rPr>
              <w:t>Brozović, D.(1991.) Fonologija hrvatskoga standardnog jezika,  u: Povijesni pregled, glasovi i oblici hrvatskoga književnog jezika, Zagreb: Globus.</w:t>
            </w:r>
          </w:p>
          <w:p w:rsidR="00543005" w:rsidRPr="00AA1214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A1214">
              <w:rPr>
                <w:rFonts w:ascii="Times New Roman" w:eastAsia="MS Gothic" w:hAnsi="Times New Roman" w:cs="Times New Roman"/>
                <w:sz w:val="18"/>
              </w:rPr>
              <w:t>Turk, M. (1992.) Fonologija hrvatskoga jezika (raspodjela fonema), Rijeka: Izdavački centar Rijeka.</w:t>
            </w:r>
          </w:p>
          <w:p w:rsidR="00543005" w:rsidRPr="00463AEB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A1214">
              <w:rPr>
                <w:rFonts w:ascii="Times New Roman" w:eastAsia="MS Gothic" w:hAnsi="Times New Roman" w:cs="Times New Roman"/>
                <w:sz w:val="18"/>
              </w:rPr>
              <w:t>Silić, J. (1998. i kasnija izdanja) Fonologija hrvatskoga jezika, udžbenik za 1. razred gimnazije, Zagreb: Školska knjiga.</w:t>
            </w:r>
          </w:p>
          <w:p w:rsidR="00543005" w:rsidRPr="00463AEB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63AEB">
              <w:rPr>
                <w:rFonts w:ascii="Times New Roman" w:eastAsia="MS Gothic" w:hAnsi="Times New Roman" w:cs="Times New Roman"/>
                <w:sz w:val="18"/>
              </w:rPr>
              <w:t xml:space="preserve">Silić, Josip – Ivo Pranjković. (2005.) </w:t>
            </w:r>
            <w:r w:rsidRPr="00463AEB">
              <w:rPr>
                <w:rFonts w:ascii="Times New Roman" w:eastAsia="MS Gothic" w:hAnsi="Times New Roman" w:cs="Times New Roman"/>
                <w:i/>
                <w:sz w:val="18"/>
              </w:rPr>
              <w:t>Gramatika hrvatskoga jezika za gimnazije i visoka učilišta</w:t>
            </w:r>
            <w:r w:rsidRPr="00463AEB">
              <w:rPr>
                <w:rFonts w:ascii="Times New Roman" w:eastAsia="MS Gothic" w:hAnsi="Times New Roman" w:cs="Times New Roman"/>
                <w:sz w:val="18"/>
              </w:rPr>
              <w:t>: 11–33 [Fonologija], Zagreb: Školska knjiga.</w:t>
            </w:r>
          </w:p>
          <w:p w:rsidR="00543005" w:rsidRPr="00463AEB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63AEB">
              <w:rPr>
                <w:rFonts w:ascii="Times New Roman" w:eastAsia="MS Gothic" w:hAnsi="Times New Roman" w:cs="Times New Roman"/>
                <w:sz w:val="18"/>
              </w:rPr>
              <w:t xml:space="preserve">Silić, J. (1998. i kasnija izdanja) </w:t>
            </w:r>
            <w:r w:rsidRPr="00463AEB">
              <w:rPr>
                <w:rFonts w:ascii="Times New Roman" w:eastAsia="MS Gothic" w:hAnsi="Times New Roman" w:cs="Times New Roman"/>
                <w:i/>
                <w:iCs/>
                <w:sz w:val="18"/>
              </w:rPr>
              <w:t>Fonologija hrvatskoga jezika</w:t>
            </w:r>
            <w:r w:rsidRPr="00463AEB">
              <w:rPr>
                <w:rFonts w:ascii="Times New Roman" w:eastAsia="MS Gothic" w:hAnsi="Times New Roman" w:cs="Times New Roman"/>
                <w:sz w:val="18"/>
              </w:rPr>
              <w:t>, udžbenik za 1. razred gimnazije, Zagreb: Školska knjiga.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43005" w:rsidRPr="00463AEB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47714">
              <w:rPr>
                <w:rFonts w:ascii="Times New Roman" w:eastAsia="MS Gothic" w:hAnsi="Times New Roman" w:cs="Times New Roman"/>
                <w:sz w:val="18"/>
              </w:rPr>
              <w:t>Badurina, Lada – Ivan Marković – Krešimir Mićanović. (2008.) Hrvatski pravopis: 1–67. Zagreb: Matica hrvatska.</w:t>
            </w:r>
            <w:r>
              <w:rPr>
                <w:rFonts w:ascii="Times New Roman" w:eastAsia="MS Gothic" w:hAnsi="Times New Roman" w:cs="Times New Roman"/>
                <w:sz w:val="18"/>
              </w:rPr>
              <w:br/>
            </w:r>
            <w:r w:rsidRPr="00463AEB">
              <w:rPr>
                <w:rFonts w:ascii="Times New Roman" w:eastAsia="MS Gothic" w:hAnsi="Times New Roman" w:cs="Times New Roman"/>
                <w:sz w:val="18"/>
              </w:rPr>
              <w:t xml:space="preserve">Dujmović-Markusi, Dragica; Pavić- Pezer, Terezija. 2015. </w:t>
            </w:r>
            <w:r w:rsidRPr="00463AEB">
              <w:rPr>
                <w:rFonts w:ascii="Times New Roman" w:eastAsia="MS Gothic" w:hAnsi="Times New Roman" w:cs="Times New Roman"/>
                <w:i/>
                <w:sz w:val="18"/>
              </w:rPr>
              <w:t>Fon-fon 1</w:t>
            </w:r>
            <w:r w:rsidRPr="00463AEB">
              <w:rPr>
                <w:rFonts w:ascii="Times New Roman" w:eastAsia="MS Gothic" w:hAnsi="Times New Roman" w:cs="Times New Roman"/>
                <w:sz w:val="18"/>
              </w:rPr>
              <w:t>.- udžbenik hrvatskoga jezika za prvi razred gimnazije. Zagreb: Profil.</w:t>
            </w:r>
          </w:p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63AEB">
              <w:rPr>
                <w:rFonts w:ascii="Times New Roman" w:eastAsia="MS Gothic" w:hAnsi="Times New Roman" w:cs="Times New Roman"/>
                <w:sz w:val="18"/>
              </w:rPr>
              <w:t xml:space="preserve">Dujmović-Markusi, Dragica; Pavić- Pezer, Terezija. 2014. </w:t>
            </w:r>
            <w:r w:rsidRPr="00463AEB">
              <w:rPr>
                <w:rFonts w:ascii="Times New Roman" w:eastAsia="MS Gothic" w:hAnsi="Times New Roman" w:cs="Times New Roman"/>
                <w:i/>
                <w:sz w:val="18"/>
              </w:rPr>
              <w:t>Fon-fon 2</w:t>
            </w:r>
            <w:r w:rsidRPr="00463AEB">
              <w:rPr>
                <w:rFonts w:ascii="Times New Roman" w:eastAsia="MS Gothic" w:hAnsi="Times New Roman" w:cs="Times New Roman"/>
                <w:sz w:val="18"/>
              </w:rPr>
              <w:t>.- udžbenik hrvatskoga jezika za prvi razred gimnazije. Zagreb: Profil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005" w:rsidRPr="0074463F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4463F">
              <w:rPr>
                <w:rFonts w:ascii="Times New Roman" w:eastAsia="MS Gothic" w:hAnsi="Times New Roman" w:cs="Times New Roman"/>
                <w:sz w:val="18"/>
              </w:rPr>
              <w:t xml:space="preserve">Samardžija, M. (1999.) </w:t>
            </w:r>
            <w:r w:rsidRPr="0074463F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Norme i normiranje hrvatskoga jezika, </w:t>
            </w:r>
            <w:r w:rsidRPr="0074463F">
              <w:rPr>
                <w:rFonts w:ascii="Times New Roman" w:eastAsia="MS Gothic" w:hAnsi="Times New Roman" w:cs="Times New Roman"/>
                <w:sz w:val="18"/>
              </w:rPr>
              <w:t>Zagreb: Matica hrvatska.</w:t>
            </w:r>
          </w:p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4463F">
              <w:rPr>
                <w:rFonts w:ascii="Times New Roman" w:eastAsia="MS Gothic" w:hAnsi="Times New Roman" w:cs="Times New Roman"/>
                <w:sz w:val="18"/>
              </w:rPr>
              <w:t xml:space="preserve">Vukušić, S.- Zoričić, I. - Grasselli-Vukušić, M. (2007.) </w:t>
            </w:r>
            <w:r w:rsidRPr="0074463F">
              <w:rPr>
                <w:rFonts w:ascii="Times New Roman" w:eastAsia="MS Gothic" w:hAnsi="Times New Roman" w:cs="Times New Roman"/>
                <w:i/>
                <w:iCs/>
                <w:sz w:val="18"/>
              </w:rPr>
              <w:t>Naglasak u hrvatskome književnom jeziku</w:t>
            </w:r>
            <w:r w:rsidRPr="0074463F">
              <w:rPr>
                <w:rFonts w:ascii="Times New Roman" w:eastAsia="MS Gothic" w:hAnsi="Times New Roman" w:cs="Times New Roman"/>
                <w:sz w:val="18"/>
              </w:rPr>
              <w:t>, Zagreb:Nakladni zavod Globus.</w:t>
            </w:r>
          </w:p>
          <w:p w:rsidR="00543005" w:rsidRPr="0074463F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543005" w:rsidRPr="0074463F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4463F">
              <w:rPr>
                <w:rFonts w:ascii="Times New Roman" w:eastAsia="MS Gothic" w:hAnsi="Times New Roman" w:cs="Times New Roman"/>
                <w:sz w:val="18"/>
              </w:rPr>
              <w:t xml:space="preserve">Babić, S. – Finka, B. – Moguš, M. (2000. i kasnija izdanja) </w:t>
            </w:r>
            <w:r w:rsidRPr="0074463F">
              <w:rPr>
                <w:rFonts w:ascii="Times New Roman" w:eastAsia="MS Gothic" w:hAnsi="Times New Roman" w:cs="Times New Roman"/>
                <w:i/>
                <w:iCs/>
                <w:sz w:val="18"/>
              </w:rPr>
              <w:t>Hrvatski pravopis</w:t>
            </w:r>
            <w:r w:rsidRPr="0074463F">
              <w:rPr>
                <w:rFonts w:ascii="Times New Roman" w:eastAsia="MS Gothic" w:hAnsi="Times New Roman" w:cs="Times New Roman"/>
                <w:sz w:val="18"/>
              </w:rPr>
              <w:t>, Zagreb: Školska knjiga.</w:t>
            </w:r>
          </w:p>
          <w:p w:rsidR="00543005" w:rsidRPr="0074463F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4463F">
              <w:rPr>
                <w:rFonts w:ascii="Times New Roman" w:eastAsia="MS Gothic" w:hAnsi="Times New Roman" w:cs="Times New Roman"/>
                <w:sz w:val="18"/>
              </w:rPr>
              <w:t xml:space="preserve">Barić, E. i drugi (1995., 1997.) </w:t>
            </w:r>
            <w:r w:rsidRPr="0074463F">
              <w:rPr>
                <w:rFonts w:ascii="Times New Roman" w:eastAsia="MS Gothic" w:hAnsi="Times New Roman" w:cs="Times New Roman"/>
                <w:i/>
                <w:iCs/>
                <w:sz w:val="18"/>
              </w:rPr>
              <w:t>Hrvatska gramatika</w:t>
            </w:r>
            <w:r w:rsidRPr="0074463F">
              <w:rPr>
                <w:rFonts w:ascii="Times New Roman" w:eastAsia="MS Gothic" w:hAnsi="Times New Roman" w:cs="Times New Roman"/>
                <w:sz w:val="18"/>
              </w:rPr>
              <w:t>, Zagreb: Školska knjiga.</w:t>
            </w:r>
          </w:p>
          <w:p w:rsidR="00543005" w:rsidRPr="0074463F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4463F">
              <w:rPr>
                <w:rFonts w:ascii="Times New Roman" w:eastAsia="MS Gothic" w:hAnsi="Times New Roman" w:cs="Times New Roman"/>
                <w:sz w:val="18"/>
              </w:rPr>
              <w:t xml:space="preserve">D. Raguž (1997.) </w:t>
            </w:r>
            <w:r w:rsidRPr="0074463F">
              <w:rPr>
                <w:rFonts w:ascii="Times New Roman" w:eastAsia="MS Gothic" w:hAnsi="Times New Roman" w:cs="Times New Roman"/>
                <w:i/>
                <w:iCs/>
                <w:sz w:val="18"/>
              </w:rPr>
              <w:t>Praktična hrvatska gramatika</w:t>
            </w:r>
            <w:r w:rsidRPr="0074463F">
              <w:rPr>
                <w:rFonts w:ascii="Times New Roman" w:eastAsia="MS Gothic" w:hAnsi="Times New Roman" w:cs="Times New Roman"/>
                <w:sz w:val="18"/>
              </w:rPr>
              <w:t>, Medicinska naklada,  Zagreb.</w:t>
            </w:r>
          </w:p>
          <w:p w:rsidR="00543005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4463F">
              <w:rPr>
                <w:rFonts w:ascii="Times New Roman" w:eastAsia="MS Gothic" w:hAnsi="Times New Roman" w:cs="Times New Roman"/>
                <w:sz w:val="18"/>
              </w:rPr>
              <w:t xml:space="preserve">Težak, S. – Babić, S. (1992. i kasnija izdanja) </w:t>
            </w:r>
            <w:r w:rsidRPr="0074463F">
              <w:rPr>
                <w:rFonts w:ascii="Times New Roman" w:eastAsia="MS Gothic" w:hAnsi="Times New Roman" w:cs="Times New Roman"/>
                <w:i/>
                <w:iCs/>
                <w:sz w:val="18"/>
              </w:rPr>
              <w:t>Gramatika hrvatskoga jezika</w:t>
            </w:r>
            <w:r w:rsidRPr="0074463F">
              <w:rPr>
                <w:rFonts w:ascii="Times New Roman" w:eastAsia="MS Gothic" w:hAnsi="Times New Roman" w:cs="Times New Roman"/>
                <w:sz w:val="18"/>
              </w:rPr>
              <w:t>, Zagreb: Školska knjiga.</w:t>
            </w:r>
            <w:r>
              <w:rPr>
                <w:rFonts w:ascii="Times New Roman" w:eastAsia="MS Gothic" w:hAnsi="Times New Roman" w:cs="Times New Roman"/>
                <w:sz w:val="18"/>
              </w:rPr>
              <w:br/>
            </w:r>
            <w:r w:rsidRPr="00B47714">
              <w:rPr>
                <w:rFonts w:ascii="Times New Roman" w:eastAsia="MS Gothic" w:hAnsi="Times New Roman" w:cs="Times New Roman"/>
                <w:sz w:val="18"/>
              </w:rPr>
              <w:lastRenderedPageBreak/>
              <w:t>Turk, M. (1992.) Fonologija hrvatskoga jezika (raspodjela fonema), Rijeka: Izdavački centar Rijeka.</w:t>
            </w: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47714">
              <w:rPr>
                <w:rFonts w:ascii="Times New Roman" w:eastAsia="MS Gothic" w:hAnsi="Times New Roman" w:cs="Times New Roman"/>
                <w:sz w:val="18"/>
              </w:rPr>
              <w:t>Jozić i suradnici.(2013.) Hrvatski pravopis, Zagreb: Institut za hrvatski jezik i jezikoslovlje.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43005" w:rsidRPr="00C0245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43005" w:rsidRPr="00C02454" w:rsidRDefault="00543005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43005" w:rsidRPr="00C02454" w:rsidRDefault="00543005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43005" w:rsidRPr="009947BA" w:rsidTr="001373AD">
        <w:tc>
          <w:tcPr>
            <w:tcW w:w="1801" w:type="dxa"/>
            <w:vMerge/>
            <w:shd w:val="clear" w:color="auto" w:fill="F2F2F2" w:themeFill="background1" w:themeFillShade="F2"/>
          </w:tcPr>
          <w:p w:rsidR="00543005" w:rsidRPr="00C0245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43005" w:rsidRPr="00C02454" w:rsidRDefault="00084182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8067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43005" w:rsidRPr="00C02454" w:rsidRDefault="00543005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43005" w:rsidRPr="00C02454" w:rsidRDefault="00084182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743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43005" w:rsidRPr="00C02454" w:rsidRDefault="00543005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43005" w:rsidRPr="00C02454" w:rsidRDefault="00084182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64520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43005" w:rsidRPr="00C02454" w:rsidRDefault="00084182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5183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43005" w:rsidRPr="009947BA" w:rsidTr="001373AD">
        <w:tc>
          <w:tcPr>
            <w:tcW w:w="1801" w:type="dxa"/>
            <w:vMerge/>
            <w:shd w:val="clear" w:color="auto" w:fill="F2F2F2" w:themeFill="background1" w:themeFillShade="F2"/>
          </w:tcPr>
          <w:p w:rsidR="00543005" w:rsidRPr="00C02454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543005" w:rsidRPr="00C02454" w:rsidRDefault="00084182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1987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543005" w:rsidRPr="00C02454" w:rsidRDefault="00084182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747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43005" w:rsidRPr="00C02454" w:rsidRDefault="00084182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3064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43005" w:rsidRPr="00C02454" w:rsidRDefault="00543005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43005" w:rsidRPr="00C02454" w:rsidRDefault="00084182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9540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43005" w:rsidRPr="00C02454" w:rsidRDefault="00543005" w:rsidP="001373A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43005" w:rsidRPr="00C02454" w:rsidRDefault="00084182" w:rsidP="001373A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924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43005" w:rsidRPr="00C02454" w:rsidRDefault="00084182" w:rsidP="001373A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861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300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43005" w:rsidRPr="00B7307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6262B">
              <w:rPr>
                <w:rFonts w:ascii="Times New Roman" w:eastAsia="MS Gothic" w:hAnsi="Times New Roman" w:cs="Times New Roman"/>
                <w:sz w:val="18"/>
              </w:rPr>
              <w:t>Studenti su dužni položiti oba kolokvija kako bi pristupili usmenom ispitu.</w:t>
            </w:r>
          </w:p>
        </w:tc>
      </w:tr>
      <w:tr w:rsidR="00543005" w:rsidRPr="009947BA" w:rsidTr="001373AD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43005" w:rsidRPr="00B4202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543005" w:rsidRPr="00B7307A" w:rsidRDefault="00543005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0-59 %</w:t>
            </w:r>
          </w:p>
        </w:tc>
        <w:tc>
          <w:tcPr>
            <w:tcW w:w="6390" w:type="dxa"/>
            <w:gridSpan w:val="26"/>
            <w:vAlign w:val="center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543005" w:rsidRPr="009947BA" w:rsidTr="001373AD">
        <w:tc>
          <w:tcPr>
            <w:tcW w:w="1801" w:type="dxa"/>
            <w:vMerge/>
            <w:shd w:val="clear" w:color="auto" w:fill="F2F2F2" w:themeFill="background1" w:themeFillShade="F2"/>
          </w:tcPr>
          <w:p w:rsidR="00543005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43005" w:rsidRPr="00B7307A" w:rsidRDefault="00543005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60-65 %</w:t>
            </w:r>
          </w:p>
        </w:tc>
        <w:tc>
          <w:tcPr>
            <w:tcW w:w="6390" w:type="dxa"/>
            <w:gridSpan w:val="26"/>
            <w:vAlign w:val="center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543005" w:rsidRPr="009947BA" w:rsidTr="001373AD">
        <w:tc>
          <w:tcPr>
            <w:tcW w:w="1801" w:type="dxa"/>
            <w:vMerge/>
            <w:shd w:val="clear" w:color="auto" w:fill="F2F2F2" w:themeFill="background1" w:themeFillShade="F2"/>
          </w:tcPr>
          <w:p w:rsidR="00543005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43005" w:rsidRPr="00B7307A" w:rsidRDefault="00543005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66-75 %</w:t>
            </w:r>
          </w:p>
        </w:tc>
        <w:tc>
          <w:tcPr>
            <w:tcW w:w="6390" w:type="dxa"/>
            <w:gridSpan w:val="26"/>
            <w:vAlign w:val="center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543005" w:rsidRPr="009947BA" w:rsidTr="001373AD">
        <w:tc>
          <w:tcPr>
            <w:tcW w:w="1801" w:type="dxa"/>
            <w:vMerge/>
            <w:shd w:val="clear" w:color="auto" w:fill="F2F2F2" w:themeFill="background1" w:themeFillShade="F2"/>
          </w:tcPr>
          <w:p w:rsidR="00543005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43005" w:rsidRPr="00B7307A" w:rsidRDefault="00543005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76-85 %</w:t>
            </w:r>
          </w:p>
        </w:tc>
        <w:tc>
          <w:tcPr>
            <w:tcW w:w="6390" w:type="dxa"/>
            <w:gridSpan w:val="26"/>
            <w:vAlign w:val="center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543005" w:rsidRPr="009947BA" w:rsidTr="001373AD">
        <w:tc>
          <w:tcPr>
            <w:tcW w:w="1801" w:type="dxa"/>
            <w:vMerge/>
            <w:shd w:val="clear" w:color="auto" w:fill="F2F2F2" w:themeFill="background1" w:themeFillShade="F2"/>
          </w:tcPr>
          <w:p w:rsidR="00543005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43005" w:rsidRPr="00B7307A" w:rsidRDefault="00543005" w:rsidP="001373A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86-100 %</w:t>
            </w:r>
          </w:p>
        </w:tc>
        <w:tc>
          <w:tcPr>
            <w:tcW w:w="6390" w:type="dxa"/>
            <w:gridSpan w:val="26"/>
            <w:vAlign w:val="center"/>
          </w:tcPr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43005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91096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543005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43005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2712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43005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255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43005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579086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4300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43005" w:rsidRPr="009947BA" w:rsidRDefault="00084182" w:rsidP="001373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4379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4300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43005" w:rsidRPr="009947BA" w:rsidTr="001373AD">
        <w:tc>
          <w:tcPr>
            <w:tcW w:w="1801" w:type="dxa"/>
            <w:shd w:val="clear" w:color="auto" w:fill="F2F2F2" w:themeFill="background1" w:themeFillShade="F2"/>
          </w:tcPr>
          <w:p w:rsidR="00543005" w:rsidRPr="009947BA" w:rsidRDefault="00543005" w:rsidP="001373A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43005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543005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543005" w:rsidRPr="00684BBC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43005" w:rsidRPr="00684BBC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543005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005" w:rsidRPr="00684BBC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25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43005" w:rsidRPr="00684BBC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43005" w:rsidRPr="00684BBC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543005" w:rsidRPr="00684BBC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43005" w:rsidRPr="009947BA" w:rsidRDefault="00543005" w:rsidP="001373A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543005" w:rsidRPr="00386E9C" w:rsidRDefault="00543005" w:rsidP="00543005">
      <w:pPr>
        <w:rPr>
          <w:rFonts w:ascii="Georgia" w:hAnsi="Georgia"/>
          <w:sz w:val="24"/>
        </w:rPr>
      </w:pPr>
    </w:p>
    <w:p w:rsidR="00543005" w:rsidRDefault="00543005" w:rsidP="0059478A">
      <w:pPr>
        <w:jc w:val="both"/>
        <w:rPr>
          <w:b/>
          <w:sz w:val="22"/>
          <w:szCs w:val="22"/>
        </w:rPr>
      </w:pPr>
    </w:p>
    <w:p w:rsidR="00680374" w:rsidRDefault="00680374" w:rsidP="0059478A">
      <w:pPr>
        <w:jc w:val="both"/>
        <w:rPr>
          <w:b/>
          <w:sz w:val="22"/>
          <w:szCs w:val="22"/>
        </w:rPr>
      </w:pPr>
    </w:p>
    <w:p w:rsidR="00680374" w:rsidRDefault="00680374" w:rsidP="0059478A">
      <w:pPr>
        <w:jc w:val="both"/>
        <w:rPr>
          <w:b/>
          <w:sz w:val="22"/>
          <w:szCs w:val="22"/>
        </w:rPr>
      </w:pPr>
    </w:p>
    <w:p w:rsidR="00680374" w:rsidRPr="00AA1A5A" w:rsidRDefault="00680374" w:rsidP="00680374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lastRenderedPageBreak/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2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680374" w:rsidRPr="009947BA" w:rsidTr="007D48B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Razvoj kinantropoloških obilježja učenika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680374" w:rsidRPr="004923F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680374" w:rsidRPr="004923F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680374" w:rsidRPr="00A14495" w:rsidRDefault="00680374" w:rsidP="007D48B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Integrirani preddiplomski i diplomski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sveučilišni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680374" w:rsidRPr="004923F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Odsjek za razrednu nastavu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1370079"/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  <w:shd w:val="clear" w:color="auto" w:fill="auto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87802395"/>
              </w:sdtPr>
              <w:sdtEndPr>
                <w:rPr>
                  <w:shd w:val="clear" w:color="auto" w:fill="000000" w:themeFill="text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330174981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7320115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91779251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035072815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747577778"/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59941983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31961265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9828682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823406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79289537"/>
                <w:showingPlcHdr/>
              </w:sdtPr>
              <w:sdtContent>
                <w:r>
                  <w:rPr>
                    <w:rFonts w:ascii="Times New Roman" w:hAnsi="Times New Roman" w:cs="Times New Roman"/>
                    <w:sz w:val="18"/>
                  </w:rPr>
                  <w:t xml:space="preserve">     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37829851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-1857484095"/>
                  </w:sdtPr>
                  <w:sdtContent>
                    <w:r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1647191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5685763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39405927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680374" w:rsidRPr="009947BA" w:rsidTr="007D48BE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37368538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>zimski</w:t>
            </w:r>
          </w:p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927426253"/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8719005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77803691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349370942"/>
                      </w:sdtPr>
                      <w:sdtContent>
                        <w:r>
                          <w:rPr>
                            <w:rFonts w:ascii="MS Gothic" w:eastAsia="MS Gothic" w:hAnsi="MS Gothic" w:cs="Times New Roman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78956880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17603710"/>
                <w:showingPlcHdr/>
              </w:sdtPr>
              <w:sdtContent>
                <w:r>
                  <w:rPr>
                    <w:rFonts w:ascii="Times New Roman" w:hAnsi="Times New Roman" w:cs="Times New Roman"/>
                    <w:sz w:val="18"/>
                  </w:rPr>
                  <w:t xml:space="preserve">     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13744832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-298837952"/>
                  </w:sdtPr>
                  <w:sdtContent>
                    <w:r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92934241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6715455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680374" w:rsidRPr="009947BA" w:rsidTr="007D48BE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8910085"/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04288401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51133312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56031362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23116068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680374" w:rsidRPr="009947BA" w:rsidTr="007D48B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8222254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82737493"/>
                  </w:sdtPr>
                  <w:sdtContent>
                    <w:r w:rsidRPr="004923F4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>obvezni kolegij</w:t>
            </w:r>
          </w:p>
        </w:tc>
        <w:tc>
          <w:tcPr>
            <w:tcW w:w="1284" w:type="dxa"/>
            <w:gridSpan w:val="9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45937373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94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622983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46975271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623741183"/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680374" w:rsidRPr="009947BA" w:rsidTr="007D48B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680374" w:rsidRPr="004923F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2D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680374" w:rsidRPr="004923F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680374" w:rsidRPr="004923F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680374" w:rsidRPr="004923F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680374" w:rsidRPr="00690077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gridSpan w:val="2"/>
          </w:tcPr>
          <w:p w:rsidR="00680374" w:rsidRPr="004923F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680374" w:rsidRPr="004923F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58630388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69480453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680374" w:rsidRPr="009947BA" w:rsidTr="007D48B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8037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68037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680374" w:rsidRPr="009A284F" w:rsidRDefault="00680374" w:rsidP="007D48B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680374" w:rsidRPr="009947BA" w:rsidTr="007D48B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680374" w:rsidRDefault="00680374" w:rsidP="007D48B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24.1.2020.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Nema u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vjet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za upis </w:t>
            </w:r>
          </w:p>
        </w:tc>
      </w:tr>
      <w:tr w:rsidR="00680374" w:rsidRPr="009947BA" w:rsidTr="007D48B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680374" w:rsidRPr="007361E7" w:rsidRDefault="00680374" w:rsidP="007D48B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10:00-11:00</w:t>
            </w:r>
          </w:p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10:00-11:00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B4202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B4202A" w:rsidRDefault="00680374" w:rsidP="007D48B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B4202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Default="00680374" w:rsidP="007D48B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0374" w:rsidRPr="009947BA" w:rsidTr="007D48B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680374" w:rsidRPr="007361E7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374" w:rsidRPr="009947BA" w:rsidTr="007D48B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80374" w:rsidRPr="00C0245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32638772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95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58034"/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3831525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82737497"/>
                  </w:sdtPr>
                  <w:sdtContent>
                    <w:r w:rsidRPr="00C0245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0947984"/>
              </w:sdtPr>
              <w:sdtContent>
                <w:r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24969802"/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680374" w:rsidRPr="009947BA" w:rsidTr="007D48BE">
        <w:tc>
          <w:tcPr>
            <w:tcW w:w="1801" w:type="dxa"/>
            <w:vMerge/>
            <w:shd w:val="clear" w:color="auto" w:fill="F2F2F2" w:themeFill="background1" w:themeFillShade="F2"/>
          </w:tcPr>
          <w:p w:rsidR="00680374" w:rsidRPr="00C0245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1196566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96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54845645"/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02545532"/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76295090"/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90578632"/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80374" w:rsidRPr="009947BA" w:rsidTr="007D48BE">
        <w:tc>
          <w:tcPr>
            <w:tcW w:w="3296" w:type="dxa"/>
            <w:gridSpan w:val="8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80374" w:rsidRPr="00A14495" w:rsidRDefault="00680374" w:rsidP="007D48B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položenog ispita iz ovoga kolegija studenti će biti sposobni:</w:t>
            </w:r>
          </w:p>
          <w:p w:rsidR="00680374" w:rsidRPr="00A14495" w:rsidRDefault="00680374" w:rsidP="00680374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objasniti i opisati osnovna teorijsko-praktična znanja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kinantropološkim obilježjima učenika</w:t>
            </w:r>
          </w:p>
          <w:p w:rsidR="00680374" w:rsidRDefault="00680374" w:rsidP="00680374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D30">
              <w:rPr>
                <w:rFonts w:ascii="Times New Roman" w:hAnsi="Times New Roman" w:cs="Times New Roman"/>
                <w:sz w:val="20"/>
                <w:szCs w:val="20"/>
              </w:rPr>
              <w:t xml:space="preserve">povezati i primijeniti usvojene informacije o promjenama kinatropoloških obilježja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r w:rsidRPr="00333D30">
              <w:rPr>
                <w:rFonts w:ascii="Times New Roman" w:hAnsi="Times New Roman" w:cs="Times New Roman"/>
                <w:sz w:val="20"/>
                <w:szCs w:val="20"/>
              </w:rPr>
              <w:t xml:space="preserve"> koje su karakteristične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333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razdoblje</w:t>
            </w:r>
            <w:r w:rsidRPr="00333D30">
              <w:rPr>
                <w:rFonts w:ascii="Times New Roman" w:hAnsi="Times New Roman" w:cs="Times New Roman"/>
                <w:sz w:val="20"/>
                <w:szCs w:val="20"/>
              </w:rPr>
              <w:t xml:space="preserve">  primarnog obrazovanja </w:t>
            </w:r>
          </w:p>
          <w:p w:rsidR="00680374" w:rsidRPr="00333D30" w:rsidRDefault="00680374" w:rsidP="00680374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D30">
              <w:rPr>
                <w:rFonts w:ascii="Times New Roman" w:hAnsi="Times New Roman" w:cs="Times New Roman"/>
                <w:sz w:val="20"/>
                <w:szCs w:val="20"/>
              </w:rPr>
              <w:t xml:space="preserve">Identificirati , razlikovati,  usporediti i objasniti neke kineziološke programe kao primjere različitog strukturiranja slobodnog vremena </w:t>
            </w:r>
          </w:p>
          <w:p w:rsidR="00680374" w:rsidRPr="00A14495" w:rsidRDefault="00680374" w:rsidP="00680374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identificirati pozitivne učinke tjelesne aktivnosti na zdravlje pojedinca</w:t>
            </w:r>
          </w:p>
          <w:p w:rsidR="00680374" w:rsidRPr="00333D30" w:rsidRDefault="00680374" w:rsidP="00680374">
            <w:pPr>
              <w:numPr>
                <w:ilvl w:val="0"/>
                <w:numId w:val="32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prikazati i provesti kineziološke operatore primjerene za učenje i usavršavanje motoričkih zadataka</w:t>
            </w:r>
          </w:p>
        </w:tc>
      </w:tr>
      <w:tr w:rsidR="00680374" w:rsidRPr="009947BA" w:rsidTr="007D48BE">
        <w:tc>
          <w:tcPr>
            <w:tcW w:w="3296" w:type="dxa"/>
            <w:gridSpan w:val="8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80374" w:rsidRPr="00A14495" w:rsidRDefault="00680374" w:rsidP="007D48B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završenog studija studenti će:</w:t>
            </w:r>
          </w:p>
          <w:p w:rsidR="00680374" w:rsidRPr="00A14495" w:rsidRDefault="00680374" w:rsidP="006803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opisati i pokazati kineziološke operatore u svrhu unaprjeđenja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morfološke, motoričke i 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funkcionalne sposobnosti učenika</w:t>
            </w:r>
          </w:p>
          <w:p w:rsidR="00680374" w:rsidRPr="00A14495" w:rsidRDefault="00680374" w:rsidP="006803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primijeniti različite metode poučavanja ovisno o mogućnostima i razvojnoj dimenziji djeteta </w:t>
            </w:r>
          </w:p>
          <w:p w:rsidR="00680374" w:rsidRPr="00A14495" w:rsidRDefault="00680374" w:rsidP="006803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prepoznati specifične potrebe učenika koji su uvjetovani njihovom različitošću i posebnostima na individualnoj razini.</w:t>
            </w:r>
          </w:p>
          <w:p w:rsidR="00680374" w:rsidRDefault="00680374" w:rsidP="006803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provoditi istraživanja u funkciji unaprjeđenja struke, uvažavajući Etički kodeks istraživanja s djecom.</w:t>
            </w:r>
          </w:p>
          <w:p w:rsidR="00680374" w:rsidRPr="00A14495" w:rsidRDefault="00680374" w:rsidP="006803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organizirati i provoditi različite izvannastavne i izvanškolske aktivnosti</w:t>
            </w:r>
          </w:p>
        </w:tc>
      </w:tr>
      <w:tr w:rsidR="00680374" w:rsidRPr="009947BA" w:rsidTr="007D48B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80374" w:rsidRPr="009947BA" w:rsidTr="007D48BE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80374" w:rsidRPr="00C0245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8558142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58454846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23401403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43378181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08740065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680374" w:rsidRPr="009947BA" w:rsidTr="007D48B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80374" w:rsidRPr="00C0245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79436953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77065751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0145241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32148950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09255536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680374" w:rsidRPr="009947BA" w:rsidTr="007D48B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80374" w:rsidRPr="00C0245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96131208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69429989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66789073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5892734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66789074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7455177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680374" w:rsidRPr="009C56B1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680374" w:rsidRPr="00DE6D53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27691962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66789075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37977149"/>
              </w:sdtPr>
              <w:sdtContent>
                <w:r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5310538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66789076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680374" w:rsidRPr="007A26A6" w:rsidRDefault="00680374" w:rsidP="007D48B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Kolegij obuhvaća osnovna teorijsko-praktična znanja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kinantropološkim obilježjima učenika primarnog obrazovanja. </w:t>
            </w:r>
            <w:r>
              <w:t xml:space="preserve"> 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Kroz kolegij </w:t>
            </w:r>
            <w:r w:rsidRPr="007A26A6">
              <w:rPr>
                <w:rFonts w:ascii="Times New Roman" w:hAnsi="Times New Roman" w:cs="Times New Roman"/>
                <w:sz w:val="20"/>
                <w:szCs w:val="20"/>
              </w:rPr>
              <w:t>studenti će usvojiti osnovne informacije o rastu i razvoju djece, njihovim morfološkim obilježjima,  motoričkim i funkcionalnim sposobnostima. Upoznati će različite metode praćenja rasta i razvoja djece, te prosuđivanja morfoloških i motoričkih obilježja. Temeljem usvojenih znanja bolje će razumjeti promjene koje nastaju tijekom rasta djeteta, te će moći usvojena znanja primijeniti u budućem radu s učenicima.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Uvodno predavanje. Definicija pojmova 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kinantropologija i kinantropometrija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Morfološka antropometrija u kineziologiji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Definicije rasta,  sazrijevanja i  razvoja-metode praćenja i zakonitosti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Čimbenici koji utječu da rast i sazrijevanje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Utjecaj tjelesne aktivnosti na rast, razvoj i sazrijevanje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Standardizirani postupak mjerenja i prosuđivanje antropometrijskih morfoloških mjerenja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Sastav tijela i metode utvrđivanja sastava tijela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Promjene u sastavu tijela tijekom rasta i sazrijevanja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Tjelesna konstitucija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Spolni dimorfizam u prostoru morfoloških karakteristika te građi i sastavu tijela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Obilježja razvoja motorike i motoričkih sposobnosti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Obilježja razvoja funkcionalnih sposobnosti</w:t>
            </w:r>
          </w:p>
          <w:p w:rsidR="00680374" w:rsidRPr="00482FE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FE4">
              <w:rPr>
                <w:rFonts w:ascii="Times New Roman" w:hAnsi="Times New Roman" w:cs="Times New Roman"/>
                <w:sz w:val="20"/>
                <w:szCs w:val="20"/>
              </w:rPr>
              <w:t>Standardizirani postupci praćenja motoričkog i funkcionalnog razvoja djece</w:t>
            </w:r>
          </w:p>
          <w:p w:rsidR="00680374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Morfološko- motoričke promjene pod utjecajem programiranih kinezioloških aktivnosti</w:t>
            </w:r>
          </w:p>
          <w:p w:rsidR="00680374" w:rsidRPr="00B34935" w:rsidRDefault="00680374" w:rsidP="00680374">
            <w:pPr>
              <w:pStyle w:val="ListParagraph"/>
              <w:numPr>
                <w:ilvl w:val="0"/>
                <w:numId w:val="3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Povezanost rasta i razvoja djece s mogućim promjenama i deformitetima na sustavu za kretanje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680374" w:rsidRDefault="00680374" w:rsidP="007D48BE">
            <w:pPr>
              <w:pStyle w:val="Default"/>
              <w:rPr>
                <w:color w:val="auto"/>
                <w:sz w:val="20"/>
                <w:szCs w:val="20"/>
              </w:rPr>
            </w:pPr>
            <w:r w:rsidRPr="00C445FB">
              <w:rPr>
                <w:color w:val="auto"/>
                <w:sz w:val="20"/>
                <w:szCs w:val="20"/>
              </w:rPr>
              <w:t xml:space="preserve">Mišigoj-Duraković, M. (2008). Kinantropologija – biološki aspekti tjelesnog vježbanja. Zagreb: Kineziološki fakultet Sveučilišta u Zagrebu </w:t>
            </w:r>
          </w:p>
          <w:p w:rsidR="00680374" w:rsidRPr="00C445FB" w:rsidRDefault="00680374" w:rsidP="007D48B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Mišigoj-Duraković M. (1995). Morfološka antropometrija u sportu. Zagreb: Fakultet za fizičku kulturu</w:t>
            </w:r>
          </w:p>
          <w:p w:rsidR="00680374" w:rsidRPr="00C445FB" w:rsidRDefault="00680374" w:rsidP="007D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>Neljak, B., Novak, D., Sporiš, G., Višković, S., Markuš, D. (2011)</w:t>
            </w:r>
          </w:p>
          <w:p w:rsidR="00680374" w:rsidRPr="00C445FB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CROFIT norme : metodologija vrjednovanja kinantroploloških [i. e. kinantropoloških] obilježja učenika u tjelesnoj i zdravstvenoj kulturi, Zagreb : </w:t>
            </w:r>
            <w:hyperlink r:id="rId26" w:history="1">
              <w:r w:rsidRPr="00C445FB">
                <w:rPr>
                  <w:rFonts w:ascii="Times New Roman" w:hAnsi="Times New Roman" w:cs="Times New Roman"/>
                  <w:sz w:val="20"/>
                  <w:szCs w:val="20"/>
                </w:rPr>
                <w:t xml:space="preserve">Kineziološki fakultet </w:t>
              </w:r>
            </w:hyperlink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80374" w:rsidRPr="00C445FB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Kosinac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Z. (2011). Morfološko-motorički i funkcionalni razvoj djece uzrasne dobi od 5. do 11. Godine, Split : </w:t>
            </w:r>
            <w:hyperlink r:id="rId27" w:history="1">
              <w:r w:rsidRPr="00C445FB">
                <w:rPr>
                  <w:rFonts w:ascii="Times New Roman" w:hAnsi="Times New Roman" w:cs="Times New Roman"/>
                  <w:sz w:val="20"/>
                  <w:szCs w:val="20"/>
                </w:rPr>
                <w:t xml:space="preserve">Savez školskih športskih društava grada Splita </w:t>
              </w:r>
            </w:hyperlink>
          </w:p>
          <w:p w:rsidR="00680374" w:rsidRPr="00B34935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>Kosinac Z. i Prskalo I. (2017). Kineziološka stimulacija i postupci za pravilno držanje tijela u razvojnoj dobi djeteta : udžbenik za odgojitelje i učitelje, Zagreb : Učiteljski fakultet,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80374" w:rsidRDefault="00680374" w:rsidP="007D4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>Findak, V., Metikoš, D., Mrakovi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>, M, Neljak, B. (1996). Primjenjena kineziologija u školstvu-NORME. Zagreb: Hrvatski pedagoško-književni zbor, Fakultet za fizičku kulturu Sveučilišta u Zagrebu.</w:t>
            </w:r>
          </w:p>
          <w:p w:rsidR="00680374" w:rsidRDefault="00680374" w:rsidP="007D4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Neljak, B. (2009). Kineziološka metodika u predškolskom odgoju. Zagreb: Kineziološki fakultet.</w:t>
            </w:r>
          </w:p>
          <w:p w:rsidR="00680374" w:rsidRPr="00C445FB" w:rsidRDefault="00680374" w:rsidP="007D4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Vidaković Samaržija, D.  i Mišigoj-Duraković, M. (2017). </w:t>
            </w:r>
            <w:hyperlink r:id="rId28" w:tgtFrame="_blank" w:history="1">
              <w:r w:rsidRPr="00C445FB">
                <w:rPr>
                  <w:sz w:val="20"/>
                  <w:szCs w:val="20"/>
                </w:rPr>
                <w:t>Urban-rural differences in indicators of nutritional status and body composition for ten year old children</w:t>
              </w:r>
            </w:hyperlink>
            <w:r w:rsidRPr="00C445FB">
              <w:rPr>
                <w:rFonts w:ascii="Times New Roman" w:hAnsi="Times New Roman" w:cs="Times New Roman"/>
                <w:sz w:val="20"/>
                <w:szCs w:val="20"/>
              </w:rPr>
              <w:t>. Acta Kinesiologica, 11 (1), 39-44.</w:t>
            </w:r>
          </w:p>
          <w:p w:rsidR="00680374" w:rsidRPr="00C445FB" w:rsidRDefault="00680374" w:rsidP="007D4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Cetinić;, J., Vidaković Samaržija, D. i Cetinić, V. (2008). </w:t>
            </w:r>
            <w:hyperlink r:id="rId29" w:tgtFrame="_blank" w:history="1">
              <w:r w:rsidRPr="00C445FB">
                <w:rPr>
                  <w:sz w:val="20"/>
                  <w:szCs w:val="20"/>
                </w:rPr>
                <w:t>Fenomen biološke akceleracije i spolni dimorfizam u prirastu visine i težine u učenika Srednje škole Blato i Vela luka</w:t>
              </w:r>
            </w:hyperlink>
            <w:r w:rsidRPr="00C445FB">
              <w:rPr>
                <w:rFonts w:ascii="Times New Roman" w:hAnsi="Times New Roman" w:cs="Times New Roman"/>
                <w:sz w:val="20"/>
                <w:szCs w:val="20"/>
              </w:rPr>
              <w:t>. Magista Iadertina., 3 (1),  7-19.</w:t>
            </w:r>
          </w:p>
          <w:p w:rsidR="00680374" w:rsidRDefault="00680374" w:rsidP="007D4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Kamenjaš, A. i Vidaković Samaržija, D. (2016). </w:t>
            </w:r>
            <w:hyperlink r:id="rId30" w:tgtFrame="_blank" w:history="1">
              <w:r w:rsidRPr="00C445FB">
                <w:rPr>
                  <w:sz w:val="20"/>
                  <w:szCs w:val="20"/>
                </w:rPr>
                <w:t>Prevalencija i povezanost razine tjelesne aktivnosti i kardiorespiratornog fitnesa kod djece rane školske dobi</w:t>
              </w:r>
            </w:hyperlink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. Magistra Iadertina, 11 (1), </w:t>
            </w:r>
          </w:p>
          <w:p w:rsidR="00680374" w:rsidRPr="00C445FB" w:rsidRDefault="00680374" w:rsidP="007D4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Vidaković Samaržija, D., Pavelić Karamatić, L. i Samaržija, D. (2011). </w:t>
            </w:r>
            <w:hyperlink r:id="rId31" w:tgtFrame="_blank" w:history="1">
              <w:r w:rsidRPr="00C445FB">
                <w:rPr>
                  <w:sz w:val="20"/>
                  <w:szCs w:val="20"/>
                </w:rPr>
                <w:t>Utjecaj morfoloških karakteristika na motoričke i funkcionalne sposobnosti učenica</w:t>
              </w:r>
            </w:hyperlink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. U Findak, V. (ur.), Zbornik radova 20. Ljetne škole kineziologa Republike Hrvatske, „Dijagnostika u područjima edukacije, sporta, sportske rekreacije i kineziterapije, Poreč 21. do 25. lipnja 2011. (str. 263-269). Zagreb : Hrvatski kineziološki savez. </w:t>
            </w:r>
          </w:p>
          <w:p w:rsidR="00680374" w:rsidRPr="00C445FB" w:rsidRDefault="00680374" w:rsidP="007D4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>Cetinić, J., Petrić, V. i Vidaković Samaržija, D. (2011.). Urbano ruralne razlike antropometrijskih obilježja, motoričkih i funkcionalnih sposobnosti te motoričkih dostignuća (skokovi, trčanja i bacanja) učenika rane školske dobi. U Findak, V. (ur.), Zbornik radova 20. Ljetne škole kineziologa, „Dijagnostika u područjima edukacije, sporta, sportske rekreacije i kineziterapije“ Poreč, 21 do 25 lipnja 2011. (str.233- 238). Zagreb : Hrvatski kineziološki savez.35-50.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80374" w:rsidRPr="009947BA" w:rsidTr="007D48B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80374" w:rsidRPr="00C0245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680374" w:rsidRPr="00C02454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80374" w:rsidRPr="009947BA" w:rsidTr="007D48BE">
        <w:tc>
          <w:tcPr>
            <w:tcW w:w="1801" w:type="dxa"/>
            <w:vMerge/>
            <w:shd w:val="clear" w:color="auto" w:fill="F2F2F2" w:themeFill="background1" w:themeFillShade="F2"/>
          </w:tcPr>
          <w:p w:rsidR="00680374" w:rsidRPr="00C0245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680374" w:rsidRPr="00C02454" w:rsidRDefault="00680374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3753747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929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82737931"/>
                      </w:sdtPr>
                      <w:sdtContent>
                        <w:r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80374" w:rsidRPr="00C02454" w:rsidRDefault="00680374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680374" w:rsidRPr="00C02454" w:rsidRDefault="00680374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41671428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80374" w:rsidRPr="00C02454" w:rsidRDefault="00680374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680374" w:rsidRPr="00C02454" w:rsidRDefault="00680374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4776639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930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680374" w:rsidRPr="00C02454" w:rsidRDefault="00680374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89304126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680374" w:rsidRPr="009947BA" w:rsidTr="007D48BE">
        <w:tc>
          <w:tcPr>
            <w:tcW w:w="1801" w:type="dxa"/>
            <w:vMerge/>
            <w:shd w:val="clear" w:color="auto" w:fill="F2F2F2" w:themeFill="background1" w:themeFillShade="F2"/>
          </w:tcPr>
          <w:p w:rsidR="00680374" w:rsidRPr="00C0245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680374" w:rsidRPr="00C02454" w:rsidRDefault="00680374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36891203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680374" w:rsidRPr="00C02454" w:rsidRDefault="00680374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15912348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80374" w:rsidRPr="00C02454" w:rsidRDefault="00680374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71726327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80374" w:rsidRPr="00C02454" w:rsidRDefault="00680374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680374" w:rsidRPr="00C02454" w:rsidRDefault="00680374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35186365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80374" w:rsidRPr="00C02454" w:rsidRDefault="00680374" w:rsidP="007D48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680374" w:rsidRPr="00C02454" w:rsidRDefault="00680374" w:rsidP="007D48B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4750393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924521220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680374" w:rsidRPr="00C02454" w:rsidRDefault="00680374" w:rsidP="007D48B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17248429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završne ocjene (%)</w:t>
            </w:r>
          </w:p>
        </w:tc>
        <w:tc>
          <w:tcPr>
            <w:tcW w:w="7487" w:type="dxa"/>
            <w:gridSpan w:val="30"/>
            <w:vAlign w:val="center"/>
          </w:tcPr>
          <w:p w:rsidR="00680374" w:rsidRPr="00B7307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490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Ocjena se formira temeljem postignuća na </w:t>
            </w:r>
            <w:r>
              <w:rPr>
                <w:rFonts w:ascii="Times New Roman" w:eastAsia="MS Gothic" w:hAnsi="Times New Roman" w:cs="Times New Roman"/>
                <w:sz w:val="18"/>
              </w:rPr>
              <w:t>pismenom i</w:t>
            </w:r>
            <w:r w:rsidRPr="00304490">
              <w:rPr>
                <w:rFonts w:ascii="Times New Roman" w:eastAsia="MS Gothic" w:hAnsi="Times New Roman" w:cs="Times New Roman"/>
                <w:sz w:val="18"/>
              </w:rPr>
              <w:t xml:space="preserve"> na završnom ispitu.</w:t>
            </w:r>
          </w:p>
        </w:tc>
      </w:tr>
      <w:tr w:rsidR="00680374" w:rsidRPr="009947BA" w:rsidTr="007D48BE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80374" w:rsidRPr="00B4202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680374" w:rsidRPr="00304490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04490">
              <w:rPr>
                <w:rFonts w:ascii="Times New Roman" w:hAnsi="Times New Roman" w:cs="Times New Roman"/>
                <w:sz w:val="18"/>
              </w:rPr>
              <w:t>&lt;60</w:t>
            </w:r>
          </w:p>
        </w:tc>
        <w:tc>
          <w:tcPr>
            <w:tcW w:w="6390" w:type="dxa"/>
            <w:gridSpan w:val="26"/>
            <w:vAlign w:val="center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80374" w:rsidRPr="009947BA" w:rsidTr="007D48BE">
        <w:tc>
          <w:tcPr>
            <w:tcW w:w="1801" w:type="dxa"/>
            <w:vMerge/>
            <w:shd w:val="clear" w:color="auto" w:fill="F2F2F2" w:themeFill="background1" w:themeFillShade="F2"/>
          </w:tcPr>
          <w:p w:rsidR="0068037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80374" w:rsidRPr="00304490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04490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80374" w:rsidRPr="009947BA" w:rsidTr="007D48BE">
        <w:tc>
          <w:tcPr>
            <w:tcW w:w="1801" w:type="dxa"/>
            <w:vMerge/>
            <w:shd w:val="clear" w:color="auto" w:fill="F2F2F2" w:themeFill="background1" w:themeFillShade="F2"/>
          </w:tcPr>
          <w:p w:rsidR="0068037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80374" w:rsidRPr="00304490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04490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80374" w:rsidRPr="009947BA" w:rsidTr="007D48BE">
        <w:tc>
          <w:tcPr>
            <w:tcW w:w="1801" w:type="dxa"/>
            <w:vMerge/>
            <w:shd w:val="clear" w:color="auto" w:fill="F2F2F2" w:themeFill="background1" w:themeFillShade="F2"/>
          </w:tcPr>
          <w:p w:rsidR="0068037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80374" w:rsidRPr="00304490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04490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80374" w:rsidRPr="009947BA" w:rsidTr="007D48BE">
        <w:tc>
          <w:tcPr>
            <w:tcW w:w="1801" w:type="dxa"/>
            <w:vMerge/>
            <w:shd w:val="clear" w:color="auto" w:fill="F2F2F2" w:themeFill="background1" w:themeFillShade="F2"/>
          </w:tcPr>
          <w:p w:rsidR="00680374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80374" w:rsidRPr="00304490" w:rsidRDefault="00680374" w:rsidP="007D48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04490"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28707979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67526630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92390555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680374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34757040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2390822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80374" w:rsidRPr="009947BA" w:rsidTr="007D48BE">
        <w:tc>
          <w:tcPr>
            <w:tcW w:w="1801" w:type="dxa"/>
            <w:shd w:val="clear" w:color="auto" w:fill="F2F2F2" w:themeFill="background1" w:themeFillShade="F2"/>
          </w:tcPr>
          <w:p w:rsidR="00680374" w:rsidRPr="009947BA" w:rsidRDefault="00680374" w:rsidP="007D48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680374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680374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680374" w:rsidRPr="00684BBC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680374" w:rsidRPr="00684BBC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680374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80374" w:rsidRPr="00684BBC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32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80374" w:rsidRPr="00684BBC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80374" w:rsidRPr="00684BBC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680374" w:rsidRPr="00684BBC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80374" w:rsidRPr="009947BA" w:rsidRDefault="00680374" w:rsidP="007D48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680374" w:rsidRPr="00386E9C" w:rsidRDefault="00680374" w:rsidP="00680374">
      <w:pPr>
        <w:rPr>
          <w:rFonts w:ascii="Georgia" w:hAnsi="Georgia"/>
          <w:sz w:val="24"/>
        </w:rPr>
      </w:pPr>
    </w:p>
    <w:p w:rsidR="00680374" w:rsidRDefault="00680374" w:rsidP="0059478A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680374">
      <w:headerReference w:type="even" r:id="rId33"/>
      <w:headerReference w:type="default" r:id="rId34"/>
      <w:footerReference w:type="even" r:id="rId35"/>
      <w:footerReference w:type="default" r:id="rId36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82" w:rsidRDefault="00084182">
      <w:pPr>
        <w:spacing w:after="0" w:line="240" w:lineRule="auto"/>
      </w:pPr>
      <w:r>
        <w:separator/>
      </w:r>
    </w:p>
  </w:endnote>
  <w:endnote w:type="continuationSeparator" w:id="0">
    <w:p w:rsidR="00084182" w:rsidRDefault="0008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FE" w:rsidRDefault="002A69FE"/>
  <w:p w:rsidR="002A69FE" w:rsidRDefault="002A69FE">
    <w:pPr>
      <w:pStyle w:val="FooterEven"/>
    </w:pPr>
    <w:r>
      <w:fldChar w:fldCharType="begin"/>
    </w:r>
    <w:r>
      <w:instrText xml:space="preserve"> PAGE   \* MERGEFORMAT </w:instrText>
    </w:r>
    <w:r>
      <w:fldChar w:fldCharType="separate"/>
    </w:r>
    <w:r w:rsidR="00680374" w:rsidRPr="00680374">
      <w:rPr>
        <w:noProof/>
        <w:sz w:val="24"/>
        <w:szCs w:val="24"/>
      </w:rPr>
      <w:t>46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FE" w:rsidRDefault="002A69FE"/>
  <w:p w:rsidR="002A69FE" w:rsidRDefault="002A69FE">
    <w:pPr>
      <w:pStyle w:val="FooterOdd"/>
    </w:pPr>
    <w:r>
      <w:fldChar w:fldCharType="begin"/>
    </w:r>
    <w:r>
      <w:instrText xml:space="preserve"> PAGE   \* MERGEFORMAT </w:instrText>
    </w:r>
    <w:r>
      <w:fldChar w:fldCharType="separate"/>
    </w:r>
    <w:r w:rsidR="00680374" w:rsidRPr="00680374">
      <w:rPr>
        <w:noProof/>
        <w:sz w:val="24"/>
        <w:szCs w:val="24"/>
      </w:rPr>
      <w:t>47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82" w:rsidRDefault="00084182">
      <w:pPr>
        <w:spacing w:after="0" w:line="240" w:lineRule="auto"/>
      </w:pPr>
      <w:r>
        <w:separator/>
      </w:r>
    </w:p>
  </w:footnote>
  <w:footnote w:type="continuationSeparator" w:id="0">
    <w:p w:rsidR="00084182" w:rsidRDefault="00084182">
      <w:pPr>
        <w:spacing w:after="0" w:line="240" w:lineRule="auto"/>
      </w:pPr>
      <w:r>
        <w:continuationSeparator/>
      </w:r>
    </w:p>
  </w:footnote>
  <w:footnote w:id="1">
    <w:p w:rsidR="002A69FE" w:rsidRDefault="002A69FE" w:rsidP="002A69FE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2">
    <w:p w:rsidR="00DF0C38" w:rsidRDefault="00DF0C38" w:rsidP="00DF0C38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3">
    <w:p w:rsidR="00831A3C" w:rsidRDefault="00831A3C" w:rsidP="00831A3C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4">
    <w:p w:rsidR="00EA5110" w:rsidRDefault="00EA5110" w:rsidP="00EA5110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5">
    <w:p w:rsidR="007C41AD" w:rsidRDefault="007C41AD" w:rsidP="007C41AD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6">
    <w:p w:rsidR="00FE2015" w:rsidRDefault="00FE2015" w:rsidP="00FE2015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7">
    <w:p w:rsidR="00FE2015" w:rsidRDefault="00FE2015" w:rsidP="00FE2015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8">
    <w:p w:rsidR="00CB248B" w:rsidRDefault="00CB248B" w:rsidP="00CB248B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9">
    <w:p w:rsidR="00A1105C" w:rsidRDefault="00A1105C" w:rsidP="00A1105C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10">
    <w:p w:rsidR="00A1105C" w:rsidRDefault="00A1105C" w:rsidP="00A1105C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11">
    <w:p w:rsidR="00543005" w:rsidRDefault="00543005" w:rsidP="00543005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12">
    <w:p w:rsidR="00680374" w:rsidRDefault="00680374" w:rsidP="00680374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FE" w:rsidRDefault="00084182">
    <w:pPr>
      <w:pStyle w:val="HeaderEven"/>
    </w:pPr>
    <w:sdt>
      <w:sdtPr>
        <w:alias w:val="Title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A69FE">
          <w:rPr>
            <w:lang w:val="hr-HR"/>
          </w:rPr>
          <w:t>IZVEDBENI PLAN NASTAVE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FE" w:rsidRDefault="00084182">
    <w:pPr>
      <w:pStyle w:val="HeaderOdd"/>
    </w:pPr>
    <w:sdt>
      <w:sdtPr>
        <w:alias w:val="Title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A69FE">
          <w:rPr>
            <w:lang w:val="hr-HR"/>
          </w:rPr>
          <w:t>IZVEDBENI PLAN NASTAVE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pStyle w:val="Razina2poglavl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512" w:hanging="1512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944" w:hanging="194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2448" w:hanging="24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</w:lvl>
  </w:abstractNum>
  <w:abstractNum w:abstractNumId="6">
    <w:nsid w:val="019A0D4D"/>
    <w:multiLevelType w:val="hybridMultilevel"/>
    <w:tmpl w:val="C4826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56A84"/>
    <w:multiLevelType w:val="hybridMultilevel"/>
    <w:tmpl w:val="185617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73D6A3F"/>
    <w:multiLevelType w:val="hybridMultilevel"/>
    <w:tmpl w:val="737E1684"/>
    <w:lvl w:ilvl="0" w:tplc="0290B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C3D2E">
      <w:start w:val="14"/>
      <w:numFmt w:val="bullet"/>
      <w:lvlText w:val="•"/>
      <w:lvlJc w:val="left"/>
      <w:pPr>
        <w:ind w:left="2295" w:hanging="121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62F5E"/>
    <w:multiLevelType w:val="hybridMultilevel"/>
    <w:tmpl w:val="D0780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45E9B"/>
    <w:multiLevelType w:val="hybridMultilevel"/>
    <w:tmpl w:val="414689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042BF7"/>
    <w:multiLevelType w:val="hybridMultilevel"/>
    <w:tmpl w:val="BCEC53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834C2D"/>
    <w:multiLevelType w:val="hybridMultilevel"/>
    <w:tmpl w:val="20F0F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44C66"/>
    <w:multiLevelType w:val="hybridMultilevel"/>
    <w:tmpl w:val="43C68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C2D6D"/>
    <w:multiLevelType w:val="hybridMultilevel"/>
    <w:tmpl w:val="20ACC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D0B0F"/>
    <w:multiLevelType w:val="hybridMultilevel"/>
    <w:tmpl w:val="3142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36B23"/>
    <w:multiLevelType w:val="hybridMultilevel"/>
    <w:tmpl w:val="152A5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95" w:hanging="121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62B9C"/>
    <w:multiLevelType w:val="hybridMultilevel"/>
    <w:tmpl w:val="6BA4DC6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0F5DEB"/>
    <w:multiLevelType w:val="hybridMultilevel"/>
    <w:tmpl w:val="93104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66468AC"/>
    <w:multiLevelType w:val="hybridMultilevel"/>
    <w:tmpl w:val="971EE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D1ED6"/>
    <w:multiLevelType w:val="hybridMultilevel"/>
    <w:tmpl w:val="73563C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C44B2"/>
    <w:multiLevelType w:val="hybridMultilevel"/>
    <w:tmpl w:val="519A13D8"/>
    <w:lvl w:ilvl="0" w:tplc="E37EF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1353F"/>
    <w:multiLevelType w:val="hybridMultilevel"/>
    <w:tmpl w:val="E76A7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EA7A01"/>
    <w:multiLevelType w:val="hybridMultilevel"/>
    <w:tmpl w:val="091001D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AE0319"/>
    <w:multiLevelType w:val="hybridMultilevel"/>
    <w:tmpl w:val="15500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A3436"/>
    <w:multiLevelType w:val="hybridMultilevel"/>
    <w:tmpl w:val="E5F21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E58CE"/>
    <w:multiLevelType w:val="hybridMultilevel"/>
    <w:tmpl w:val="34668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B621C"/>
    <w:multiLevelType w:val="hybridMultilevel"/>
    <w:tmpl w:val="EDB288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4A2D74"/>
    <w:multiLevelType w:val="hybridMultilevel"/>
    <w:tmpl w:val="3C7CEAFC"/>
    <w:lvl w:ilvl="0" w:tplc="F594BA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B6373A3"/>
    <w:multiLevelType w:val="hybridMultilevel"/>
    <w:tmpl w:val="8ADC7B46"/>
    <w:lvl w:ilvl="0" w:tplc="7C867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A0CFA"/>
    <w:multiLevelType w:val="hybridMultilevel"/>
    <w:tmpl w:val="D6C871B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AB12E">
      <w:start w:val="1"/>
      <w:numFmt w:val="decimal"/>
      <w:lvlText w:val="(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31EC9"/>
    <w:multiLevelType w:val="hybridMultilevel"/>
    <w:tmpl w:val="78C0C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7264F"/>
    <w:multiLevelType w:val="hybridMultilevel"/>
    <w:tmpl w:val="B9DEFA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25"/>
  </w:num>
  <w:num w:numId="10">
    <w:abstractNumId w:val="17"/>
  </w:num>
  <w:num w:numId="11">
    <w:abstractNumId w:val="28"/>
  </w:num>
  <w:num w:numId="12">
    <w:abstractNumId w:val="14"/>
  </w:num>
  <w:num w:numId="13">
    <w:abstractNumId w:val="34"/>
  </w:num>
  <w:num w:numId="14">
    <w:abstractNumId w:val="12"/>
  </w:num>
  <w:num w:numId="15">
    <w:abstractNumId w:val="18"/>
  </w:num>
  <w:num w:numId="16">
    <w:abstractNumId w:val="29"/>
  </w:num>
  <w:num w:numId="17">
    <w:abstractNumId w:val="27"/>
  </w:num>
  <w:num w:numId="18">
    <w:abstractNumId w:val="21"/>
  </w:num>
  <w:num w:numId="19">
    <w:abstractNumId w:val="10"/>
  </w:num>
  <w:num w:numId="20">
    <w:abstractNumId w:val="8"/>
  </w:num>
  <w:num w:numId="21">
    <w:abstractNumId w:val="23"/>
  </w:num>
  <w:num w:numId="22">
    <w:abstractNumId w:val="33"/>
  </w:num>
  <w:num w:numId="23">
    <w:abstractNumId w:val="9"/>
  </w:num>
  <w:num w:numId="24">
    <w:abstractNumId w:val="7"/>
  </w:num>
  <w:num w:numId="25">
    <w:abstractNumId w:val="22"/>
  </w:num>
  <w:num w:numId="26">
    <w:abstractNumId w:val="26"/>
  </w:num>
  <w:num w:numId="27">
    <w:abstractNumId w:val="16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1"/>
  </w:num>
  <w:num w:numId="31">
    <w:abstractNumId w:val="24"/>
  </w:num>
  <w:num w:numId="32">
    <w:abstractNumId w:val="11"/>
  </w:num>
  <w:num w:numId="33">
    <w:abstractNumId w:val="13"/>
  </w:num>
  <w:num w:numId="34">
    <w:abstractNumId w:val="30"/>
  </w:num>
  <w:num w:numId="35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SpellingErrors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AA"/>
    <w:rsid w:val="000129DE"/>
    <w:rsid w:val="000452A9"/>
    <w:rsid w:val="00084182"/>
    <w:rsid w:val="000A205D"/>
    <w:rsid w:val="000A3CD3"/>
    <w:rsid w:val="000D174E"/>
    <w:rsid w:val="000E3DDD"/>
    <w:rsid w:val="000F5DC7"/>
    <w:rsid w:val="00156D9F"/>
    <w:rsid w:val="001E5A27"/>
    <w:rsid w:val="0023157C"/>
    <w:rsid w:val="002952F3"/>
    <w:rsid w:val="002A69FE"/>
    <w:rsid w:val="00325ABB"/>
    <w:rsid w:val="00335D28"/>
    <w:rsid w:val="00360A94"/>
    <w:rsid w:val="00386DDE"/>
    <w:rsid w:val="003872A0"/>
    <w:rsid w:val="003B6817"/>
    <w:rsid w:val="003C5FA1"/>
    <w:rsid w:val="00417DA8"/>
    <w:rsid w:val="00463600"/>
    <w:rsid w:val="00487E21"/>
    <w:rsid w:val="004A23DA"/>
    <w:rsid w:val="004B457D"/>
    <w:rsid w:val="00543005"/>
    <w:rsid w:val="005623D9"/>
    <w:rsid w:val="005740A6"/>
    <w:rsid w:val="00581D6D"/>
    <w:rsid w:val="00592887"/>
    <w:rsid w:val="0059478A"/>
    <w:rsid w:val="005F093B"/>
    <w:rsid w:val="00605894"/>
    <w:rsid w:val="0065732E"/>
    <w:rsid w:val="00680374"/>
    <w:rsid w:val="00681AB7"/>
    <w:rsid w:val="00693726"/>
    <w:rsid w:val="006B3559"/>
    <w:rsid w:val="006C5679"/>
    <w:rsid w:val="006D63A7"/>
    <w:rsid w:val="006E3525"/>
    <w:rsid w:val="00704341"/>
    <w:rsid w:val="00744A3E"/>
    <w:rsid w:val="00773831"/>
    <w:rsid w:val="0079433B"/>
    <w:rsid w:val="007C41AD"/>
    <w:rsid w:val="007D4D72"/>
    <w:rsid w:val="00804833"/>
    <w:rsid w:val="00831A3C"/>
    <w:rsid w:val="00860B29"/>
    <w:rsid w:val="00884332"/>
    <w:rsid w:val="00891DC7"/>
    <w:rsid w:val="0089340B"/>
    <w:rsid w:val="009206A5"/>
    <w:rsid w:val="00974162"/>
    <w:rsid w:val="00995FAC"/>
    <w:rsid w:val="009B20DA"/>
    <w:rsid w:val="00A1105C"/>
    <w:rsid w:val="00A775EF"/>
    <w:rsid w:val="00A96008"/>
    <w:rsid w:val="00AA7B21"/>
    <w:rsid w:val="00AE23AA"/>
    <w:rsid w:val="00B20AD9"/>
    <w:rsid w:val="00B3676C"/>
    <w:rsid w:val="00B555B1"/>
    <w:rsid w:val="00B713DC"/>
    <w:rsid w:val="00BA2495"/>
    <w:rsid w:val="00C04A47"/>
    <w:rsid w:val="00C46331"/>
    <w:rsid w:val="00CB248B"/>
    <w:rsid w:val="00CD645F"/>
    <w:rsid w:val="00D14B93"/>
    <w:rsid w:val="00D46842"/>
    <w:rsid w:val="00D84005"/>
    <w:rsid w:val="00DB188B"/>
    <w:rsid w:val="00DF0C38"/>
    <w:rsid w:val="00E026BC"/>
    <w:rsid w:val="00E3137F"/>
    <w:rsid w:val="00E4791F"/>
    <w:rsid w:val="00E955E5"/>
    <w:rsid w:val="00EA5110"/>
    <w:rsid w:val="00EF1760"/>
    <w:rsid w:val="00F276F3"/>
    <w:rsid w:val="00F47276"/>
    <w:rsid w:val="00FD6328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3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4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5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6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2"/>
      </w:numPr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styleId="LightShading-Accent1">
    <w:name w:val="Light Shading Accent 1"/>
    <w:basedOn w:val="TableNormal"/>
    <w:uiPriority w:val="41"/>
    <w:rsid w:val="00C04A4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paragraph" w:customStyle="1" w:styleId="Razina2poglavlje">
    <w:name w:val="Razina 2: poglavlje"/>
    <w:basedOn w:val="Heading1"/>
    <w:next w:val="Normal"/>
    <w:rsid w:val="00A775EF"/>
    <w:pPr>
      <w:keepNext/>
      <w:numPr>
        <w:ilvl w:val="1"/>
        <w:numId w:val="1"/>
      </w:numPr>
      <w:shd w:val="clear" w:color="auto" w:fill="F3F3F3"/>
      <w:suppressAutoHyphens/>
      <w:spacing w:before="360" w:after="240"/>
      <w:outlineLvl w:val="1"/>
    </w:pPr>
    <w:rPr>
      <w:rFonts w:ascii="Times New Roman" w:eastAsia="Times New Roman" w:hAnsi="Times New Roman"/>
      <w:b/>
      <w:caps w:val="0"/>
      <w:color w:val="333333"/>
      <w:spacing w:val="-5"/>
      <w:kern w:val="1"/>
      <w:sz w:val="28"/>
      <w:szCs w:val="28"/>
      <w:lang w:val="hr-HR" w:eastAsia="ar-SA"/>
      <w14:ligatures w14:val="none"/>
    </w:rPr>
  </w:style>
  <w:style w:type="paragraph" w:customStyle="1" w:styleId="BodyText21">
    <w:name w:val="Body Text 21"/>
    <w:basedOn w:val="Normal"/>
    <w:rsid w:val="00A775EF"/>
    <w:pPr>
      <w:suppressAutoHyphens/>
      <w:spacing w:after="0" w:line="240" w:lineRule="auto"/>
    </w:pPr>
    <w:rPr>
      <w:rFonts w:ascii="Times New Roman" w:eastAsia="Times New Roman" w:hAnsi="Times New Roman"/>
      <w:kern w:val="0"/>
      <w:sz w:val="22"/>
      <w:szCs w:val="24"/>
      <w:lang w:val="hr-HR" w:eastAsia="ar-SA"/>
      <w14:ligatures w14:val="none"/>
    </w:rPr>
  </w:style>
  <w:style w:type="character" w:customStyle="1" w:styleId="ListParagraphChar">
    <w:name w:val="List Paragraph Char"/>
    <w:link w:val="ListParagraph"/>
    <w:uiPriority w:val="34"/>
    <w:rsid w:val="00A775EF"/>
    <w:rPr>
      <w:lang w:eastAsia="ja-JP"/>
    </w:rPr>
  </w:style>
  <w:style w:type="paragraph" w:customStyle="1" w:styleId="izreka">
    <w:name w:val="izreka"/>
    <w:basedOn w:val="Normal"/>
    <w:rsid w:val="003872A0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hr-HR" w:eastAsia="hr-HR"/>
      <w14:ligatures w14:val="none"/>
    </w:rPr>
  </w:style>
  <w:style w:type="paragraph" w:customStyle="1" w:styleId="autor-izreke1">
    <w:name w:val="autor-izreke1"/>
    <w:basedOn w:val="Normal"/>
    <w:rsid w:val="003872A0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hr-HR" w:eastAsia="hr-HR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69FE"/>
    <w:pPr>
      <w:spacing w:after="0" w:line="240" w:lineRule="auto"/>
    </w:pPr>
    <w:rPr>
      <w:rFonts w:cstheme="minorBidi"/>
      <w:kern w:val="0"/>
      <w:sz w:val="20"/>
      <w:lang w:val="hr-HR"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9FE"/>
    <w:rPr>
      <w:rFonts w:cstheme="minorBidi"/>
      <w:kern w:val="0"/>
      <w:sz w:val="20"/>
      <w:lang w:val="hr-H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A69FE"/>
    <w:rPr>
      <w:vertAlign w:val="superscript"/>
    </w:rPr>
  </w:style>
  <w:style w:type="paragraph" w:customStyle="1" w:styleId="Default">
    <w:name w:val="Default"/>
    <w:rsid w:val="007C4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hr-H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3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4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5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6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2"/>
      </w:numPr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styleId="LightShading-Accent1">
    <w:name w:val="Light Shading Accent 1"/>
    <w:basedOn w:val="TableNormal"/>
    <w:uiPriority w:val="41"/>
    <w:rsid w:val="00C04A4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paragraph" w:customStyle="1" w:styleId="Razina2poglavlje">
    <w:name w:val="Razina 2: poglavlje"/>
    <w:basedOn w:val="Heading1"/>
    <w:next w:val="Normal"/>
    <w:rsid w:val="00A775EF"/>
    <w:pPr>
      <w:keepNext/>
      <w:numPr>
        <w:ilvl w:val="1"/>
        <w:numId w:val="1"/>
      </w:numPr>
      <w:shd w:val="clear" w:color="auto" w:fill="F3F3F3"/>
      <w:suppressAutoHyphens/>
      <w:spacing w:before="360" w:after="240"/>
      <w:outlineLvl w:val="1"/>
    </w:pPr>
    <w:rPr>
      <w:rFonts w:ascii="Times New Roman" w:eastAsia="Times New Roman" w:hAnsi="Times New Roman"/>
      <w:b/>
      <w:caps w:val="0"/>
      <w:color w:val="333333"/>
      <w:spacing w:val="-5"/>
      <w:kern w:val="1"/>
      <w:sz w:val="28"/>
      <w:szCs w:val="28"/>
      <w:lang w:val="hr-HR" w:eastAsia="ar-SA"/>
      <w14:ligatures w14:val="none"/>
    </w:rPr>
  </w:style>
  <w:style w:type="paragraph" w:customStyle="1" w:styleId="BodyText21">
    <w:name w:val="Body Text 21"/>
    <w:basedOn w:val="Normal"/>
    <w:rsid w:val="00A775EF"/>
    <w:pPr>
      <w:suppressAutoHyphens/>
      <w:spacing w:after="0" w:line="240" w:lineRule="auto"/>
    </w:pPr>
    <w:rPr>
      <w:rFonts w:ascii="Times New Roman" w:eastAsia="Times New Roman" w:hAnsi="Times New Roman"/>
      <w:kern w:val="0"/>
      <w:sz w:val="22"/>
      <w:szCs w:val="24"/>
      <w:lang w:val="hr-HR" w:eastAsia="ar-SA"/>
      <w14:ligatures w14:val="none"/>
    </w:rPr>
  </w:style>
  <w:style w:type="character" w:customStyle="1" w:styleId="ListParagraphChar">
    <w:name w:val="List Paragraph Char"/>
    <w:link w:val="ListParagraph"/>
    <w:uiPriority w:val="34"/>
    <w:rsid w:val="00A775EF"/>
    <w:rPr>
      <w:lang w:eastAsia="ja-JP"/>
    </w:rPr>
  </w:style>
  <w:style w:type="paragraph" w:customStyle="1" w:styleId="izreka">
    <w:name w:val="izreka"/>
    <w:basedOn w:val="Normal"/>
    <w:rsid w:val="003872A0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hr-HR" w:eastAsia="hr-HR"/>
      <w14:ligatures w14:val="none"/>
    </w:rPr>
  </w:style>
  <w:style w:type="paragraph" w:customStyle="1" w:styleId="autor-izreke1">
    <w:name w:val="autor-izreke1"/>
    <w:basedOn w:val="Normal"/>
    <w:rsid w:val="003872A0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hr-HR" w:eastAsia="hr-HR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69FE"/>
    <w:pPr>
      <w:spacing w:after="0" w:line="240" w:lineRule="auto"/>
    </w:pPr>
    <w:rPr>
      <w:rFonts w:cstheme="minorBidi"/>
      <w:kern w:val="0"/>
      <w:sz w:val="20"/>
      <w:lang w:val="hr-HR"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9FE"/>
    <w:rPr>
      <w:rFonts w:cstheme="minorBidi"/>
      <w:kern w:val="0"/>
      <w:sz w:val="20"/>
      <w:lang w:val="hr-H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A69FE"/>
    <w:rPr>
      <w:vertAlign w:val="superscript"/>
    </w:rPr>
  </w:style>
  <w:style w:type="paragraph" w:customStyle="1" w:styleId="Default">
    <w:name w:val="Default"/>
    <w:rsid w:val="007C4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elic@unizd.hr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26" Type="http://schemas.openxmlformats.org/officeDocument/2006/relationships/hyperlink" Target="https://katalog.kgz.hr/pagesresults/rezultati.aspx?&amp;searchById=30&amp;spid0=1&amp;spv0=&amp;fid0=4&amp;fv0=Kineziolo%c5%a1ki+fakultet" TargetMode="External"/><Relationship Id="rId21" Type="http://schemas.openxmlformats.org/officeDocument/2006/relationships/hyperlink" Target="http://www.unizd.hr/Portals/0/doc/doc_pdf_dokumenti/pravilnici/pravilnik_o_stegovnoj_odgovornosti_studenata_20150917.pdf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wikipedia.com" TargetMode="External"/><Relationship Id="rId25" Type="http://schemas.openxmlformats.org/officeDocument/2006/relationships/hyperlink" Target="http://www.unizd.hr/Portals/0/doc/doc_pdf_dokumenti/pravilnici/pravilnik_o_stegovnoj_odgovornosti_studenata_20150917.pdf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20" Type="http://schemas.openxmlformats.org/officeDocument/2006/relationships/hyperlink" Target="http://www.unizd.hr/Portals/0/doc/doc_pdf_dokumenti/pravilnici/pravilnik_o_stegovnoj_odgovornosti_studenata_20150917.pdf" TargetMode="External"/><Relationship Id="rId29" Type="http://schemas.openxmlformats.org/officeDocument/2006/relationships/hyperlink" Target="http://bib.irb.hr/prikazi-rad?&amp;rad=800781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hyperlink" Target="http://www.unizd.hr/Portals/0/doc/doc_pdf_dokumenti/pravilnici/pravilnik_o_stegovnoj_odgovornosti_studenata_20150917.pdf" TargetMode="External"/><Relationship Id="rId32" Type="http://schemas.openxmlformats.org/officeDocument/2006/relationships/hyperlink" Target="http://www.unizd.hr/Portals/0/doc/doc_pdf_dokumenti/pravilnici/pravilnik_o_stegovnoj_odgovornosti_studenata_20150917.pdf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23" Type="http://schemas.openxmlformats.org/officeDocument/2006/relationships/hyperlink" Target="http://www.unizd.hr/Portals/0/doc/doc_pdf_dokumenti/pravilnici/pravilnik_o_stegovnoj_odgovornosti_studenata_20150917.pdf" TargetMode="External"/><Relationship Id="rId28" Type="http://schemas.openxmlformats.org/officeDocument/2006/relationships/hyperlink" Target="http://bib.irb.hr/prikazi-rad?&amp;rad=886618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unizd.hr/Portals/0/doc/doc_pdf_dokumenti/pravilnici/pravilnik_o_stegovnoj_odgovornosti_studenata_20150917.pdf" TargetMode="External"/><Relationship Id="rId31" Type="http://schemas.openxmlformats.org/officeDocument/2006/relationships/hyperlink" Target="http://bib.irb.hr/prikazi-rad?&amp;rad=886881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0/doc/doc_pdf_dokumenti/pravilnici/pravilnik_o_stegovnoj_odgovornosti_studenata_20150917.pdf" TargetMode="External"/><Relationship Id="rId22" Type="http://schemas.openxmlformats.org/officeDocument/2006/relationships/hyperlink" Target="http://www.unizd.hr/Portals/0/doc/doc_pdf_dokumenti/pravilnici/pravilnik_o_stegovnoj_odgovornosti_studenata_20150917.pdf" TargetMode="External"/><Relationship Id="rId27" Type="http://schemas.openxmlformats.org/officeDocument/2006/relationships/hyperlink" Target="https://katalog.kgz.hr/pagesResults/rezultati.aspx?&amp;searchById=30&amp;spid0=1&amp;spv0=&amp;fid0=4&amp;fv0=Savez+%c5%a1kolskih+%c5%a1portskih+dru%c5%a1tava+grada+Splita" TargetMode="External"/><Relationship Id="rId30" Type="http://schemas.openxmlformats.org/officeDocument/2006/relationships/hyperlink" Target="http://bib.irb.hr/prikazi-rad?&amp;rad=886974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indric@unizd.hr\AppData\Roaming\Microsoft\Templates\MedianRepo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2017-09-04T00:00:00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46</TotalTime>
  <Pages>48</Pages>
  <Words>19702</Words>
  <Characters>112302</Characters>
  <Application>Microsoft Office Word</Application>
  <DocSecurity>0</DocSecurity>
  <Lines>935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IZVEDBENI PLAN NASTAVE</vt:lpstr>
    </vt:vector>
  </TitlesOfParts>
  <Company/>
  <LinksUpToDate>false</LinksUpToDate>
  <CharactersWithSpaces>131741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PLAN NASTAVE</dc:title>
  <dc:subject>1. GODINA – Učiteljski studij- 1. semestar</dc:subject>
  <dc:creator>Maja Cindric</dc:creator>
  <cp:lastModifiedBy>soba 104</cp:lastModifiedBy>
  <cp:revision>16</cp:revision>
  <cp:lastPrinted>2017-10-16T13:10:00Z</cp:lastPrinted>
  <dcterms:created xsi:type="dcterms:W3CDTF">2019-09-24T08:34:00Z</dcterms:created>
  <dcterms:modified xsi:type="dcterms:W3CDTF">2019-10-03T10:41:00Z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