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FF97" w14:textId="77777777" w:rsidR="00965A24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E05D28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A62ED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96049B9" w14:textId="77777777" w:rsidR="004B553E" w:rsidRPr="00FF1020" w:rsidRDefault="009E05A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EKONOMIJU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DF9009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4989E82" w14:textId="49718B02" w:rsidR="004B553E" w:rsidRPr="00FF1020" w:rsidRDefault="009E05A6" w:rsidP="00075F22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E05A6">
              <w:rPr>
                <w:rFonts w:ascii="Merriweather" w:hAnsi="Merriweather" w:cs="Times New Roman"/>
                <w:sz w:val="20"/>
              </w:rPr>
              <w:t>202</w:t>
            </w:r>
            <w:r w:rsidR="00075F22">
              <w:rPr>
                <w:rFonts w:ascii="Merriweather" w:hAnsi="Merriweather" w:cs="Times New Roman"/>
                <w:sz w:val="20"/>
              </w:rPr>
              <w:t>3</w:t>
            </w:r>
            <w:r w:rsidRPr="009E05A6">
              <w:rPr>
                <w:rFonts w:ascii="Merriweather" w:hAnsi="Merriweather" w:cs="Times New Roman"/>
                <w:sz w:val="20"/>
              </w:rPr>
              <w:t>./202</w:t>
            </w:r>
            <w:r w:rsidR="00075F22">
              <w:rPr>
                <w:rFonts w:ascii="Merriweather" w:hAnsi="Merriweather" w:cs="Times New Roman"/>
                <w:sz w:val="20"/>
              </w:rPr>
              <w:t>4</w:t>
            </w:r>
            <w:r w:rsidRPr="009E05A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9A06D7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06A045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E367201" w14:textId="77777777" w:rsidR="004B553E" w:rsidRPr="00FF1020" w:rsidRDefault="009E05A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KONTROLING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9C03A6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E8D3113" w14:textId="77777777" w:rsidR="004B553E" w:rsidRPr="00FF1020" w:rsidRDefault="00415B7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6</w:t>
            </w:r>
          </w:p>
        </w:tc>
      </w:tr>
      <w:tr w:rsidR="004B553E" w:rsidRPr="00FF1020" w14:paraId="36F9B8D6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A940D4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CCD31BC" w14:textId="77777777" w:rsidR="004B553E" w:rsidRPr="00FF1020" w:rsidRDefault="009E05A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MENADŽMENT</w:t>
            </w:r>
          </w:p>
        </w:tc>
      </w:tr>
      <w:tr w:rsidR="004B553E" w:rsidRPr="00FF1020" w14:paraId="47C70A5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534C4C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6DFABB" w14:textId="42D3E6D2" w:rsidR="004B553E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75F22">
              <w:rPr>
                <w:rFonts w:ascii="Merriweather" w:hAnsi="Merriweather" w:cs="Times New Roman"/>
                <w:sz w:val="17"/>
                <w:szCs w:val="17"/>
              </w:rPr>
              <w:t xml:space="preserve"> prije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A38BC1D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D9578D5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A49441E" w14:textId="77777777" w:rsidR="004B553E" w:rsidRPr="00FF1020" w:rsidRDefault="007D0C0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BBCEE5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9E4847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EBAD9C5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1411CCE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9FAD431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6AB2EF9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035D1C3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1142ED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A1185C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D4535D3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32EAB09" w14:textId="77777777" w:rsidR="004B553E" w:rsidRPr="00FF1020" w:rsidRDefault="007D0C0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0642168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C6261E9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552EAEE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90B8AA5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AD2C224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26ED5FD" w14:textId="77777777" w:rsidR="004B553E" w:rsidRPr="00FF1020" w:rsidRDefault="007D0C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A750FF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56B9F7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028FEDD" w14:textId="77777777" w:rsidR="00393964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FC63EBA" w14:textId="77777777" w:rsidR="00393964" w:rsidRPr="00FF1020" w:rsidRDefault="007D0C0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3612243" w14:textId="77777777" w:rsidR="00393964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06C432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57F3D8" w14:textId="77777777" w:rsidR="00393964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D32A1C6" w14:textId="77777777" w:rsidR="00393964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DFC0A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F1FA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925D72D" w14:textId="77777777" w:rsidR="00453362" w:rsidRPr="00FF1020" w:rsidRDefault="009E05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BBCBF0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2F935AD" w14:textId="77777777" w:rsidR="00453362" w:rsidRPr="00FF1020" w:rsidRDefault="009E05A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-</w:t>
            </w:r>
          </w:p>
        </w:tc>
        <w:tc>
          <w:tcPr>
            <w:tcW w:w="415" w:type="dxa"/>
            <w:gridSpan w:val="4"/>
          </w:tcPr>
          <w:p w14:paraId="6D8D084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683BB93" w14:textId="77777777" w:rsidR="00453362" w:rsidRPr="00FF1020" w:rsidRDefault="009E05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16BFD55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868236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E22F41F" w14:textId="77777777" w:rsidR="00453362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49C15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2F786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D2B0C0A" w14:textId="77777777" w:rsidR="00453362" w:rsidRPr="00FF1020" w:rsidRDefault="009E05A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E05A6">
              <w:rPr>
                <w:rFonts w:ascii="Merriweather" w:hAnsi="Merriweather" w:cs="Times New Roman"/>
                <w:sz w:val="18"/>
                <w:szCs w:val="20"/>
              </w:rPr>
              <w:t>Odjel za ekonomiju, prema rasporedu nastave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779C8CF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6195343" w14:textId="77777777" w:rsidR="00453362" w:rsidRPr="00FF1020" w:rsidRDefault="009E05A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E05A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4FD14DE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F82347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46E32D6" w14:textId="77777777" w:rsidR="00453362" w:rsidRPr="00FF1020" w:rsidRDefault="009E05A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prema akademskom kalendaru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2A0FFA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57B8CB1" w14:textId="77777777" w:rsidR="00453362" w:rsidRPr="00FF1020" w:rsidRDefault="009E05A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prema akademskom kalendaru</w:t>
            </w:r>
          </w:p>
        </w:tc>
      </w:tr>
      <w:tr w:rsidR="00453362" w:rsidRPr="00FF1020" w14:paraId="2B91C8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A6441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48F613B" w14:textId="77777777" w:rsidR="00453362" w:rsidRPr="00FF1020" w:rsidRDefault="009E05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Položen kolegij Menadžment</w:t>
            </w:r>
          </w:p>
        </w:tc>
      </w:tr>
      <w:tr w:rsidR="00453362" w:rsidRPr="00FF1020" w14:paraId="755F032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2C0468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DEA74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090C5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B2C4F49" w14:textId="77777777" w:rsidR="00453362" w:rsidRPr="00FF1020" w:rsidRDefault="009E05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Prof. dr. sc. Aleksandra Krajnović</w:t>
            </w:r>
          </w:p>
        </w:tc>
      </w:tr>
      <w:tr w:rsidR="00453362" w:rsidRPr="00FF1020" w14:paraId="42325AF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9332B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80D2889" w14:textId="77777777" w:rsidR="00453362" w:rsidRPr="00FF1020" w:rsidRDefault="009E05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akrajnov@unizd.hr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D9075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FC0400" w14:textId="77777777" w:rsidR="00453362" w:rsidRPr="00FF1020" w:rsidRDefault="009E05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prema rasporedu</w:t>
            </w:r>
          </w:p>
        </w:tc>
      </w:tr>
      <w:tr w:rsidR="00453362" w:rsidRPr="00FF1020" w14:paraId="6B588C4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D80C2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B56C88D" w14:textId="789D5379" w:rsidR="00453362" w:rsidRPr="00FF1020" w:rsidRDefault="009E05A6" w:rsidP="00075F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 xml:space="preserve">Predavanja: Prof. dr. sc. Aleksandra Krajnović; Vježbe: </w:t>
            </w:r>
            <w:r w:rsidR="00075F22">
              <w:rPr>
                <w:rFonts w:ascii="Merriweather" w:hAnsi="Merriweather" w:cs="Times New Roman"/>
                <w:sz w:val="18"/>
              </w:rPr>
              <w:t>Monika Hordov</w:t>
            </w:r>
            <w:r w:rsidRPr="009E05A6">
              <w:rPr>
                <w:rFonts w:ascii="Merriweather" w:hAnsi="Merriweather" w:cs="Times New Roman"/>
                <w:sz w:val="18"/>
              </w:rPr>
              <w:t>, mag. oec.</w:t>
            </w:r>
          </w:p>
        </w:tc>
      </w:tr>
      <w:tr w:rsidR="00453362" w:rsidRPr="00FF1020" w14:paraId="07E5749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0A95C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421A5D4" w14:textId="77777777" w:rsidR="009E05A6" w:rsidRDefault="007D0C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9E05A6" w:rsidRPr="00B0083F">
                <w:rPr>
                  <w:rStyle w:val="Hyperlink"/>
                  <w:rFonts w:ascii="Merriweather" w:hAnsi="Merriweather" w:cs="Times New Roman"/>
                  <w:sz w:val="18"/>
                </w:rPr>
                <w:t>akrajnov@unizd.hr</w:t>
              </w:r>
            </w:hyperlink>
          </w:p>
          <w:p w14:paraId="69E36D03" w14:textId="730F8C71" w:rsidR="009E05A6" w:rsidRPr="00FF1020" w:rsidRDefault="00075F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mhordov</w:t>
            </w:r>
            <w:r w:rsidR="009E05A6" w:rsidRPr="009E05A6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4D9F2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33D7AA" w14:textId="77777777" w:rsidR="00453362" w:rsidRPr="00FF1020" w:rsidRDefault="009E05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prema rasporedu</w:t>
            </w:r>
          </w:p>
        </w:tc>
      </w:tr>
      <w:tr w:rsidR="00453362" w:rsidRPr="00FF1020" w14:paraId="1803FC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B6AAE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2C76F41" w14:textId="35F21567" w:rsidR="00453362" w:rsidRPr="00FF1020" w:rsidRDefault="00083187" w:rsidP="0008318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Monika</w:t>
            </w:r>
            <w:r w:rsidR="009E05A6" w:rsidRPr="009E05A6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Hordov</w:t>
            </w:r>
            <w:r w:rsidR="009E05A6" w:rsidRPr="009E05A6">
              <w:rPr>
                <w:rFonts w:ascii="Merriweather" w:hAnsi="Merriweather" w:cs="Times New Roman"/>
                <w:sz w:val="18"/>
              </w:rPr>
              <w:t>, mag. oec.</w:t>
            </w:r>
          </w:p>
        </w:tc>
      </w:tr>
      <w:tr w:rsidR="00453362" w:rsidRPr="00FF1020" w14:paraId="6E6C0E4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06762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EE9D2A" w14:textId="064DA9B0" w:rsidR="00453362" w:rsidRPr="00FF1020" w:rsidRDefault="00075F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mhordov</w:t>
            </w:r>
            <w:r w:rsidR="009E05A6" w:rsidRPr="009E05A6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1031B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F4F408D" w14:textId="77777777" w:rsidR="00453362" w:rsidRPr="00FF1020" w:rsidRDefault="009E05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E05A6">
              <w:rPr>
                <w:rFonts w:ascii="Merriweather" w:hAnsi="Merriweather" w:cs="Times New Roman"/>
                <w:sz w:val="18"/>
              </w:rPr>
              <w:t>prema rasporedu</w:t>
            </w:r>
          </w:p>
        </w:tc>
      </w:tr>
      <w:tr w:rsidR="00453362" w:rsidRPr="00FF1020" w14:paraId="465B89A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6BB3D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8DE61D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1809E6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BCE01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8EE18C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38F07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06D05B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2A5CAB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E49073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759E0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5F190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44F60F5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475AD0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073C629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486029D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41F1448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4A4AFB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E03A05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2C3034" w14:textId="084EC33A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7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64236F9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543C080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33CEABB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305E812" w14:textId="77777777" w:rsidR="00453362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6B4E646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CF6BE2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0E9A580" w14:textId="04173E6B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1. Razmotriti primjenu integrativnog pristupa menadžmentu u ulogu kontrolinga kao integratora poslovnih aktivnosti poduzeća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5E7EF657" w14:textId="0AC241FA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2. Prosuditi različite analitičke modele i alate kao temelj za donošenje poslovnih odluka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1AAB7E54" w14:textId="77777777" w:rsid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3. Demonstrirati primjenu odgovarajućih instrumenata</w:t>
            </w:r>
          </w:p>
          <w:p w14:paraId="47BD5573" w14:textId="436B6EDE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kontrolinga unutar pojedinih upravljačkih podsustava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4584018E" w14:textId="0B89122B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4. Procijeniti optimalne modele i alate poslovnog upravljanja na temelju ekonomske logike i načela racionalnosti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743C8A30" w14:textId="248AB518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5. Prezentirati tri osnovne razine kontrolinga i procijeniti važnost njihove integracije u sustav donošenja poslovnih odluka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518E38F7" w14:textId="78521968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6. Utvrditi značenje menadžerskog izvješćivanja i monitoringa za poslovni uspjeh poduzeća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582C3A5D" w14:textId="00A593C3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lastRenderedPageBreak/>
              <w:t>7. Napisati izvješće o strateškoj poziciji poduzeća koristeći outside-in perspektivu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33C7EB6F" w14:textId="6B223F62" w:rsidR="009E05A6" w:rsidRPr="00BE22BA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8. Razviti odgovarajući sustav poslovnih indikatora unutar sintetičkog instrumenta BSC (Balanced Scorecard) na primjeru određenog poduzeća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  <w:p w14:paraId="179FDF83" w14:textId="1BE67E81" w:rsidR="00310F9A" w:rsidRPr="00FF1020" w:rsidRDefault="009E05A6" w:rsidP="009E05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9. Osmisliti optimalni upravljački model konkretnog poduzeća suprotstavljajući inside-out i outside-in perspektivu, uz procjenu rizika i 'tihe signale'</w:t>
            </w:r>
            <w:r w:rsidR="00BE22B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10F9A" w:rsidRPr="00FF1020" w14:paraId="3F8B5D0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96FA08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84FE0A9" w14:textId="11C0B332" w:rsidR="00BE22BA" w:rsidRPr="00BE22BA" w:rsidRDefault="00BE22BA" w:rsidP="00BE22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245" w:hanging="245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Raditi na financijsko-računovodstvenim, marketinškim, plansko-analitičkim, poslovno-administrativnim i drugim sličnim poslovima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0A6D7F42" w14:textId="28A73DF6" w:rsidR="00BE22BA" w:rsidRPr="00BE22BA" w:rsidRDefault="00BE22BA" w:rsidP="00BE22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245" w:hanging="245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Razumjeti poslovno okruženje poduzeća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61A43735" w14:textId="3300D412" w:rsidR="00BE22BA" w:rsidRPr="00BE22BA" w:rsidRDefault="00BE22BA" w:rsidP="00BE22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245" w:hanging="245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Planirati i organizirati poslovne procese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0B99F41E" w14:textId="41D477E0" w:rsidR="00BE22BA" w:rsidRPr="00BE22BA" w:rsidRDefault="00BE22BA" w:rsidP="00BE22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245" w:hanging="245"/>
              <w:rPr>
                <w:rFonts w:ascii="Merriweather" w:hAnsi="Merriweather" w:cs="Times New Roman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Razlikovati poslovne strategije i politike poduzeća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75DD22C2" w14:textId="0F07B534" w:rsidR="00310F9A" w:rsidRPr="00FF1020" w:rsidRDefault="00BE22BA" w:rsidP="00BE22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245" w:hanging="245"/>
              <w:rPr>
                <w:rFonts w:ascii="Merriweather" w:hAnsi="Merriweather" w:cs="Times New Roman"/>
                <w:color w:val="FF0000"/>
                <w:sz w:val="18"/>
              </w:rPr>
            </w:pPr>
            <w:r w:rsidRPr="00BE22BA">
              <w:rPr>
                <w:rFonts w:ascii="Merriweather" w:hAnsi="Merriweather" w:cs="Times New Roman"/>
                <w:sz w:val="18"/>
              </w:rPr>
              <w:t>Kontinuirano pratiti najnovije znanstvene spoznaje i dostignuća na području ekonomije i suvremenog menadžmenta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14:paraId="1DE4A41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07C5C0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747E22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777A46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EAD709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3486963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BFFAAD8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49FCED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37915D9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EF82A5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BBBAE1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A134DFF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1A42A26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1F1A69C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E9167FD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B4F5EE4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5741023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17E345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A9A492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5F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B0908">
              <w:rPr>
                <w:rFonts w:ascii="Merriweather" w:hAnsi="Merriweather" w:cs="Times New Roman"/>
                <w:sz w:val="16"/>
                <w:szCs w:val="16"/>
              </w:rPr>
              <w:t xml:space="preserve"> kolokviji / pismeni ispit</w:t>
            </w:r>
          </w:p>
        </w:tc>
        <w:tc>
          <w:tcPr>
            <w:tcW w:w="1498" w:type="dxa"/>
            <w:gridSpan w:val="8"/>
            <w:vAlign w:val="center"/>
          </w:tcPr>
          <w:p w14:paraId="741B6820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A7693D3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211FDC4" w14:textId="77777777" w:rsidR="00FC2198" w:rsidRPr="00FF1020" w:rsidRDefault="007D0C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F0DFAE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3FE28A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8699AFA" w14:textId="50A43C5F" w:rsidR="005A73FF" w:rsidRDefault="005A73FF" w:rsidP="005A73F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Minimalni uvjet nazočnosti na nastavi: 70% nastavnog fonda za redovne/50% nastavnog fonda za izvanredne studente </w:t>
            </w:r>
          </w:p>
          <w:p w14:paraId="066B57A5" w14:textId="2AC7810E" w:rsidR="00FC2198" w:rsidRPr="005A73FF" w:rsidRDefault="00755758" w:rsidP="0075575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Predane domaće zadaće</w:t>
            </w:r>
            <w:bookmarkStart w:id="0" w:name="_GoBack"/>
            <w:bookmarkEnd w:id="0"/>
          </w:p>
        </w:tc>
      </w:tr>
      <w:tr w:rsidR="00FC2198" w:rsidRPr="00FF1020" w14:paraId="275B48E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6059D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962B391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A8F9931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F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1F4CCA3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5F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A9A52C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08AEE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C2A640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14C3C7B" w14:textId="77777777" w:rsidR="00FC2198" w:rsidRPr="00FF1020" w:rsidRDefault="005A73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A73FF">
              <w:rPr>
                <w:rFonts w:ascii="Merriweather" w:hAnsi="Merriweather" w:cs="Times New Roman"/>
                <w:sz w:val="18"/>
              </w:rPr>
              <w:t>prema kalendaru ispita</w:t>
            </w:r>
          </w:p>
        </w:tc>
        <w:tc>
          <w:tcPr>
            <w:tcW w:w="2112" w:type="dxa"/>
            <w:gridSpan w:val="7"/>
            <w:vAlign w:val="center"/>
          </w:tcPr>
          <w:p w14:paraId="74B90FA6" w14:textId="77777777" w:rsidR="00FC2198" w:rsidRPr="00FF1020" w:rsidRDefault="005A73F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A73FF">
              <w:rPr>
                <w:rFonts w:ascii="Merriweather" w:hAnsi="Merriweather" w:cs="Times New Roman"/>
                <w:sz w:val="18"/>
              </w:rPr>
              <w:t>prema kalendaru ispita</w:t>
            </w:r>
          </w:p>
        </w:tc>
      </w:tr>
      <w:tr w:rsidR="00FC2198" w:rsidRPr="00FF1020" w14:paraId="58446C4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65B5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1E7D4FC" w14:textId="77777777" w:rsidR="005A73FF" w:rsidRPr="005A73FF" w:rsidRDefault="005A73FF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b/>
                <w:sz w:val="18"/>
              </w:rPr>
              <w:t>Modul 1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>. Pojam i zadaci kontrolinga. Uloga kontrolinga u suvremenom poduzeću. Kontroling i menadžment.</w:t>
            </w:r>
          </w:p>
          <w:p w14:paraId="05E294E0" w14:textId="77777777" w:rsidR="005A73FF" w:rsidRPr="005A73FF" w:rsidRDefault="005A73FF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b/>
                <w:sz w:val="18"/>
              </w:rPr>
              <w:t>Modul 2.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 Kontroling i sustav vrijednosti. Planiranje i kontroling. Kreiranje vizije i misije poduzeća. Kontroling  funkcije planiranja.</w:t>
            </w:r>
          </w:p>
          <w:p w14:paraId="60761A3C" w14:textId="77777777" w:rsidR="005A73FF" w:rsidRPr="005A73FF" w:rsidRDefault="005A73FF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b/>
                <w:sz w:val="18"/>
              </w:rPr>
              <w:t>Modul 3.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 Kontroling i sustav kontrole. Kontrola kao proces učenja.</w:t>
            </w:r>
          </w:p>
          <w:p w14:paraId="2DD946DD" w14:textId="77777777" w:rsidR="005A73FF" w:rsidRPr="005A73FF" w:rsidRDefault="005A73FF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b/>
                <w:sz w:val="18"/>
              </w:rPr>
              <w:t>Modul 4.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 „Meki“ podsustavi kontrolinga: Kontroling znanja. Baza znanja. Kontroling funkcije upravljanja ljudskim resursima. Kontroling informacijskog sustava. Kontroling marketinške funkcije. </w:t>
            </w:r>
          </w:p>
          <w:p w14:paraId="038068AD" w14:textId="77777777" w:rsidR="005A73FF" w:rsidRPr="005A73FF" w:rsidRDefault="005A73FF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b/>
                <w:sz w:val="18"/>
              </w:rPr>
              <w:t>Modul 6.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 „Hard“ („tvrdi“) podsustavi kontrolinga: Kontroling lanca vrijednosti. Kontroling funkcije   proizvodnje. Kontroling zaštite okoliša.</w:t>
            </w:r>
          </w:p>
          <w:p w14:paraId="703C66E6" w14:textId="77777777" w:rsidR="00FC2198" w:rsidRPr="00FF1020" w:rsidRDefault="005A73FF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b/>
                <w:sz w:val="18"/>
              </w:rPr>
              <w:t>Modul 6.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  Instrumenti kontrolinga. Analiza okruženja. Ključni faktori uspjeha. Eksterni i interni čimbenici konkurentnosti.</w:t>
            </w:r>
          </w:p>
        </w:tc>
      </w:tr>
      <w:tr w:rsidR="00FC2198" w:rsidRPr="00FF1020" w14:paraId="3024CC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FAE1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A9E093D" w14:textId="77777777" w:rsidR="005A73FF" w:rsidRPr="005A73FF" w:rsidRDefault="005A73FF" w:rsidP="005A73F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>Uvod u kontroling: Značajke kontrolinga, Pojmovno određenje kontrolinga. Razvoj kontrolinga. Smisao kontrolinga. Koncepcije kontrolinga. Cilj kontrolinga. Uloga kontrolinga. Aspekti i dimenzije kontrolinga. Odnos menadžmenta i kontrolinga. Objekti i instrumenti kontrolinga.</w:t>
            </w:r>
          </w:p>
          <w:p w14:paraId="7BD54D56" w14:textId="77777777" w:rsidR="005A73FF" w:rsidRPr="005A73FF" w:rsidRDefault="005A73FF" w:rsidP="005A73F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>Kontroling i sustav vrijednosti. Kontroling i sustav planiranja i kontrole: Uloga kontrolinga u identificiranju vrijednosti, te definiranju vizije i misije poduzeća. Kontroling i definiranje ciljeva poduzeća. Uloga kontrolinga u izgradnji kulture povjerenja. Uloga kontrolinga u procesu planiranja. Značenje kontrolinga u definiranju poslovne strategije. Uloga kontrolinga u procesu kontrole. Kontrola kao proces učenja.</w:t>
            </w:r>
          </w:p>
          <w:p w14:paraId="4104D6D3" w14:textId="77777777" w:rsidR="005A73FF" w:rsidRPr="005A73FF" w:rsidRDefault="005A73FF" w:rsidP="005A73F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Kontroling i podsustavi (funkcije) poduzeća: Uloga kontrolinga u izgradnji informacijskog sustava poduzeća. Proces razvoja od podataka do mudrosti. Značenje sustava pokazatelja u kontrolingu i menadžmentu. Uloga kontrolinga u kreiranju informacijske logistike. Veza 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informacijskog sustava i sustava vrijednosti. Kontroling i upravljanje znanjem. Baza znanja. Kolektivno znanje – kolektivna inteligencija poduzeća. Razmjena znanja. Transfer znanja. Uporaba znanja. Menadžer znanja i kontroling znanja. Bilanca znanja. Uloga kontrolinga u sustavu organiziranja. Procesno i strukturalno oblikovanje poduzeća. Jezgra organiziranja. Dimenzije organizacijske strukture. Uloga kontrolinga u upravljanju ljudskim potencijalima. Instrumenti upravljanja ljudskim potencijalima. Teorije motivacije. </w:t>
            </w:r>
          </w:p>
          <w:p w14:paraId="71B23CC8" w14:textId="77777777" w:rsidR="005A73FF" w:rsidRPr="005A73FF" w:rsidRDefault="005A73FF" w:rsidP="005A73F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>Instrumenti strategijskog planiranja: Temeljna znanja za prosuđivanje strategijske pozicije poduzeća. Strategijski čimbenici uspjeha. Koncepcija krivulje iskustva. Instrumenti za cjelovito strategijsko pozicioniranje poduzeća – SWOT analiza, strategijska bilanca.  Instrumenti za strategijsko prosuđivanje pojedinih poslovnih područja – portfolio matrica tržišni rast/tržišni udjel, portfolio analiza tehnologije. Povezani učinci – sinergije.</w:t>
            </w:r>
          </w:p>
          <w:p w14:paraId="5DD2C695" w14:textId="77777777" w:rsidR="005A73FF" w:rsidRPr="005A73FF" w:rsidRDefault="005A73FF" w:rsidP="005A73F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Kontroling u oblikovanju elemenata poslovne strategije: Kontroling prodaje. Kontroling istraživanja i razvoja. Kontroling proizvodnje. Kontroling i upravljanje kvalitetom. Kontroling nabave. Kontroling logistike. Kontroling osoblja. Portfelj ljudskih potencijala. </w:t>
            </w:r>
          </w:p>
          <w:p w14:paraId="7A191AC4" w14:textId="77777777" w:rsidR="00FC2198" w:rsidRPr="005A73FF" w:rsidRDefault="005A73FF" w:rsidP="005A73F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>BSC (Balanced Scorecard) kao okosnica kontrolinga i sustava upravljanja. Sustavi raznog upozorenja. Financijsko-ekonomska perspektiva. Perspektiva kupaca. Perspektiva internih procesa. Perspektiva učenja i razvoja. BSC – proširenje. Stadiji znanja o promjeni. Reaktivno i proaktivno ponašanje poduzeća. Strategijski bitni signali. Senzori. Skeniranje. Monitoring. Indikatori ranog upozorenja.</w:t>
            </w:r>
          </w:p>
        </w:tc>
      </w:tr>
      <w:tr w:rsidR="00FC2198" w:rsidRPr="00FF1020" w14:paraId="16944A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D2FC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195DD2D" w14:textId="77777777" w:rsidR="00FC2198" w:rsidRDefault="005A73FF" w:rsidP="008778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87789B" w:rsidRPr="005A73FF">
              <w:rPr>
                <w:rFonts w:ascii="Merriweather" w:eastAsia="MS Gothic" w:hAnsi="Merriweather" w:cs="Times New Roman"/>
                <w:sz w:val="18"/>
              </w:rPr>
              <w:t xml:space="preserve">Ziegenbein K., </w:t>
            </w:r>
            <w:r w:rsidR="0087789B" w:rsidRPr="005A73FF">
              <w:rPr>
                <w:rFonts w:ascii="Merriweather" w:eastAsia="MS Gothic" w:hAnsi="Merriweather" w:cs="Times New Roman"/>
                <w:i/>
                <w:sz w:val="18"/>
              </w:rPr>
              <w:t>Kontroling</w:t>
            </w:r>
            <w:r w:rsidR="0087789B" w:rsidRPr="005A73FF">
              <w:rPr>
                <w:rFonts w:ascii="Merriweather" w:eastAsia="MS Gothic" w:hAnsi="Merriweather" w:cs="Times New Roman"/>
                <w:sz w:val="18"/>
              </w:rPr>
              <w:t>, RRIF, 2008.</w:t>
            </w:r>
          </w:p>
          <w:p w14:paraId="4F2D43F1" w14:textId="4221E4BE" w:rsidR="0087789B" w:rsidRPr="00FF1020" w:rsidRDefault="0087789B" w:rsidP="008778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Osmanagić Bedenik N., </w:t>
            </w:r>
            <w:r w:rsidRPr="005A73FF">
              <w:rPr>
                <w:rFonts w:ascii="Merriweather" w:eastAsia="MS Gothic" w:hAnsi="Merriweather" w:cs="Times New Roman"/>
                <w:i/>
                <w:sz w:val="18"/>
              </w:rPr>
              <w:t>Kontroling - Abeceda poslovnog uspjeha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>, Školska knjiga, 2004.</w:t>
            </w:r>
          </w:p>
        </w:tc>
      </w:tr>
      <w:tr w:rsidR="00FC2198" w:rsidRPr="00FF1020" w14:paraId="7306E60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E96B8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172B7CB" w14:textId="45B9C47B" w:rsidR="005A73FF" w:rsidRPr="005A73FF" w:rsidRDefault="0087789B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5A73FF" w:rsidRPr="005A73FF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 xml:space="preserve">Očko J., Švigir A., </w:t>
            </w:r>
            <w:r w:rsidRPr="005A73FF">
              <w:rPr>
                <w:rFonts w:ascii="Merriweather" w:eastAsia="MS Gothic" w:hAnsi="Merriweather" w:cs="Times New Roman"/>
                <w:i/>
                <w:sz w:val="18"/>
              </w:rPr>
              <w:t>Kontroling – upravljanje iz  backstagea</w:t>
            </w:r>
            <w:r w:rsidRPr="005A73FF">
              <w:rPr>
                <w:rFonts w:ascii="Merriweather" w:eastAsia="MS Gothic" w:hAnsi="Merriweather" w:cs="Times New Roman"/>
                <w:sz w:val="18"/>
              </w:rPr>
              <w:t>, Altius savjetovanje, Kognosko, Zagreb, 2009.</w:t>
            </w:r>
          </w:p>
          <w:p w14:paraId="1901BEF1" w14:textId="3BCB2632" w:rsidR="00FC2198" w:rsidRPr="00FF1020" w:rsidRDefault="0087789B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="005A73FF" w:rsidRPr="005A73FF">
              <w:rPr>
                <w:rFonts w:ascii="Merriweather" w:eastAsia="MS Gothic" w:hAnsi="Merriweather" w:cs="Times New Roman"/>
                <w:sz w:val="18"/>
              </w:rPr>
              <w:t>. Znanstveni i stručni članci iz područja kontrolinga i menadžmenta prema uputama profesora</w:t>
            </w:r>
          </w:p>
        </w:tc>
      </w:tr>
      <w:tr w:rsidR="00FC2198" w:rsidRPr="00FF1020" w14:paraId="43FF38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B2DF5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B2F46A6" w14:textId="77777777" w:rsidR="005A73FF" w:rsidRPr="005A73FF" w:rsidRDefault="007D0C03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0" w:history="1">
              <w:r w:rsidR="005A73FF" w:rsidRPr="005A73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https://www.eizg.hr/</w:t>
              </w:r>
            </w:hyperlink>
          </w:p>
          <w:p w14:paraId="0FB64F09" w14:textId="77777777" w:rsidR="005A73FF" w:rsidRPr="005A73FF" w:rsidRDefault="007D0C03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1" w:history="1">
              <w:r w:rsidR="005A73FF" w:rsidRPr="005A73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https://hrcak.srce.hr/poslovnaizvrsnost?lang=en</w:t>
              </w:r>
            </w:hyperlink>
          </w:p>
          <w:p w14:paraId="6002C224" w14:textId="77777777" w:rsidR="005A73FF" w:rsidRPr="005A73FF" w:rsidRDefault="007D0C03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2" w:history="1">
              <w:r w:rsidR="005A73FF" w:rsidRPr="005A73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https://www.poslovni.hr/</w:t>
              </w:r>
            </w:hyperlink>
          </w:p>
          <w:p w14:paraId="64DECFEB" w14:textId="77777777" w:rsidR="005A73FF" w:rsidRPr="005A73FF" w:rsidRDefault="007D0C03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3" w:history="1">
              <w:r w:rsidR="005A73FF" w:rsidRPr="005A73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https://www.hgk.hr/s-financijske-institucije-i-ekonomske-analize/analize-i-publikacije</w:t>
              </w:r>
            </w:hyperlink>
          </w:p>
          <w:p w14:paraId="52DB5957" w14:textId="77777777" w:rsidR="00FC2198" w:rsidRPr="00FF1020" w:rsidRDefault="005A73FF" w:rsidP="005A73F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73FF">
              <w:rPr>
                <w:rFonts w:ascii="Merriweather" w:eastAsia="MS Gothic" w:hAnsi="Merriweather" w:cs="Times New Roman"/>
                <w:sz w:val="18"/>
              </w:rPr>
              <w:t>Studenti će biti upućeni i na druge korisne mrežne izvore literature.</w:t>
            </w:r>
          </w:p>
        </w:tc>
      </w:tr>
      <w:tr w:rsidR="00B71A57" w:rsidRPr="00FF1020" w14:paraId="6BCB769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1339E71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45219D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CB5F6D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545942B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923D1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03DEC3A" w14:textId="77777777" w:rsidR="00B71A57" w:rsidRPr="00FF1020" w:rsidRDefault="007D0C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29C3D5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EE93ADE" w14:textId="77777777" w:rsidR="00B71A57" w:rsidRPr="00FF1020" w:rsidRDefault="007D0C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F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4844CD0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2838C32" w14:textId="77777777" w:rsidR="00B71A57" w:rsidRPr="00FF1020" w:rsidRDefault="007D0C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BA642B1" w14:textId="77777777" w:rsidR="00B71A57" w:rsidRPr="00FF1020" w:rsidRDefault="007D0C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213B7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F60313A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84D6F5D" w14:textId="45B9D5CF" w:rsidR="00B71A57" w:rsidRPr="00FF1020" w:rsidRDefault="007D0C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9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3DB60ED6" w14:textId="77777777" w:rsidR="00B71A57" w:rsidRPr="00FF1020" w:rsidRDefault="007D0C03" w:rsidP="002B09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4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B090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kolokviji / pismeni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 ispit</w:t>
            </w:r>
          </w:p>
        </w:tc>
        <w:tc>
          <w:tcPr>
            <w:tcW w:w="1154" w:type="dxa"/>
            <w:gridSpan w:val="6"/>
            <w:vAlign w:val="center"/>
          </w:tcPr>
          <w:p w14:paraId="0C640F99" w14:textId="5B105C7B" w:rsidR="00B71A57" w:rsidRPr="00FF1020" w:rsidRDefault="007D0C03" w:rsidP="002B09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9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B090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projekt</w:t>
            </w:r>
          </w:p>
        </w:tc>
        <w:tc>
          <w:tcPr>
            <w:tcW w:w="1233" w:type="dxa"/>
            <w:gridSpan w:val="4"/>
            <w:vAlign w:val="center"/>
          </w:tcPr>
          <w:p w14:paraId="75B70A9D" w14:textId="77777777" w:rsidR="00B71A57" w:rsidRPr="00FF1020" w:rsidRDefault="007D0C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A1F256B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7EB416D" w14:textId="77777777" w:rsidR="00B71A57" w:rsidRPr="00FF1020" w:rsidRDefault="007D0C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739DE58" w14:textId="77777777" w:rsidR="00B71A57" w:rsidRPr="00FF1020" w:rsidRDefault="007D0C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DEE575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719C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6949A40" w14:textId="0AD384EE" w:rsidR="00FC2198" w:rsidRPr="00FF1020" w:rsidRDefault="00A1234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234D">
              <w:rPr>
                <w:rFonts w:ascii="Merriweather" w:eastAsia="MS Gothic" w:hAnsi="Merriweather" w:cs="Times New Roman"/>
                <w:sz w:val="18"/>
              </w:rPr>
              <w:t>20% kolokvij I, 20% kolokvij II, 20</w:t>
            </w:r>
            <w:r w:rsidR="0087789B">
              <w:rPr>
                <w:rFonts w:ascii="Merriweather" w:eastAsia="MS Gothic" w:hAnsi="Merriweather" w:cs="Times New Roman"/>
                <w:sz w:val="18"/>
              </w:rPr>
              <w:t>% domaće zadaće</w:t>
            </w:r>
            <w:r w:rsidRPr="00A1234D">
              <w:rPr>
                <w:rFonts w:ascii="Merriweather" w:eastAsia="MS Gothic" w:hAnsi="Merriweather" w:cs="Times New Roman"/>
                <w:sz w:val="18"/>
              </w:rPr>
              <w:t>, 40% usmeni ispit</w:t>
            </w:r>
          </w:p>
        </w:tc>
      </w:tr>
      <w:tr w:rsidR="00FC2198" w:rsidRPr="00FF1020" w14:paraId="4DD3CA6F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B98EF5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522642C" w14:textId="77777777" w:rsidR="00FC2198" w:rsidRPr="00FF1020" w:rsidRDefault="00A123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234D">
              <w:rPr>
                <w:rFonts w:ascii="Merriweather" w:hAnsi="Merriweather" w:cs="Times New Roman"/>
                <w:sz w:val="18"/>
              </w:rPr>
              <w:t>&lt;50</w:t>
            </w:r>
          </w:p>
        </w:tc>
        <w:tc>
          <w:tcPr>
            <w:tcW w:w="6061" w:type="dxa"/>
            <w:gridSpan w:val="27"/>
            <w:vAlign w:val="center"/>
          </w:tcPr>
          <w:p w14:paraId="4369D3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AAD4FC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109DD3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77649D" w14:textId="77777777" w:rsidR="00FC2198" w:rsidRPr="00FF1020" w:rsidRDefault="00A123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234D">
              <w:rPr>
                <w:rFonts w:ascii="Merriweather" w:hAnsi="Merriweather" w:cs="Times New Roman"/>
                <w:sz w:val="18"/>
              </w:rPr>
              <w:t>51-65</w:t>
            </w:r>
          </w:p>
        </w:tc>
        <w:tc>
          <w:tcPr>
            <w:tcW w:w="6061" w:type="dxa"/>
            <w:gridSpan w:val="27"/>
            <w:vAlign w:val="center"/>
          </w:tcPr>
          <w:p w14:paraId="395B9D4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7F06C31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5DABC3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728C67" w14:textId="77777777" w:rsidR="00FC2198" w:rsidRPr="00FF1020" w:rsidRDefault="00A123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234D">
              <w:rPr>
                <w:rFonts w:ascii="Merriweather" w:hAnsi="Merriweather" w:cs="Times New Roman"/>
                <w:sz w:val="18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C8114C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4A2175F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7787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1A55919" w14:textId="77777777" w:rsidR="00FC2198" w:rsidRPr="00FF1020" w:rsidRDefault="00A123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234D"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5F57E60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24F322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0B828A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FC5BEC" w14:textId="77777777" w:rsidR="00FC2198" w:rsidRPr="00FF1020" w:rsidRDefault="00A123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234D"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735F2AA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31C7AC3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8B70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66166DC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1B3FB09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0B25E70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5DDC42E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7BBFC37" w14:textId="77777777" w:rsidR="00FC2198" w:rsidRPr="00FF1020" w:rsidRDefault="007D0C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795EAA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426727A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62028A8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688956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0D8C47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6F61BF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A9AB90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CBA130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97884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F8D778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12FA28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7AF4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6F45CB9" w14:textId="77777777" w:rsidR="00FC2198" w:rsidRPr="00FF1020" w:rsidRDefault="00FC2198" w:rsidP="00A1234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14:paraId="1D58643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581EC" w14:textId="77777777" w:rsidR="007D0C03" w:rsidRDefault="007D0C03" w:rsidP="009947BA">
      <w:pPr>
        <w:spacing w:before="0" w:after="0"/>
      </w:pPr>
      <w:r>
        <w:separator/>
      </w:r>
    </w:p>
  </w:endnote>
  <w:endnote w:type="continuationSeparator" w:id="0">
    <w:p w14:paraId="6F9181BB" w14:textId="77777777" w:rsidR="007D0C03" w:rsidRDefault="007D0C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05BE6" w14:textId="77777777" w:rsidR="007D0C03" w:rsidRDefault="007D0C03" w:rsidP="009947BA">
      <w:pPr>
        <w:spacing w:before="0" w:after="0"/>
      </w:pPr>
      <w:r>
        <w:separator/>
      </w:r>
    </w:p>
  </w:footnote>
  <w:footnote w:type="continuationSeparator" w:id="0">
    <w:p w14:paraId="1DCAAF2D" w14:textId="77777777" w:rsidR="007D0C03" w:rsidRDefault="007D0C03" w:rsidP="009947BA">
      <w:pPr>
        <w:spacing w:before="0" w:after="0"/>
      </w:pPr>
      <w:r>
        <w:continuationSeparator/>
      </w:r>
    </w:p>
  </w:footnote>
  <w:footnote w:id="1">
    <w:p w14:paraId="5F4C57F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FBF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1651E" wp14:editId="36A1267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DE5BB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97F8CAC" wp14:editId="6D4482C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D51651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56DE5B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97F8CAC" wp14:editId="6D4482C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82844F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BE9D38D" w14:textId="77777777" w:rsidR="0079745E" w:rsidRDefault="0079745E" w:rsidP="0079745E">
    <w:pPr>
      <w:pStyle w:val="Header"/>
    </w:pPr>
  </w:p>
  <w:p w14:paraId="6465A7A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46A"/>
    <w:multiLevelType w:val="hybridMultilevel"/>
    <w:tmpl w:val="EEEC713A"/>
    <w:lvl w:ilvl="0" w:tplc="326470D8">
      <w:start w:val="1"/>
      <w:numFmt w:val="decimal"/>
      <w:lvlText w:val="%1."/>
      <w:lvlJc w:val="left"/>
      <w:pPr>
        <w:ind w:left="643" w:hanging="360"/>
      </w:pPr>
      <w:rPr>
        <w:rFonts w:ascii="Times New Roman" w:eastAsia="MS Gothic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5DE32C4"/>
    <w:multiLevelType w:val="hybridMultilevel"/>
    <w:tmpl w:val="7F126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70C9"/>
    <w:multiLevelType w:val="hybridMultilevel"/>
    <w:tmpl w:val="AE9073A2"/>
    <w:lvl w:ilvl="0" w:tplc="22407B4C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023C"/>
    <w:multiLevelType w:val="hybridMultilevel"/>
    <w:tmpl w:val="66D09DA8"/>
    <w:lvl w:ilvl="0" w:tplc="C458F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0B2F"/>
    <w:multiLevelType w:val="hybridMultilevel"/>
    <w:tmpl w:val="FCC23A5A"/>
    <w:lvl w:ilvl="0" w:tplc="16E24B60">
      <w:numFmt w:val="bullet"/>
      <w:lvlText w:val="•"/>
      <w:lvlJc w:val="left"/>
      <w:pPr>
        <w:ind w:left="1575" w:hanging="1215"/>
      </w:pPr>
      <w:rPr>
        <w:rFonts w:ascii="Merriweather" w:eastAsiaTheme="minorHAns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5F22"/>
    <w:rsid w:val="00083187"/>
    <w:rsid w:val="000C0578"/>
    <w:rsid w:val="0010332B"/>
    <w:rsid w:val="0012001B"/>
    <w:rsid w:val="001443A2"/>
    <w:rsid w:val="00150B32"/>
    <w:rsid w:val="00197510"/>
    <w:rsid w:val="001C5D13"/>
    <w:rsid w:val="001C7C51"/>
    <w:rsid w:val="00226462"/>
    <w:rsid w:val="0022722C"/>
    <w:rsid w:val="0028545A"/>
    <w:rsid w:val="002B0908"/>
    <w:rsid w:val="002E1CE6"/>
    <w:rsid w:val="002F2D22"/>
    <w:rsid w:val="00310F9A"/>
    <w:rsid w:val="00326091"/>
    <w:rsid w:val="00357643"/>
    <w:rsid w:val="00371634"/>
    <w:rsid w:val="003726DA"/>
    <w:rsid w:val="00386E9C"/>
    <w:rsid w:val="00393964"/>
    <w:rsid w:val="003F11B6"/>
    <w:rsid w:val="003F17B8"/>
    <w:rsid w:val="00415B78"/>
    <w:rsid w:val="00453362"/>
    <w:rsid w:val="00461219"/>
    <w:rsid w:val="00470F6D"/>
    <w:rsid w:val="00483BC3"/>
    <w:rsid w:val="004B1B3D"/>
    <w:rsid w:val="004B553E"/>
    <w:rsid w:val="00507C65"/>
    <w:rsid w:val="00527C5F"/>
    <w:rsid w:val="00532C1A"/>
    <w:rsid w:val="005353ED"/>
    <w:rsid w:val="005514C3"/>
    <w:rsid w:val="00555D9B"/>
    <w:rsid w:val="005735FA"/>
    <w:rsid w:val="005A73FF"/>
    <w:rsid w:val="005E1668"/>
    <w:rsid w:val="005E5F80"/>
    <w:rsid w:val="005F6E0B"/>
    <w:rsid w:val="0062328F"/>
    <w:rsid w:val="00665F83"/>
    <w:rsid w:val="0067009A"/>
    <w:rsid w:val="00684BBC"/>
    <w:rsid w:val="006B4920"/>
    <w:rsid w:val="00700D7A"/>
    <w:rsid w:val="00721260"/>
    <w:rsid w:val="007361E7"/>
    <w:rsid w:val="007368EB"/>
    <w:rsid w:val="00755758"/>
    <w:rsid w:val="0078125F"/>
    <w:rsid w:val="00794496"/>
    <w:rsid w:val="007967CC"/>
    <w:rsid w:val="0079745E"/>
    <w:rsid w:val="00797B40"/>
    <w:rsid w:val="007C43A4"/>
    <w:rsid w:val="007D0C03"/>
    <w:rsid w:val="007D4D2D"/>
    <w:rsid w:val="00865776"/>
    <w:rsid w:val="00874D5D"/>
    <w:rsid w:val="0087789B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05A6"/>
    <w:rsid w:val="009E2FD4"/>
    <w:rsid w:val="00A06750"/>
    <w:rsid w:val="00A1234D"/>
    <w:rsid w:val="00A9132B"/>
    <w:rsid w:val="00AA1A5A"/>
    <w:rsid w:val="00AD23FB"/>
    <w:rsid w:val="00B71A57"/>
    <w:rsid w:val="00B7307A"/>
    <w:rsid w:val="00BE22BA"/>
    <w:rsid w:val="00C02454"/>
    <w:rsid w:val="00C3477B"/>
    <w:rsid w:val="00C37339"/>
    <w:rsid w:val="00C569CC"/>
    <w:rsid w:val="00C85956"/>
    <w:rsid w:val="00C9733D"/>
    <w:rsid w:val="00CA3783"/>
    <w:rsid w:val="00CB23F4"/>
    <w:rsid w:val="00CD0DD5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3BC3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0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gk.hr/s-financijske-institucije-i-ekonomske-analize/analize-i-publikacij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slovni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cak.srce.hr/poslovnaizvrsnost?lang=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izg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rajnov@unizd.hr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FA98-D834-4C31-B8F4-B27696DE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Monika Hordov</cp:lastModifiedBy>
  <cp:revision>2</cp:revision>
  <cp:lastPrinted>2021-02-12T11:27:00Z</cp:lastPrinted>
  <dcterms:created xsi:type="dcterms:W3CDTF">2024-02-29T10:19:00Z</dcterms:created>
  <dcterms:modified xsi:type="dcterms:W3CDTF">2024-02-29T10:19:00Z</dcterms:modified>
</cp:coreProperties>
</file>