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351"/>
        <w:gridCol w:w="535"/>
        <w:gridCol w:w="1155"/>
        <w:gridCol w:w="1154"/>
        <w:gridCol w:w="536"/>
        <w:gridCol w:w="2215"/>
      </w:tblGrid>
      <w:tr w:rsidR="00E41593" w:rsidRPr="00AC0945" w:rsidTr="00A23BDE">
        <w:trPr>
          <w:trHeight w:val="9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Suvremeni engleski jezik III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E41593" w:rsidRPr="00AC0945" w:rsidRDefault="006B6C6C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2018./2019</w:t>
            </w:r>
            <w:r w:rsidR="00E41593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E41593" w:rsidRPr="00957FE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6C2A2F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Katarina Ć</w:t>
            </w:r>
            <w:bookmarkStart w:id="0" w:name="_GoBack"/>
            <w:bookmarkEnd w:id="0"/>
            <w:r w:rsidR="006B6C6C">
              <w:rPr>
                <w:rFonts w:ascii="Arial Narrow" w:hAnsi="Arial Narrow" w:cs="Arial"/>
              </w:rPr>
              <w:t xml:space="preserve">urković </w:t>
            </w:r>
            <w:proofErr w:type="spellStart"/>
            <w:r w:rsidR="006B6C6C">
              <w:rPr>
                <w:rFonts w:ascii="Arial Narrow" w:hAnsi="Arial Narrow" w:cs="Arial"/>
              </w:rPr>
              <w:t>Denona</w:t>
            </w:r>
            <w:proofErr w:type="spellEnd"/>
            <w:r w:rsidR="00E41593">
              <w:rPr>
                <w:rFonts w:ascii="Arial Narrow" w:hAnsi="Arial Narrow" w:cs="Arial"/>
              </w:rPr>
              <w:t>, lektor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2222A1" w:rsidRDefault="006B6C6C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kdenona</w:t>
            </w:r>
            <w:r w:rsidR="00E41593">
              <w:rPr>
                <w:rFonts w:ascii="Arial Narrow" w:hAnsi="Arial Narrow" w:cs="Arial"/>
              </w:rPr>
              <w:t>@unizd.hr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6B6C6C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Utorak  14-16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E41593" w:rsidRPr="00AC0945" w:rsidTr="00A23BDE">
        <w:trPr>
          <w:trHeight w:val="201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jc w:val="both"/>
              <w:rPr>
                <w:rFonts w:ascii="Arial Narrow" w:hAnsi="Arial Narrow" w:cs="Arial"/>
              </w:rPr>
            </w:pPr>
            <w:r w:rsidRPr="00E8495F">
              <w:rPr>
                <w:rFonts w:ascii="Arial Narrow" w:hAnsi="Arial Narrow" w:cs="Arial"/>
              </w:rPr>
              <w:t>Studenti polažu 2 kolokvija i završni pismeni ispit. Prvi kolokvij je diktat, a drugi esej na zadanu temu dok se na završnom pismenom ispitu provjerava gramatika, vokabular, razumijevanje pročitanog teksta te prijevod. Studenti koji ne polože kolokvije, dužni su pristupiti polaganju istih u okviru završnog pismenog ispita u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ispita, a ako ih ne položi, ne vrijede mu ocjene iz kolokvija.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716D6C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C1/C2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čitati </w:t>
            </w:r>
            <w:r>
              <w:rPr>
                <w:rFonts w:ascii="Arial Narrow" w:hAnsi="Arial Narrow" w:cs="Arial"/>
              </w:rPr>
              <w:t>i slušati autentične tekstove</w:t>
            </w:r>
            <w:r w:rsidRPr="00716D6C">
              <w:rPr>
                <w:rFonts w:ascii="Arial Narrow" w:hAnsi="Arial Narrow" w:cs="Arial"/>
              </w:rPr>
              <w:t xml:space="preserve"> s razumijevanjem</w:t>
            </w:r>
            <w:r>
              <w:rPr>
                <w:rFonts w:ascii="Arial Narrow" w:hAnsi="Arial Narrow" w:cs="Arial"/>
              </w:rPr>
              <w:t>,</w:t>
            </w:r>
          </w:p>
          <w:p w:rsidR="00E41593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>
              <w:rPr>
                <w:rFonts w:ascii="Arial Narrow" w:hAnsi="Arial Narrow" w:cs="Arial"/>
              </w:rPr>
              <w:t>eseje i sažetke,</w:t>
            </w:r>
          </w:p>
          <w:p w:rsidR="00E41593" w:rsidRPr="000B730D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 xml:space="preserve"> (idiomi, </w:t>
            </w:r>
            <w:proofErr w:type="spellStart"/>
            <w:r>
              <w:rPr>
                <w:rFonts w:ascii="Arial Narrow" w:hAnsi="Arial Narrow" w:cs="Arial"/>
              </w:rPr>
              <w:t>frazni</w:t>
            </w:r>
            <w:proofErr w:type="spellEnd"/>
            <w:r>
              <w:rPr>
                <w:rFonts w:ascii="Arial Narrow" w:hAnsi="Arial Narrow" w:cs="Arial"/>
              </w:rPr>
              <w:t xml:space="preserve"> glagoli, </w:t>
            </w:r>
            <w:proofErr w:type="spellStart"/>
            <w:r>
              <w:rPr>
                <w:rFonts w:ascii="Arial Narrow" w:hAnsi="Arial Narrow" w:cs="Arial"/>
              </w:rPr>
              <w:t>kolokacije</w:t>
            </w:r>
            <w:proofErr w:type="spellEnd"/>
            <w:r>
              <w:rPr>
                <w:rFonts w:ascii="Arial Narrow" w:hAnsi="Arial Narrow" w:cs="Arial"/>
              </w:rPr>
              <w:t>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 xml:space="preserve"> (jednostavne i složene rečenice te njihove sastavne dijelove),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E41593" w:rsidRPr="00B463DE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>
              <w:rPr>
                <w:rFonts w:ascii="Arial Narrow" w:hAnsi="Arial Narrow" w:cs="Arial"/>
              </w:rPr>
              <w:t>III.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C1/C2.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</w:t>
            </w:r>
            <w:r w:rsidRPr="00585A27">
              <w:rPr>
                <w:rFonts w:ascii="Arial Narrow" w:hAnsi="Arial Narrow"/>
              </w:rPr>
              <w:lastRenderedPageBreak/>
              <w:t xml:space="preserve">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 i probleme kao i objašnjavanja, zaključivanja i razvijanje diskusije. Naglasak je na razvijanju interaktivnih vještina kao vještine pregovaranja i uvjeravanja.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</w:t>
            </w:r>
            <w:r>
              <w:rPr>
                <w:rFonts w:ascii="Arial Narrow" w:hAnsi="Arial Narrow"/>
              </w:rPr>
              <w:t xml:space="preserve"> čitanja i pisanja. Obogaćuje se</w:t>
            </w:r>
            <w:r w:rsidRPr="00585A27">
              <w:rPr>
                <w:rFonts w:ascii="Arial Narrow" w:hAnsi="Arial Narrow"/>
              </w:rPr>
              <w:t xml:space="preserve"> vokabular</w:t>
            </w:r>
            <w:r>
              <w:rPr>
                <w:rFonts w:ascii="Arial Narrow" w:hAnsi="Arial Narrow"/>
              </w:rPr>
              <w:t xml:space="preserve"> čitanjem različitih tekstova i dolazi se do spoznaja o raznim vidovima kulturnog i društvenog života </w:t>
            </w:r>
            <w:proofErr w:type="spellStart"/>
            <w:r>
              <w:rPr>
                <w:rFonts w:ascii="Arial Narrow" w:hAnsi="Arial Narrow"/>
              </w:rPr>
              <w:t>anglofonih</w:t>
            </w:r>
            <w:proofErr w:type="spellEnd"/>
            <w:r>
              <w:rPr>
                <w:rFonts w:ascii="Arial Narrow" w:hAnsi="Arial Narrow"/>
              </w:rPr>
              <w:t xml:space="preserve"> zemalja. Obogaćivanje vokabulara također </w:t>
            </w:r>
            <w:r w:rsidRPr="00585A27">
              <w:rPr>
                <w:rFonts w:ascii="Arial Narrow" w:hAnsi="Arial Narrow"/>
              </w:rPr>
              <w:t>uključuje proučavanje idioma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fraznih</w:t>
            </w:r>
            <w:proofErr w:type="spellEnd"/>
            <w:r>
              <w:rPr>
                <w:rFonts w:ascii="Arial Narrow" w:hAnsi="Arial Narrow"/>
              </w:rPr>
              <w:t xml:space="preserve"> glagola i </w:t>
            </w:r>
            <w:proofErr w:type="spellStart"/>
            <w:r>
              <w:rPr>
                <w:rFonts w:ascii="Arial Narrow" w:hAnsi="Arial Narrow"/>
              </w:rPr>
              <w:t>kolokacija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585A27">
              <w:rPr>
                <w:rFonts w:ascii="Arial Narrow" w:hAnsi="Arial Narrow"/>
              </w:rPr>
              <w:t>s ciljem napredovanja ka boljoj pis</w:t>
            </w:r>
            <w:r>
              <w:rPr>
                <w:rFonts w:ascii="Arial Narrow" w:hAnsi="Arial Narrow"/>
              </w:rPr>
              <w:t xml:space="preserve">anoj i govornoj komunikaciji. </w:t>
            </w:r>
            <w:r w:rsidRPr="00585A27">
              <w:rPr>
                <w:rFonts w:ascii="Arial Narrow" w:hAnsi="Arial Narrow"/>
              </w:rPr>
              <w:t>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957FE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Gude, D., </w:t>
            </w:r>
            <w:proofErr w:type="spellStart"/>
            <w:r>
              <w:rPr>
                <w:rFonts w:ascii="Arial Narrow" w:hAnsi="Arial Narrow" w:cs="Arial"/>
              </w:rPr>
              <w:t>Duckworth</w:t>
            </w:r>
            <w:proofErr w:type="spellEnd"/>
            <w:r>
              <w:rPr>
                <w:rFonts w:ascii="Arial Narrow" w:hAnsi="Arial Narrow" w:cs="Arial"/>
              </w:rPr>
              <w:t xml:space="preserve">, M., </w:t>
            </w:r>
            <w:proofErr w:type="spellStart"/>
            <w:r>
              <w:rPr>
                <w:rFonts w:ascii="Arial Narrow" w:hAnsi="Arial Narrow" w:cs="Arial"/>
              </w:rPr>
              <w:t>Rogers</w:t>
            </w:r>
            <w:proofErr w:type="spellEnd"/>
            <w:r>
              <w:rPr>
                <w:rFonts w:ascii="Arial Narrow" w:hAnsi="Arial Narrow" w:cs="Arial"/>
              </w:rPr>
              <w:t>, L.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Proficiency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Masterclass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>
              <w:rPr>
                <w:rFonts w:ascii="Arial Narrow" w:hAnsi="Arial Narrow" w:cs="Arial"/>
              </w:rPr>
              <w:t xml:space="preserve"> (Third </w:t>
            </w:r>
            <w:proofErr w:type="spellStart"/>
            <w:r>
              <w:rPr>
                <w:rFonts w:ascii="Arial Narrow" w:hAnsi="Arial Narrow" w:cs="Arial"/>
              </w:rPr>
              <w:t>Edition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E. </w:t>
            </w:r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McCarter</w:t>
            </w:r>
            <w:proofErr w:type="spellEnd"/>
            <w:r>
              <w:rPr>
                <w:rFonts w:ascii="Arial Narrow" w:hAnsi="Arial Narrow" w:cs="Arial"/>
              </w:rPr>
              <w:t>, S.</w:t>
            </w:r>
            <w:r w:rsidRPr="004201C2">
              <w:rPr>
                <w:rFonts w:ascii="Arial Narrow" w:hAnsi="Arial Narrow" w:cs="Arial"/>
              </w:rPr>
              <w:t xml:space="preserve">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English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Upper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University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Press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7A3477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McCarthy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M., O'Dell, F. (2007). </w:t>
            </w:r>
            <w:proofErr w:type="spellStart"/>
            <w:r w:rsidRPr="007A3477">
              <w:rPr>
                <w:rFonts w:ascii="Arial Narrow" w:hAnsi="Arial Narrow" w:cs="Arial"/>
              </w:rPr>
              <w:t>English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Phrasal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Verbs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 </w:t>
            </w:r>
            <w:proofErr w:type="spellStart"/>
            <w:r w:rsidRPr="007A3477">
              <w:rPr>
                <w:rFonts w:ascii="Arial Narrow" w:hAnsi="Arial Narrow" w:cs="Arial"/>
              </w:rPr>
              <w:t>in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Use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Advanced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>
              <w:rPr>
                <w:rFonts w:ascii="Arial Narrow" w:hAnsi="Arial Narrow" w:cs="Arial"/>
              </w:rPr>
              <w:t>:</w:t>
            </w:r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University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Press</w:t>
            </w:r>
            <w:proofErr w:type="spellEnd"/>
            <w:r w:rsidRPr="007A3477">
              <w:rPr>
                <w:rFonts w:ascii="Arial Narrow" w:hAnsi="Arial Narrow" w:cs="Arial"/>
              </w:rPr>
              <w:t>.</w:t>
            </w:r>
          </w:p>
          <w:p w:rsidR="00E41593" w:rsidRPr="007A3477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Workman</w:t>
            </w:r>
            <w:proofErr w:type="spellEnd"/>
            <w:r>
              <w:rPr>
                <w:rFonts w:ascii="Arial Narrow" w:hAnsi="Arial Narrow" w:cs="Arial"/>
              </w:rPr>
              <w:t xml:space="preserve">, G. (1995). </w:t>
            </w:r>
            <w:proofErr w:type="spellStart"/>
            <w:r>
              <w:rPr>
                <w:rFonts w:ascii="Arial Narrow" w:hAnsi="Arial Narrow" w:cs="Arial"/>
              </w:rPr>
              <w:t>Phrasal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Verbs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Idioms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</w:t>
            </w:r>
            <w:r w:rsidRPr="007A3477">
              <w:rPr>
                <w:rFonts w:ascii="Arial Narrow" w:hAnsi="Arial Narrow" w:cs="Arial"/>
              </w:rPr>
              <w:t>ress</w:t>
            </w:r>
            <w:proofErr w:type="spellEnd"/>
            <w:r w:rsidRPr="007A3477">
              <w:rPr>
                <w:rFonts w:ascii="Arial Narrow" w:hAnsi="Arial Narrow" w:cs="Arial"/>
              </w:rPr>
              <w:t>.</w:t>
            </w:r>
          </w:p>
          <w:p w:rsidR="00E41593" w:rsidRPr="00957FE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(2002).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Essex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Pr="007A3477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Huddlestone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R., </w:t>
            </w:r>
            <w:proofErr w:type="spellStart"/>
            <w:r w:rsidRPr="007A3477">
              <w:rPr>
                <w:rFonts w:ascii="Arial Narrow" w:hAnsi="Arial Narrow" w:cs="Arial"/>
              </w:rPr>
              <w:t>Pullum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G. K. (2005). A Student’s </w:t>
            </w:r>
            <w:proofErr w:type="spellStart"/>
            <w:r w:rsidRPr="007A3477">
              <w:rPr>
                <w:rFonts w:ascii="Arial Narrow" w:hAnsi="Arial Narrow" w:cs="Arial"/>
              </w:rPr>
              <w:t>Introduction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A3477">
              <w:rPr>
                <w:rFonts w:ascii="Arial Narrow" w:hAnsi="Arial Narrow" w:cs="Arial"/>
              </w:rPr>
              <w:t>English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Grammar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: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University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Press</w:t>
            </w:r>
            <w:proofErr w:type="spellEnd"/>
            <w:r w:rsidRPr="007A3477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>Thomson, A.</w:t>
            </w:r>
            <w:r>
              <w:rPr>
                <w:rFonts w:ascii="Arial Narrow" w:hAnsi="Arial Narrow" w:cs="Arial"/>
              </w:rPr>
              <w:t xml:space="preserve"> </w:t>
            </w:r>
            <w:r w:rsidRPr="00C125EA">
              <w:rPr>
                <w:rFonts w:ascii="Arial Narrow" w:hAnsi="Arial Narrow" w:cs="Arial"/>
              </w:rPr>
              <w:t xml:space="preserve">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125EA">
              <w:rPr>
                <w:rFonts w:ascii="Arial Narrow" w:hAnsi="Arial Narrow" w:cs="Arial"/>
              </w:rPr>
              <w:t>A.V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Advanced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Learner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's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>. Zagreb: Profil International.</w:t>
            </w:r>
          </w:p>
          <w:p w:rsidR="00E41593" w:rsidRPr="004201C2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>Jordan, R. R. (2004)</w:t>
            </w:r>
            <w:r>
              <w:rPr>
                <w:rFonts w:ascii="Arial Narrow" w:hAnsi="Arial Narrow" w:cs="Arial"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>, A</w:t>
            </w:r>
            <w:r>
              <w:rPr>
                <w:rFonts w:ascii="Arial Narrow" w:hAnsi="Arial Narrow" w:cs="Arial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</w:rPr>
              <w:t>Hogue</w:t>
            </w:r>
            <w:proofErr w:type="spellEnd"/>
            <w:r>
              <w:rPr>
                <w:rFonts w:ascii="Arial Narrow" w:hAnsi="Arial Narrow" w:cs="Arial"/>
              </w:rPr>
              <w:t>, A</w:t>
            </w:r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EE5998">
              <w:rPr>
                <w:rFonts w:ascii="Arial Narrow" w:hAnsi="Arial Narrow" w:cs="Arial"/>
              </w:rPr>
              <w:t>Paterson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E5998">
              <w:rPr>
                <w:rFonts w:ascii="Arial Narrow" w:hAnsi="Arial Narrow" w:cs="Arial"/>
              </w:rPr>
              <w:t>Ken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E5998">
              <w:rPr>
                <w:rFonts w:ascii="Arial Narrow" w:hAnsi="Arial Narrow" w:cs="Arial"/>
              </w:rPr>
              <w:t>Wedge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Roberta. (2013).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E5998">
              <w:rPr>
                <w:rFonts w:ascii="Arial Narrow" w:hAnsi="Arial Narrow" w:cs="Arial"/>
              </w:rPr>
              <w:t>Grammar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for EAP.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: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E5998">
              <w:rPr>
                <w:rFonts w:ascii="Arial Narrow" w:hAnsi="Arial Narrow" w:cs="Arial"/>
              </w:rPr>
              <w:t>University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E5998">
              <w:rPr>
                <w:rFonts w:ascii="Arial Narrow" w:hAnsi="Arial Narrow" w:cs="Arial"/>
              </w:rPr>
              <w:t>Press</w:t>
            </w:r>
            <w:proofErr w:type="spellEnd"/>
            <w:r w:rsidRPr="00EE5998">
              <w:rPr>
                <w:rFonts w:ascii="Arial Narrow" w:hAnsi="Arial Narrow" w:cs="Arial"/>
              </w:rPr>
              <w:t>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1D4121" w:rsidRDefault="00E41593" w:rsidP="00A23B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Konačna ocjena iz završnog pismenog ispita: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70%  - test iz  gramatike, vokabulara, razumijevanja teksta i prijevoda,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20% - esej,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10% - diktat.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lastRenderedPageBreak/>
              <w:t>Diktat: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0-4 pogreške - izvrstan (5),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5-8 pogrešaka - vrlo dobar (4),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9-12 pogrešaka - dobar (3),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13-16 pogrešaka - dovoljan (2),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17 i više pogrešaka - nedovoljan (1).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Pri formiranju ocjene iz eseja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 xml:space="preserve">gramatiku.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Test iz gramatike, vokabulara, razumijevanja teksta i prijevoda: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90-100% – izvrstan (5)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80-89 %– vrlo dobar (4)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70-79 %– dobar (3)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60-69% – dovoljan (2)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0-59% – nedovoljan (1)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Na završnom usmenom ispitu studenti trebaju pokazati visoku razinu znanja (C1/C2) u govornoj komunikaciji te uspješno reproducirati usvojeno gradivo.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Studenti trebaju redovito pisati domaće zadaće i aktivno sudjelovati u nastavi.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Pismeni ispit: 70%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Usmeni ispit: 20% 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Domaća zadaće i sudjelovanje u nastavi: 10%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90-100% – izvrstan (5)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80-89 %– vrlo dobar (4)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70-79 %– dobar (3)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60-69% – dovoljan (2)</w:t>
            </w:r>
          </w:p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0-59% – nedovoljan (1)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7B68" w:rsidRDefault="00117B68"/>
    <w:p w:rsidR="00A36B62" w:rsidRDefault="00A36B6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4395"/>
        <w:gridCol w:w="3685"/>
      </w:tblGrid>
      <w:tr w:rsidR="00A36B62" w:rsidRPr="0008620C" w:rsidTr="00CC12F4">
        <w:trPr>
          <w:trHeight w:val="91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A36B62" w:rsidRPr="0008620C" w:rsidTr="00CC12F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395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685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Verb forms 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</w:tc>
      </w:tr>
      <w:tr w:rsidR="00A36B62" w:rsidRPr="0008620C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 – People &amp; places: reading, listening, speaking, vocabulary, use of English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</w:t>
            </w: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Nouns, Articles, Pronouns (exercises)</w:t>
            </w: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835A8D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CC12F4">
        <w:trPr>
          <w:trHeight w:val="2030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Adjectives 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835A8D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236A2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236A2C" w:rsidRPr="00A163D8" w:rsidRDefault="00236A2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Our environment: reading, listening, speaking, vocabulary, use of English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summary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Adjectives II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8EE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CC12F4">
        <w:trPr>
          <w:trHeight w:val="1827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 forms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Language &amp; Culture: 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review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36A2C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Adverbials 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Adverbials II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D00F56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00F5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1 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  <w:r w:rsidRPr="00D74785">
              <w:rPr>
                <w:rFonts w:ascii="Times New Roman" w:hAnsi="Times New Roman"/>
                <w:sz w:val="20"/>
                <w:szCs w:val="20"/>
              </w:rPr>
              <w:t xml:space="preserve"> 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Adjectives/Adverbs, comparison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IV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D00F56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8935A3" w:rsidRDefault="008935A3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Upper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4 – Family &amp; relationships: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Writing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Prepositions </w:t>
            </w:r>
          </w:p>
          <w:p w:rsidR="00236A2C" w:rsidRDefault="00236A2C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36A2C" w:rsidRDefault="00236A2C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36A2C" w:rsidRDefault="00236A2C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Upper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Dopunske gramatike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34747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Short story  III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Academic Writing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                                     Writing an essay (homework assignment)</w:t>
            </w:r>
          </w:p>
          <w:p w:rsidR="00A36B62" w:rsidRDefault="00A36B62" w:rsidP="00CC12F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Prepositions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(cont.) </w:t>
            </w:r>
            <w:r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Dodatni materijali po izboru nastavnika </w:t>
            </w:r>
          </w:p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Upper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Dopunske gramatike </w:t>
            </w:r>
          </w:p>
          <w:p w:rsidR="00236A2C" w:rsidRDefault="00236A2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A2C" w:rsidRPr="00A163D8" w:rsidRDefault="00236A2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Unit 5 – Safety &amp; danger: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reading, listening,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Prepositions (cont.) </w:t>
            </w:r>
            <w:r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 and prepositional idioms: introduction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Gude, D.,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L. </w:t>
            </w:r>
            <w:r w:rsidRPr="005F40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181DE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nouns and adjectives </w:t>
            </w:r>
            <w:r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4D18">
              <w:rPr>
                <w:rFonts w:ascii="Times New Roman" w:hAnsi="Times New Roman"/>
                <w:sz w:val="20"/>
                <w:szCs w:val="20"/>
                <w:lang w:val="en-GB"/>
              </w:rPr>
              <w:t>Idioms using phrasal verbs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In good hands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181DEC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1DE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TEST 2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M., O'Dell, F. (2007).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1DE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81D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81DE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81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DEC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181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DEC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6 – Health &amp; lifestyle: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Floating voters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Going by Appearances </w:t>
            </w:r>
            <w:r w:rsidRPr="009D4D18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 IV</w:t>
            </w:r>
          </w:p>
        </w:tc>
        <w:tc>
          <w:tcPr>
            <w:tcW w:w="3685" w:type="dxa"/>
            <w:vAlign w:val="center"/>
          </w:tcPr>
          <w:p w:rsidR="00A36B62" w:rsidRPr="0034747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478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1D5210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</w:p>
          <w:p w:rsidR="00A36B62" w:rsidRPr="001D5210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10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phrasal verbs 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Crime doesn’t pay </w:t>
            </w:r>
            <w:r w:rsidRPr="009D4D18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Time </w:t>
            </w:r>
            <w:r w:rsidRPr="009C07EE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, M., O'Dell, F. (2007).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Engli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D5210"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Change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Memory, making progress, conflict and violence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Crisis? What Crisis? </w:t>
            </w:r>
          </w:p>
        </w:tc>
        <w:tc>
          <w:tcPr>
            <w:tcW w:w="3685" w:type="dxa"/>
            <w:vAlign w:val="center"/>
          </w:tcPr>
          <w:p w:rsidR="00A36B62" w:rsidRPr="009C07EE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, M., O'Dell, F. (2007).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9C07EE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6B62" w:rsidRDefault="00A36B62"/>
    <w:p w:rsidR="0085668B" w:rsidRPr="0085668B" w:rsidRDefault="0085668B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535">
        <w:rPr>
          <w:rFonts w:ascii="Times New Roman" w:hAnsi="Times New Roman"/>
        </w:rPr>
        <w:t xml:space="preserve">Nastavnik: Katarina Ćurković </w:t>
      </w:r>
      <w:proofErr w:type="spellStart"/>
      <w:r w:rsidR="00AE1535">
        <w:rPr>
          <w:rFonts w:ascii="Times New Roman" w:hAnsi="Times New Roman"/>
        </w:rPr>
        <w:t>Denona</w:t>
      </w:r>
      <w:proofErr w:type="spellEnd"/>
    </w:p>
    <w:sectPr w:rsidR="0085668B" w:rsidRPr="008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3"/>
    <w:rsid w:val="00117B68"/>
    <w:rsid w:val="00236A2C"/>
    <w:rsid w:val="002D5593"/>
    <w:rsid w:val="006B6C6C"/>
    <w:rsid w:val="006C2A2F"/>
    <w:rsid w:val="0085668B"/>
    <w:rsid w:val="008935A3"/>
    <w:rsid w:val="00907FA1"/>
    <w:rsid w:val="00A36B62"/>
    <w:rsid w:val="00AE1535"/>
    <w:rsid w:val="00D87801"/>
    <w:rsid w:val="00E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CathyLenovo</dc:creator>
  <cp:lastModifiedBy>kdenona</cp:lastModifiedBy>
  <cp:revision>2</cp:revision>
  <dcterms:created xsi:type="dcterms:W3CDTF">2018-09-17T08:22:00Z</dcterms:created>
  <dcterms:modified xsi:type="dcterms:W3CDTF">2018-09-17T08:22:00Z</dcterms:modified>
</cp:coreProperties>
</file>