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B772B2" w:rsidRPr="00B772B2" w:rsidTr="0059242A">
        <w:trPr>
          <w:trHeight w:val="90"/>
        </w:trPr>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Study </w:t>
            </w:r>
            <w:proofErr w:type="spellStart"/>
            <w:r w:rsidRPr="00B772B2">
              <w:rPr>
                <w:rFonts w:ascii="Times New Roman" w:eastAsia="Calibri" w:hAnsi="Times New Roman" w:cs="Times New Roman"/>
                <w:b/>
                <w:sz w:val="24"/>
                <w:szCs w:val="24"/>
              </w:rPr>
              <w:t>Programme</w:t>
            </w:r>
            <w:proofErr w:type="spellEnd"/>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ENGLISH DEPARTMENT</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Course</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BRITISH POETRY OF THE 20</w:t>
            </w:r>
            <w:r w:rsidRPr="00B772B2">
              <w:rPr>
                <w:rFonts w:ascii="Times New Roman" w:eastAsia="Calibri" w:hAnsi="Times New Roman" w:cs="Times New Roman"/>
                <w:sz w:val="24"/>
                <w:szCs w:val="24"/>
                <w:vertAlign w:val="superscript"/>
              </w:rPr>
              <w:t>TH</w:t>
            </w:r>
            <w:r w:rsidRPr="00B772B2">
              <w:rPr>
                <w:rFonts w:ascii="Times New Roman" w:eastAsia="Calibri" w:hAnsi="Times New Roman" w:cs="Times New Roman"/>
                <w:sz w:val="24"/>
                <w:szCs w:val="24"/>
              </w:rPr>
              <w:t xml:space="preserve"> CENTURY</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Status of the Course</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ELECTIVE</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Year</w:t>
            </w:r>
          </w:p>
        </w:tc>
        <w:tc>
          <w:tcPr>
            <w:tcW w:w="2015"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3</w:t>
            </w:r>
          </w:p>
        </w:tc>
        <w:tc>
          <w:tcPr>
            <w:tcW w:w="2309" w:type="dxa"/>
            <w:gridSpan w:val="2"/>
            <w:shd w:val="clear" w:color="auto" w:fill="FFFFE5"/>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Semester</w:t>
            </w:r>
          </w:p>
        </w:tc>
        <w:tc>
          <w:tcPr>
            <w:tcW w:w="2226"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5</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ECTS Credits</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4</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Teacher</w:t>
            </w:r>
          </w:p>
        </w:tc>
        <w:tc>
          <w:tcPr>
            <w:tcW w:w="6550" w:type="dxa"/>
            <w:gridSpan w:val="6"/>
            <w:shd w:val="clear" w:color="auto" w:fill="auto"/>
            <w:vAlign w:val="center"/>
          </w:tcPr>
          <w:p w:rsidR="00B772B2" w:rsidRPr="00B772B2" w:rsidRDefault="00677824" w:rsidP="00B772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VESNA UKIĆ KOŠTA, </w:t>
            </w:r>
            <w:r w:rsidR="00DD445D">
              <w:rPr>
                <w:rFonts w:ascii="Times New Roman" w:eastAsia="Calibri" w:hAnsi="Times New Roman" w:cs="Times New Roman"/>
                <w:sz w:val="24"/>
                <w:szCs w:val="24"/>
              </w:rPr>
              <w:t xml:space="preserve">PhD, </w:t>
            </w:r>
            <w:r>
              <w:rPr>
                <w:rFonts w:ascii="Times New Roman" w:eastAsia="Calibri" w:hAnsi="Times New Roman" w:cs="Times New Roman"/>
                <w:sz w:val="24"/>
                <w:szCs w:val="24"/>
              </w:rPr>
              <w:t>ASSISTANT PROFESSOR</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ind w:left="180"/>
              <w:rPr>
                <w:rFonts w:ascii="Times New Roman" w:eastAsia="Calibri" w:hAnsi="Times New Roman" w:cs="Times New Roman"/>
                <w:b/>
                <w:sz w:val="24"/>
                <w:szCs w:val="24"/>
              </w:rPr>
            </w:pPr>
            <w:r w:rsidRPr="00B772B2">
              <w:rPr>
                <w:rFonts w:ascii="Times New Roman" w:eastAsia="Calibri" w:hAnsi="Times New Roman" w:cs="Times New Roman"/>
                <w:b/>
                <w:sz w:val="24"/>
                <w:szCs w:val="24"/>
              </w:rPr>
              <w:t>e-mail</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ind w:left="180"/>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consultation hours</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Associate / Assistant</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ind w:left="180"/>
              <w:rPr>
                <w:rFonts w:ascii="Times New Roman" w:eastAsia="Calibri" w:hAnsi="Times New Roman" w:cs="Times New Roman"/>
                <w:b/>
                <w:sz w:val="24"/>
                <w:szCs w:val="24"/>
              </w:rPr>
            </w:pPr>
            <w:r w:rsidRPr="00B772B2">
              <w:rPr>
                <w:rFonts w:ascii="Times New Roman" w:eastAsia="Calibri" w:hAnsi="Times New Roman" w:cs="Times New Roman"/>
                <w:b/>
                <w:sz w:val="24"/>
                <w:szCs w:val="24"/>
              </w:rPr>
              <w:t>e-mail</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vukic@unizd.hr</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ind w:left="180"/>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Consultation hours</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Place of Teaching</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Mode of Teaching </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LECTURES AND SEMINARS</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Teaching Workload</w:t>
            </w:r>
          </w:p>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Lectures + Seminars + Exercises</w:t>
            </w:r>
          </w:p>
        </w:tc>
        <w:tc>
          <w:tcPr>
            <w:tcW w:w="6550" w:type="dxa"/>
            <w:gridSpan w:val="6"/>
            <w:tcBorders>
              <w:bottom w:val="single" w:sz="4" w:space="0" w:color="auto"/>
            </w:tcBorders>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2 (LECTURES) + 1 (SEMINARS) </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Assessment Criteria &amp; Mode of Examination </w:t>
            </w:r>
          </w:p>
        </w:tc>
        <w:tc>
          <w:tcPr>
            <w:tcW w:w="6550" w:type="dxa"/>
            <w:gridSpan w:val="6"/>
            <w:tcBorders>
              <w:bottom w:val="single" w:sz="4" w:space="0" w:color="auto"/>
            </w:tcBorders>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Attendance and participation in seminar discussions; oral seminar presentation; written mid-terms exams; oral exam </w:t>
            </w:r>
          </w:p>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Start date</w:t>
            </w:r>
          </w:p>
        </w:tc>
        <w:tc>
          <w:tcPr>
            <w:tcW w:w="2015" w:type="dxa"/>
            <w:gridSpan w:val="2"/>
            <w:tcBorders>
              <w:bottom w:val="single" w:sz="4" w:space="0" w:color="auto"/>
            </w:tcBorders>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2309" w:type="dxa"/>
            <w:gridSpan w:val="2"/>
            <w:tcBorders>
              <w:bottom w:val="single" w:sz="4" w:space="0" w:color="auto"/>
            </w:tcBorders>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End date</w:t>
            </w:r>
          </w:p>
        </w:tc>
        <w:tc>
          <w:tcPr>
            <w:tcW w:w="2226" w:type="dxa"/>
            <w:gridSpan w:val="2"/>
            <w:tcBorders>
              <w:bottom w:val="single" w:sz="4" w:space="0" w:color="auto"/>
            </w:tcBorders>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vMerge w:val="restart"/>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Mid-Term, End-of-Term Examinations</w:t>
            </w:r>
          </w:p>
        </w:tc>
        <w:tc>
          <w:tcPr>
            <w:tcW w:w="1480"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1</w:t>
            </w:r>
          </w:p>
        </w:tc>
        <w:tc>
          <w:tcPr>
            <w:tcW w:w="1690" w:type="dxa"/>
            <w:gridSpan w:val="2"/>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 Term 2</w:t>
            </w:r>
          </w:p>
        </w:tc>
        <w:tc>
          <w:tcPr>
            <w:tcW w:w="1690" w:type="dxa"/>
            <w:gridSpan w:val="2"/>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3</w:t>
            </w:r>
          </w:p>
        </w:tc>
        <w:tc>
          <w:tcPr>
            <w:tcW w:w="1690"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4</w:t>
            </w:r>
          </w:p>
        </w:tc>
      </w:tr>
      <w:tr w:rsidR="00B772B2" w:rsidRPr="00B772B2" w:rsidTr="0059242A">
        <w:tc>
          <w:tcPr>
            <w:tcW w:w="2418" w:type="dxa"/>
            <w:vMerge/>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p>
        </w:tc>
        <w:tc>
          <w:tcPr>
            <w:tcW w:w="1480" w:type="dxa"/>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vMerge w:val="restart"/>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Final Examinations </w:t>
            </w:r>
          </w:p>
        </w:tc>
        <w:tc>
          <w:tcPr>
            <w:tcW w:w="1480"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1</w:t>
            </w:r>
          </w:p>
        </w:tc>
        <w:tc>
          <w:tcPr>
            <w:tcW w:w="1690" w:type="dxa"/>
            <w:gridSpan w:val="2"/>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2</w:t>
            </w:r>
          </w:p>
        </w:tc>
        <w:tc>
          <w:tcPr>
            <w:tcW w:w="1690" w:type="dxa"/>
            <w:gridSpan w:val="2"/>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3</w:t>
            </w:r>
          </w:p>
        </w:tc>
        <w:tc>
          <w:tcPr>
            <w:tcW w:w="1690"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Term 4</w:t>
            </w:r>
          </w:p>
        </w:tc>
      </w:tr>
      <w:tr w:rsidR="00B772B2" w:rsidRPr="00B772B2" w:rsidTr="0059242A">
        <w:tc>
          <w:tcPr>
            <w:tcW w:w="2418" w:type="dxa"/>
            <w:vMerge/>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p>
        </w:tc>
        <w:tc>
          <w:tcPr>
            <w:tcW w:w="1480" w:type="dxa"/>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gridSpan w:val="2"/>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c>
          <w:tcPr>
            <w:tcW w:w="1690" w:type="dxa"/>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Learning Outcomes</w:t>
            </w:r>
          </w:p>
        </w:tc>
        <w:tc>
          <w:tcPr>
            <w:tcW w:w="6550" w:type="dxa"/>
            <w:gridSpan w:val="6"/>
            <w:shd w:val="clear" w:color="auto" w:fill="auto"/>
            <w:vAlign w:val="center"/>
          </w:tcPr>
          <w:p w:rsidR="00B772B2" w:rsidRPr="00B772B2" w:rsidRDefault="00B772B2" w:rsidP="00861B79">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Students should get acquainted with some of the most important features of British poetry of the 20</w:t>
            </w:r>
            <w:r w:rsidRPr="00B772B2">
              <w:rPr>
                <w:rFonts w:ascii="Times New Roman" w:eastAsia="Calibri" w:hAnsi="Times New Roman" w:cs="Times New Roman"/>
                <w:sz w:val="24"/>
                <w:szCs w:val="24"/>
                <w:vertAlign w:val="superscript"/>
              </w:rPr>
              <w:t>th</w:t>
            </w:r>
            <w:r w:rsidRPr="00B772B2">
              <w:rPr>
                <w:rFonts w:ascii="Times New Roman" w:eastAsia="Calibri" w:hAnsi="Times New Roman" w:cs="Times New Roman"/>
                <w:sz w:val="24"/>
                <w:szCs w:val="24"/>
              </w:rPr>
              <w:t xml:space="preserve"> century. They should learn how to read and analyze selected poems mostly in the context of changes that both British society and literature underwent in the course of the last century.  </w:t>
            </w:r>
          </w:p>
          <w:p w:rsidR="00B772B2" w:rsidRPr="00B772B2" w:rsidRDefault="00B772B2" w:rsidP="00861B79">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After they have completed the course students should develop:</w:t>
            </w:r>
          </w:p>
          <w:p w:rsidR="00B772B2" w:rsidRPr="00B772B2" w:rsidRDefault="00B772B2" w:rsidP="00861B79">
            <w:pPr>
              <w:numPr>
                <w:ilvl w:val="0"/>
                <w:numId w:val="1"/>
              </w:num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the ability to think critically </w:t>
            </w:r>
          </w:p>
          <w:p w:rsidR="00B772B2" w:rsidRPr="00B772B2" w:rsidRDefault="00B772B2" w:rsidP="00861B79">
            <w:pPr>
              <w:numPr>
                <w:ilvl w:val="0"/>
                <w:numId w:val="1"/>
              </w:num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the ability to work independently </w:t>
            </w:r>
          </w:p>
          <w:p w:rsidR="00B772B2" w:rsidRPr="00B772B2" w:rsidRDefault="00B772B2" w:rsidP="00861B79">
            <w:pPr>
              <w:numPr>
                <w:ilvl w:val="0"/>
                <w:numId w:val="1"/>
              </w:num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the ability to work in a team</w:t>
            </w:r>
          </w:p>
          <w:p w:rsidR="00B772B2" w:rsidRPr="00B772B2" w:rsidRDefault="00B772B2" w:rsidP="00861B79">
            <w:pPr>
              <w:numPr>
                <w:ilvl w:val="0"/>
                <w:numId w:val="1"/>
              </w:num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the ability to give oral presentations</w:t>
            </w:r>
          </w:p>
          <w:p w:rsidR="00B772B2" w:rsidRPr="00861B79" w:rsidRDefault="00B772B2" w:rsidP="00861B79">
            <w:pPr>
              <w:numPr>
                <w:ilvl w:val="0"/>
                <w:numId w:val="1"/>
              </w:num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the ability to openly discuss ideas and concepts in class </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 xml:space="preserve">Enrolment Requirements </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Students should be enrolled in the 5</w:t>
            </w:r>
            <w:r w:rsidRPr="00B772B2">
              <w:rPr>
                <w:rFonts w:ascii="Times New Roman" w:eastAsia="Calibri" w:hAnsi="Times New Roman" w:cs="Times New Roman"/>
                <w:sz w:val="24"/>
                <w:szCs w:val="24"/>
                <w:vertAlign w:val="superscript"/>
              </w:rPr>
              <w:t>th</w:t>
            </w:r>
            <w:r w:rsidRPr="00B772B2">
              <w:rPr>
                <w:rFonts w:ascii="Times New Roman" w:eastAsia="Calibri" w:hAnsi="Times New Roman" w:cs="Times New Roman"/>
                <w:sz w:val="24"/>
                <w:szCs w:val="24"/>
              </w:rPr>
              <w:t xml:space="preserve"> semester. </w:t>
            </w:r>
          </w:p>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Course Contents</w:t>
            </w:r>
          </w:p>
        </w:tc>
        <w:tc>
          <w:tcPr>
            <w:tcW w:w="6550" w:type="dxa"/>
            <w:gridSpan w:val="6"/>
            <w:shd w:val="clear" w:color="auto" w:fill="auto"/>
            <w:vAlign w:val="center"/>
          </w:tcPr>
          <w:p w:rsidR="00B772B2" w:rsidRPr="00B772B2" w:rsidRDefault="00B772B2" w:rsidP="00861B79">
            <w:pPr>
              <w:spacing w:line="240" w:lineRule="auto"/>
              <w:jc w:val="both"/>
              <w:rPr>
                <w:rFonts w:ascii="Times New Roman" w:eastAsia="Batang" w:hAnsi="Times New Roman" w:cs="Times New Roman"/>
                <w:sz w:val="24"/>
                <w:szCs w:val="24"/>
              </w:rPr>
            </w:pPr>
            <w:r w:rsidRPr="00B772B2">
              <w:rPr>
                <w:rFonts w:ascii="Times New Roman" w:eastAsia="Batang" w:hAnsi="Times New Roman" w:cs="Times New Roman"/>
                <w:sz w:val="24"/>
                <w:szCs w:val="24"/>
              </w:rPr>
              <w:t>The aim of this course is to investigate the relevant features of 20</w:t>
            </w:r>
            <w:r w:rsidRPr="00B772B2">
              <w:rPr>
                <w:rFonts w:ascii="Times New Roman" w:eastAsia="Batang" w:hAnsi="Times New Roman" w:cs="Times New Roman"/>
                <w:sz w:val="24"/>
                <w:szCs w:val="24"/>
                <w:vertAlign w:val="superscript"/>
              </w:rPr>
              <w:t>th</w:t>
            </w:r>
            <w:r w:rsidRPr="00B772B2">
              <w:rPr>
                <w:rFonts w:ascii="Times New Roman" w:eastAsia="Batang" w:hAnsi="Times New Roman" w:cs="Times New Roman"/>
                <w:sz w:val="24"/>
                <w:szCs w:val="24"/>
              </w:rPr>
              <w:t xml:space="preserve"> century British poetry. We begin with changes that occurred in the last decades of the 19</w:t>
            </w:r>
            <w:r w:rsidRPr="00B772B2">
              <w:rPr>
                <w:rFonts w:ascii="Times New Roman" w:eastAsia="Batang" w:hAnsi="Times New Roman" w:cs="Times New Roman"/>
                <w:sz w:val="24"/>
                <w:szCs w:val="24"/>
                <w:vertAlign w:val="superscript"/>
              </w:rPr>
              <w:t>th</w:t>
            </w:r>
            <w:r w:rsidRPr="00B772B2">
              <w:rPr>
                <w:rFonts w:ascii="Times New Roman" w:eastAsia="Batang" w:hAnsi="Times New Roman" w:cs="Times New Roman"/>
                <w:sz w:val="24"/>
                <w:szCs w:val="24"/>
              </w:rPr>
              <w:t xml:space="preserve"> century, a shift in the understanding of poetic language and the function of poetry, and continue to study poetic principles and concepts that culminate in modernist poetics. Taking the works of T. S. Eliot as the pinnacle of 20</w:t>
            </w:r>
            <w:r w:rsidRPr="00B772B2">
              <w:rPr>
                <w:rFonts w:ascii="Times New Roman" w:eastAsia="Batang" w:hAnsi="Times New Roman" w:cs="Times New Roman"/>
                <w:sz w:val="24"/>
                <w:szCs w:val="24"/>
                <w:vertAlign w:val="superscript"/>
              </w:rPr>
              <w:t>th</w:t>
            </w:r>
            <w:r w:rsidRPr="00B772B2">
              <w:rPr>
                <w:rFonts w:ascii="Times New Roman" w:eastAsia="Batang" w:hAnsi="Times New Roman" w:cs="Times New Roman"/>
                <w:sz w:val="24"/>
                <w:szCs w:val="24"/>
              </w:rPr>
              <w:t xml:space="preserve"> </w:t>
            </w:r>
            <w:proofErr w:type="spellStart"/>
            <w:r w:rsidRPr="00B772B2">
              <w:rPr>
                <w:rFonts w:ascii="Times New Roman" w:eastAsia="Batang" w:hAnsi="Times New Roman" w:cs="Times New Roman"/>
                <w:sz w:val="24"/>
                <w:szCs w:val="24"/>
              </w:rPr>
              <w:t>ct</w:t>
            </w:r>
            <w:proofErr w:type="spellEnd"/>
            <w:r w:rsidRPr="00B772B2">
              <w:rPr>
                <w:rFonts w:ascii="Times New Roman" w:eastAsia="Batang" w:hAnsi="Times New Roman" w:cs="Times New Roman"/>
                <w:sz w:val="24"/>
                <w:szCs w:val="24"/>
              </w:rPr>
              <w:t xml:space="preserve"> British poetry, we study ways in which his successors relate to him. We also explore new strategies of poetic expression which the chosen authors of the 20</w:t>
            </w:r>
            <w:r w:rsidRPr="00B772B2">
              <w:rPr>
                <w:rFonts w:ascii="Times New Roman" w:eastAsia="Batang" w:hAnsi="Times New Roman" w:cs="Times New Roman"/>
                <w:sz w:val="24"/>
                <w:szCs w:val="24"/>
                <w:vertAlign w:val="superscript"/>
              </w:rPr>
              <w:t>th</w:t>
            </w:r>
            <w:r w:rsidRPr="00B772B2">
              <w:rPr>
                <w:rFonts w:ascii="Times New Roman" w:eastAsia="Batang" w:hAnsi="Times New Roman" w:cs="Times New Roman"/>
                <w:sz w:val="24"/>
                <w:szCs w:val="24"/>
              </w:rPr>
              <w:t xml:space="preserve"> century use in attempt to write about experiences in the contemporary world.</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lastRenderedPageBreak/>
              <w:t>Required Reading</w:t>
            </w:r>
          </w:p>
        </w:tc>
        <w:tc>
          <w:tcPr>
            <w:tcW w:w="6550" w:type="dxa"/>
            <w:gridSpan w:val="6"/>
            <w:shd w:val="clear" w:color="auto" w:fill="auto"/>
            <w:vAlign w:val="center"/>
          </w:tcPr>
          <w:p w:rsidR="00B772B2" w:rsidRPr="00B772B2" w:rsidRDefault="000230DB" w:rsidP="001E0A6A">
            <w:pPr>
              <w:spacing w:after="0" w:line="240" w:lineRule="auto"/>
              <w:rPr>
                <w:rFonts w:ascii="Times New Roman" w:eastAsia="Calibri" w:hAnsi="Times New Roman" w:cs="Times New Roman"/>
                <w:sz w:val="24"/>
                <w:szCs w:val="24"/>
              </w:rPr>
            </w:pPr>
            <w:r>
              <w:rPr>
                <w:rFonts w:ascii="Times New Roman" w:eastAsia="Batang" w:hAnsi="Times New Roman" w:cs="Times New Roman"/>
                <w:color w:val="000000"/>
                <w:sz w:val="24"/>
                <w:szCs w:val="24"/>
              </w:rPr>
              <w:t xml:space="preserve">- </w:t>
            </w:r>
            <w:r w:rsidR="00B772B2" w:rsidRPr="00B772B2">
              <w:rPr>
                <w:rFonts w:ascii="Times New Roman" w:eastAsia="Batang" w:hAnsi="Times New Roman" w:cs="Times New Roman"/>
                <w:color w:val="000000"/>
                <w:sz w:val="24"/>
                <w:szCs w:val="24"/>
              </w:rPr>
              <w:t xml:space="preserve">Broom, Sarah. </w:t>
            </w:r>
            <w:r w:rsidR="00B772B2" w:rsidRPr="00B772B2">
              <w:rPr>
                <w:rFonts w:ascii="Times New Roman" w:eastAsia="Batang" w:hAnsi="Times New Roman" w:cs="Times New Roman"/>
                <w:i/>
                <w:color w:val="000000"/>
                <w:sz w:val="24"/>
                <w:szCs w:val="24"/>
              </w:rPr>
              <w:t>Contemporary British and Irish Poetry, an   Introduction</w:t>
            </w:r>
            <w:r w:rsidR="00B772B2" w:rsidRPr="00B772B2">
              <w:rPr>
                <w:rFonts w:ascii="Times New Roman" w:eastAsia="Batang" w:hAnsi="Times New Roman" w:cs="Times New Roman"/>
                <w:color w:val="000000"/>
                <w:sz w:val="24"/>
                <w:szCs w:val="24"/>
              </w:rPr>
              <w:t xml:space="preserve">. </w:t>
            </w:r>
            <w:r w:rsidR="00B772B2" w:rsidRPr="00B772B2">
              <w:rPr>
                <w:rFonts w:ascii="Times New Roman" w:eastAsia="Calibri" w:hAnsi="Times New Roman" w:cs="Times New Roman"/>
                <w:sz w:val="24"/>
                <w:szCs w:val="24"/>
              </w:rPr>
              <w:t>New York; Basing</w:t>
            </w:r>
            <w:r w:rsidR="00DD445D">
              <w:rPr>
                <w:rFonts w:ascii="Times New Roman" w:eastAsia="Calibri" w:hAnsi="Times New Roman" w:cs="Times New Roman"/>
                <w:sz w:val="24"/>
                <w:szCs w:val="24"/>
              </w:rPr>
              <w:t>stoke: Palgrave Macmillan, 2006</w:t>
            </w:r>
            <w:r w:rsidR="00B772B2" w:rsidRPr="00B772B2">
              <w:rPr>
                <w:rFonts w:ascii="Times New Roman" w:eastAsia="Calibri" w:hAnsi="Times New Roman" w:cs="Times New Roman"/>
                <w:sz w:val="24"/>
                <w:szCs w:val="24"/>
              </w:rPr>
              <w:t xml:space="preserve"> (selected chapters)</w:t>
            </w:r>
          </w:p>
          <w:p w:rsidR="00B772B2" w:rsidRPr="000230DB" w:rsidRDefault="000230DB" w:rsidP="001E0A6A">
            <w:pPr>
              <w:spacing w:after="0" w:line="240" w:lineRule="auto"/>
              <w:rPr>
                <w:rFonts w:ascii="Times New Roman" w:eastAsia="Batang" w:hAnsi="Times New Roman" w:cs="Times New Roman"/>
                <w:sz w:val="24"/>
                <w:szCs w:val="24"/>
              </w:rPr>
            </w:pPr>
            <w:r>
              <w:rPr>
                <w:rFonts w:ascii="Times New Roman" w:eastAsia="Calibri" w:hAnsi="Times New Roman" w:cs="Times New Roman"/>
                <w:color w:val="000000"/>
                <w:spacing w:val="-1"/>
                <w:sz w:val="24"/>
                <w:szCs w:val="24"/>
              </w:rPr>
              <w:t xml:space="preserve">- </w:t>
            </w:r>
            <w:r w:rsidR="00B772B2" w:rsidRPr="00B772B2">
              <w:rPr>
                <w:rFonts w:ascii="Times New Roman" w:eastAsia="Calibri" w:hAnsi="Times New Roman" w:cs="Times New Roman"/>
                <w:color w:val="000000"/>
                <w:spacing w:val="-1"/>
                <w:sz w:val="24"/>
                <w:szCs w:val="24"/>
              </w:rPr>
              <w:t xml:space="preserve">Day, Gary and Brian Docherty. </w:t>
            </w:r>
            <w:r w:rsidR="00B772B2" w:rsidRPr="00B772B2">
              <w:rPr>
                <w:rFonts w:ascii="Times New Roman" w:eastAsia="Calibri" w:hAnsi="Times New Roman" w:cs="Times New Roman"/>
                <w:i/>
                <w:color w:val="000000"/>
                <w:spacing w:val="-1"/>
                <w:sz w:val="24"/>
                <w:szCs w:val="24"/>
              </w:rPr>
              <w:t>British Poetry from the1950s to the 1990s.</w:t>
            </w:r>
            <w:r w:rsidR="00DD445D">
              <w:rPr>
                <w:rFonts w:ascii="Times New Roman" w:eastAsia="Batang" w:hAnsi="Times New Roman" w:cs="Times New Roman"/>
                <w:sz w:val="24"/>
                <w:szCs w:val="24"/>
              </w:rPr>
              <w:t xml:space="preserve"> London: Macmillan, 1997</w:t>
            </w:r>
            <w:r w:rsidR="00B772B2" w:rsidRPr="00B772B2">
              <w:rPr>
                <w:rFonts w:ascii="Times New Roman" w:eastAsia="Batang" w:hAnsi="Times New Roman" w:cs="Times New Roman"/>
                <w:sz w:val="24"/>
                <w:szCs w:val="24"/>
              </w:rPr>
              <w:t xml:space="preserve"> (selected chapters)</w:t>
            </w:r>
          </w:p>
          <w:p w:rsidR="00B772B2" w:rsidRDefault="000230DB" w:rsidP="001E0A6A">
            <w:pPr>
              <w:spacing w:after="0" w:line="240" w:lineRule="auto"/>
              <w:rPr>
                <w:rFonts w:ascii="Times New Roman" w:eastAsia="Batang" w:hAnsi="Times New Roman" w:cs="Times New Roman"/>
                <w:color w:val="000000"/>
                <w:sz w:val="24"/>
                <w:szCs w:val="24"/>
              </w:rPr>
            </w:pPr>
            <w:r>
              <w:rPr>
                <w:rFonts w:ascii="Times New Roman" w:eastAsia="Calibri" w:hAnsi="Times New Roman" w:cs="Times New Roman"/>
                <w:color w:val="000000"/>
                <w:sz w:val="24"/>
                <w:szCs w:val="24"/>
              </w:rPr>
              <w:t xml:space="preserve">- </w:t>
            </w:r>
            <w:r w:rsidR="00B772B2" w:rsidRPr="00B772B2">
              <w:rPr>
                <w:rFonts w:ascii="Times New Roman" w:eastAsia="Calibri" w:hAnsi="Times New Roman" w:cs="Times New Roman"/>
                <w:color w:val="000000"/>
                <w:sz w:val="24"/>
                <w:szCs w:val="24"/>
              </w:rPr>
              <w:t xml:space="preserve">Matterson, Stephen and Darryl Jones. </w:t>
            </w:r>
            <w:r w:rsidR="00B772B2" w:rsidRPr="00B772B2">
              <w:rPr>
                <w:rFonts w:ascii="Times New Roman" w:eastAsia="Calibri" w:hAnsi="Times New Roman" w:cs="Times New Roman"/>
                <w:i/>
                <w:color w:val="000000"/>
                <w:sz w:val="24"/>
                <w:szCs w:val="24"/>
              </w:rPr>
              <w:t>Studying Poetry</w:t>
            </w:r>
            <w:r w:rsidR="00B772B2" w:rsidRPr="00B772B2">
              <w:rPr>
                <w:rFonts w:ascii="Times New Roman" w:eastAsia="Calibri" w:hAnsi="Times New Roman" w:cs="Times New Roman"/>
                <w:color w:val="000000"/>
                <w:sz w:val="24"/>
                <w:szCs w:val="24"/>
              </w:rPr>
              <w:t xml:space="preserve">. </w:t>
            </w:r>
            <w:r w:rsidR="00DD445D">
              <w:rPr>
                <w:rFonts w:ascii="Times New Roman" w:eastAsia="Batang" w:hAnsi="Times New Roman" w:cs="Times New Roman"/>
                <w:color w:val="000000"/>
                <w:sz w:val="24"/>
                <w:szCs w:val="24"/>
              </w:rPr>
              <w:t>London: Hodder Education, 2005</w:t>
            </w:r>
            <w:r w:rsidR="00B772B2" w:rsidRPr="00B772B2">
              <w:rPr>
                <w:rFonts w:ascii="Times New Roman" w:eastAsia="Batang" w:hAnsi="Times New Roman" w:cs="Times New Roman"/>
                <w:color w:val="000000"/>
                <w:sz w:val="24"/>
                <w:szCs w:val="24"/>
              </w:rPr>
              <w:t xml:space="preserve"> </w:t>
            </w:r>
            <w:r w:rsidR="00861B79">
              <w:rPr>
                <w:rFonts w:ascii="Times New Roman" w:eastAsia="Batang" w:hAnsi="Times New Roman" w:cs="Times New Roman"/>
                <w:color w:val="000000"/>
                <w:sz w:val="24"/>
                <w:szCs w:val="24"/>
              </w:rPr>
              <w:t>(selected chapters)</w:t>
            </w:r>
          </w:p>
          <w:p w:rsidR="0037021E" w:rsidRPr="001E0A6A" w:rsidRDefault="0037021E" w:rsidP="001E0A6A">
            <w:pPr>
              <w:spacing w:line="240" w:lineRule="auto"/>
              <w:rPr>
                <w:rFonts w:ascii="Times New Roman" w:eastAsia="Batang" w:hAnsi="Times New Roman" w:cs="Times New Roman"/>
                <w:color w:val="000000"/>
                <w:sz w:val="24"/>
                <w:szCs w:val="24"/>
                <w:lang w:val="en-GB" w:eastAsia="en-GB"/>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North, Michael, ed. </w:t>
            </w:r>
            <w:r w:rsidRPr="008D45C3">
              <w:rPr>
                <w:rFonts w:ascii="Times New Roman" w:eastAsia="Calibri" w:hAnsi="Times New Roman" w:cs="Times New Roman"/>
                <w:i/>
                <w:sz w:val="24"/>
                <w:szCs w:val="24"/>
              </w:rPr>
              <w:t>The Waste Land</w:t>
            </w:r>
            <w:r w:rsidR="001E0A6A" w:rsidRPr="001E0A6A">
              <w:rPr>
                <w:rFonts w:ascii="Times New Roman" w:eastAsia="Batang" w:hAnsi="Times New Roman" w:cs="Times New Roman"/>
                <w:i/>
                <w:color w:val="000000"/>
                <w:sz w:val="24"/>
                <w:szCs w:val="24"/>
                <w:lang w:val="en-GB" w:eastAsia="en-GB"/>
              </w:rPr>
              <w:t xml:space="preserve"> </w:t>
            </w:r>
            <w:r w:rsidR="001E0A6A" w:rsidRPr="001E0A6A">
              <w:rPr>
                <w:rFonts w:ascii="Times New Roman" w:eastAsia="Batang" w:hAnsi="Times New Roman" w:cs="Times New Roman"/>
                <w:i/>
                <w:color w:val="000000"/>
                <w:sz w:val="24"/>
                <w:szCs w:val="24"/>
                <w:lang w:val="en-GB" w:eastAsia="en-GB"/>
              </w:rPr>
              <w:t xml:space="preserve">Authoritative Text, Context, Criticism. </w:t>
            </w:r>
            <w:r w:rsidR="001E0A6A" w:rsidRPr="001E0A6A">
              <w:rPr>
                <w:rFonts w:ascii="Times New Roman" w:eastAsia="Batang" w:hAnsi="Times New Roman" w:cs="Times New Roman"/>
                <w:color w:val="000000"/>
                <w:sz w:val="24"/>
                <w:szCs w:val="24"/>
                <w:lang w:val="en-GB" w:eastAsia="en-GB"/>
              </w:rPr>
              <w:t>New York; London</w:t>
            </w:r>
            <w:r w:rsidR="001E0A6A">
              <w:rPr>
                <w:rFonts w:ascii="Times New Roman" w:eastAsia="Batang" w:hAnsi="Times New Roman" w:cs="Times New Roman"/>
                <w:color w:val="000000"/>
                <w:sz w:val="24"/>
                <w:szCs w:val="24"/>
                <w:lang w:val="en-GB" w:eastAsia="en-GB"/>
              </w:rPr>
              <w:t xml:space="preserve">: </w:t>
            </w:r>
            <w:proofErr w:type="spellStart"/>
            <w:r w:rsidR="001E0A6A">
              <w:rPr>
                <w:rFonts w:ascii="Times New Roman" w:eastAsia="Batang" w:hAnsi="Times New Roman" w:cs="Times New Roman"/>
                <w:color w:val="000000"/>
                <w:sz w:val="24"/>
                <w:szCs w:val="24"/>
                <w:lang w:val="en-GB" w:eastAsia="en-GB"/>
              </w:rPr>
              <w:t>W.W.</w:t>
            </w:r>
            <w:r w:rsidR="001E0A6A" w:rsidRPr="001E0A6A">
              <w:rPr>
                <w:rFonts w:ascii="Times New Roman" w:eastAsia="Batang" w:hAnsi="Times New Roman" w:cs="Times New Roman"/>
                <w:color w:val="000000"/>
                <w:sz w:val="24"/>
                <w:szCs w:val="24"/>
                <w:lang w:val="en-GB" w:eastAsia="en-GB"/>
              </w:rPr>
              <w:t>Norton&amp;Company</w:t>
            </w:r>
            <w:proofErr w:type="spellEnd"/>
            <w:r w:rsidR="001E0A6A" w:rsidRPr="001E0A6A">
              <w:rPr>
                <w:rFonts w:ascii="Times New Roman" w:eastAsia="Batang" w:hAnsi="Times New Roman" w:cs="Times New Roman"/>
                <w:color w:val="000000"/>
                <w:sz w:val="24"/>
                <w:szCs w:val="24"/>
                <w:lang w:val="en-GB" w:eastAsia="en-GB"/>
              </w:rPr>
              <w:t>, 2001</w:t>
            </w:r>
            <w:r w:rsidR="001E0A6A">
              <w:rPr>
                <w:rFonts w:ascii="Times New Roman" w:eastAsia="Batang" w:hAnsi="Times New Roman" w:cs="Times New Roman"/>
                <w:color w:val="000000"/>
                <w:sz w:val="24"/>
                <w:szCs w:val="24"/>
                <w:lang w:val="en-GB" w:eastAsia="en-GB"/>
              </w:rPr>
              <w:t xml:space="preserve"> </w:t>
            </w:r>
            <w:r>
              <w:rPr>
                <w:rFonts w:ascii="Times New Roman" w:eastAsia="Calibri" w:hAnsi="Times New Roman" w:cs="Times New Roman"/>
                <w:sz w:val="24"/>
                <w:szCs w:val="24"/>
              </w:rPr>
              <w:t>(</w:t>
            </w:r>
            <w:r w:rsidR="000D3678">
              <w:rPr>
                <w:rFonts w:ascii="Times New Roman" w:eastAsia="Calibri" w:hAnsi="Times New Roman" w:cs="Times New Roman"/>
                <w:sz w:val="24"/>
                <w:szCs w:val="24"/>
              </w:rPr>
              <w:t>selected chapters</w:t>
            </w:r>
            <w:r>
              <w:rPr>
                <w:rFonts w:ascii="Times New Roman" w:eastAsia="Calibri" w:hAnsi="Times New Roman" w:cs="Times New Roman"/>
                <w:sz w:val="24"/>
                <w:szCs w:val="24"/>
              </w:rPr>
              <w:t>)</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Additional Reading</w:t>
            </w:r>
          </w:p>
        </w:tc>
        <w:tc>
          <w:tcPr>
            <w:tcW w:w="6550" w:type="dxa"/>
            <w:gridSpan w:val="6"/>
            <w:shd w:val="clear" w:color="auto" w:fill="auto"/>
            <w:vAlign w:val="center"/>
          </w:tcPr>
          <w:p w:rsidR="00B772B2" w:rsidRPr="005F4C3C" w:rsidRDefault="005F4C3C" w:rsidP="005F4C3C">
            <w:pPr>
              <w:spacing w:after="0" w:line="240" w:lineRule="auto"/>
              <w:rPr>
                <w:rFonts w:ascii="Times New Roman" w:eastAsia="Batang" w:hAnsi="Times New Roman" w:cs="Times New Roman"/>
                <w:color w:val="000000"/>
                <w:sz w:val="24"/>
                <w:szCs w:val="24"/>
                <w:lang w:val="en-GB" w:eastAsia="en-GB"/>
              </w:rPr>
            </w:pPr>
            <w:r>
              <w:rPr>
                <w:rFonts w:ascii="Times New Roman" w:eastAsia="Batang" w:hAnsi="Times New Roman" w:cs="Times New Roman"/>
                <w:sz w:val="24"/>
                <w:szCs w:val="24"/>
                <w:lang w:val="en-GB" w:eastAsia="en-GB"/>
              </w:rPr>
              <w:t xml:space="preserve">- </w:t>
            </w:r>
            <w:proofErr w:type="spellStart"/>
            <w:r w:rsidR="00B772B2" w:rsidRPr="005F4C3C">
              <w:rPr>
                <w:rFonts w:ascii="Times New Roman" w:eastAsia="Batang" w:hAnsi="Times New Roman" w:cs="Times New Roman"/>
                <w:sz w:val="24"/>
                <w:szCs w:val="24"/>
                <w:lang w:val="en-GB" w:eastAsia="en-GB"/>
              </w:rPr>
              <w:t>Brittain</w:t>
            </w:r>
            <w:proofErr w:type="spellEnd"/>
            <w:r w:rsidR="00B772B2" w:rsidRPr="005F4C3C">
              <w:rPr>
                <w:rFonts w:ascii="Times New Roman" w:eastAsia="Batang" w:hAnsi="Times New Roman" w:cs="Times New Roman"/>
                <w:sz w:val="24"/>
                <w:szCs w:val="24"/>
                <w:lang w:val="en-GB" w:eastAsia="en-GB"/>
              </w:rPr>
              <w:t xml:space="preserve">, Simon. </w:t>
            </w:r>
            <w:r w:rsidR="00B772B2" w:rsidRPr="005F4C3C">
              <w:rPr>
                <w:rFonts w:ascii="Times New Roman" w:eastAsia="Batang" w:hAnsi="Times New Roman" w:cs="Times New Roman"/>
                <w:i/>
                <w:color w:val="000000"/>
                <w:sz w:val="24"/>
                <w:szCs w:val="24"/>
                <w:lang w:val="en-GB" w:eastAsia="en-GB"/>
              </w:rPr>
              <w:t>Poetry, symbol and allegory: interpreting metaphorical language from Plato to the present</w:t>
            </w:r>
            <w:r w:rsidR="00B772B2" w:rsidRPr="005F4C3C">
              <w:rPr>
                <w:rFonts w:ascii="Times New Roman" w:eastAsia="Batang" w:hAnsi="Times New Roman" w:cs="Times New Roman"/>
                <w:color w:val="000000"/>
                <w:sz w:val="24"/>
                <w:szCs w:val="24"/>
                <w:lang w:val="en-GB" w:eastAsia="en-GB"/>
              </w:rPr>
              <w:t>. Charlottesville; London: University of Virginia Press, 2003. (selected chapters)</w:t>
            </w:r>
          </w:p>
          <w:p w:rsidR="00B772B2" w:rsidRPr="005F4C3C" w:rsidRDefault="005F4C3C" w:rsidP="005F4C3C">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B772B2" w:rsidRPr="005F4C3C">
              <w:rPr>
                <w:rFonts w:ascii="Times New Roman" w:eastAsia="Times New Roman" w:hAnsi="Times New Roman" w:cs="Times New Roman"/>
                <w:sz w:val="24"/>
                <w:szCs w:val="24"/>
                <w:lang w:val="en-GB" w:eastAsia="en-GB"/>
              </w:rPr>
              <w:t xml:space="preserve">Childs, Peter, </w:t>
            </w:r>
            <w:r w:rsidR="00B772B2" w:rsidRPr="005F4C3C">
              <w:rPr>
                <w:rFonts w:ascii="Times New Roman" w:eastAsia="Times New Roman" w:hAnsi="Times New Roman" w:cs="Times New Roman"/>
                <w:i/>
                <w:sz w:val="24"/>
                <w:szCs w:val="24"/>
                <w:lang w:val="en-GB" w:eastAsia="en-GB"/>
              </w:rPr>
              <w:t>The Twentieth Century in Poetry</w:t>
            </w:r>
            <w:r w:rsidR="00212EF9">
              <w:rPr>
                <w:rFonts w:ascii="Times New Roman" w:eastAsia="Times New Roman" w:hAnsi="Times New Roman" w:cs="Times New Roman"/>
                <w:sz w:val="24"/>
                <w:szCs w:val="24"/>
                <w:lang w:val="en-GB" w:eastAsia="en-GB"/>
              </w:rPr>
              <w:t>. Routledge, 1998</w:t>
            </w:r>
            <w:r w:rsidR="00B772B2" w:rsidRPr="005F4C3C">
              <w:rPr>
                <w:rFonts w:ascii="Times New Roman" w:eastAsia="Times New Roman" w:hAnsi="Times New Roman" w:cs="Times New Roman"/>
                <w:sz w:val="24"/>
                <w:szCs w:val="24"/>
                <w:lang w:val="en-GB" w:eastAsia="en-GB"/>
              </w:rPr>
              <w:t xml:space="preserve"> (selected chapters)</w:t>
            </w:r>
          </w:p>
          <w:p w:rsidR="00B772B2" w:rsidRPr="005F4C3C" w:rsidRDefault="005F4C3C" w:rsidP="005F4C3C">
            <w:pPr>
              <w:spacing w:after="0" w:line="240" w:lineRule="auto"/>
              <w:rPr>
                <w:rFonts w:ascii="Times New Roman" w:eastAsia="Times New Roman" w:hAnsi="Times New Roman" w:cs="Times New Roman"/>
                <w:sz w:val="24"/>
                <w:szCs w:val="24"/>
                <w:lang w:val="en-GB" w:eastAsia="en-GB"/>
              </w:rPr>
            </w:pPr>
            <w:r>
              <w:rPr>
                <w:rFonts w:ascii="Times New Roman" w:eastAsia="Batang" w:hAnsi="Times New Roman" w:cs="Times New Roman"/>
                <w:sz w:val="24"/>
                <w:szCs w:val="24"/>
                <w:lang w:val="en-GB" w:eastAsia="en-GB"/>
              </w:rPr>
              <w:t xml:space="preserve">- </w:t>
            </w:r>
            <w:r w:rsidR="00B772B2" w:rsidRPr="005F4C3C">
              <w:rPr>
                <w:rFonts w:ascii="Times New Roman" w:eastAsia="Batang" w:hAnsi="Times New Roman" w:cs="Times New Roman"/>
                <w:sz w:val="24"/>
                <w:szCs w:val="24"/>
                <w:lang w:val="en-GB" w:eastAsia="en-GB"/>
              </w:rPr>
              <w:t xml:space="preserve">Eagleton, Terry. </w:t>
            </w:r>
            <w:r w:rsidR="00B772B2" w:rsidRPr="005F4C3C">
              <w:rPr>
                <w:rFonts w:ascii="Times New Roman" w:eastAsia="Batang" w:hAnsi="Times New Roman" w:cs="Times New Roman"/>
                <w:i/>
                <w:sz w:val="24"/>
                <w:szCs w:val="24"/>
                <w:lang w:val="en-GB" w:eastAsia="en-GB"/>
              </w:rPr>
              <w:t>How to Read a Poem</w:t>
            </w:r>
            <w:r w:rsidR="00B772B2" w:rsidRPr="005F4C3C">
              <w:rPr>
                <w:rFonts w:ascii="Times New Roman" w:eastAsia="Batang" w:hAnsi="Times New Roman" w:cs="Times New Roman"/>
                <w:sz w:val="24"/>
                <w:szCs w:val="24"/>
                <w:lang w:val="en-GB" w:eastAsia="en-GB"/>
              </w:rPr>
              <w:t xml:space="preserve">. </w:t>
            </w:r>
            <w:r w:rsidR="00212EF9">
              <w:rPr>
                <w:rFonts w:ascii="Times New Roman" w:eastAsia="Times New Roman" w:hAnsi="Times New Roman" w:cs="Times New Roman"/>
                <w:sz w:val="24"/>
                <w:szCs w:val="24"/>
                <w:lang w:val="en-GB" w:eastAsia="en-GB"/>
              </w:rPr>
              <w:t>Malden: Blackwell, 2007</w:t>
            </w:r>
            <w:r w:rsidR="00861B79">
              <w:rPr>
                <w:rFonts w:ascii="Times New Roman" w:eastAsia="Times New Roman" w:hAnsi="Times New Roman" w:cs="Times New Roman"/>
                <w:sz w:val="24"/>
                <w:szCs w:val="24"/>
                <w:lang w:val="en-GB" w:eastAsia="en-GB"/>
              </w:rPr>
              <w:t xml:space="preserve"> (selected chapters)</w:t>
            </w:r>
          </w:p>
          <w:p w:rsidR="000230DB" w:rsidRDefault="005F4C3C" w:rsidP="0037021E">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B772B2" w:rsidRPr="00B772B2">
              <w:rPr>
                <w:rFonts w:ascii="Times New Roman" w:eastAsia="Batang" w:hAnsi="Times New Roman" w:cs="Times New Roman"/>
                <w:sz w:val="24"/>
                <w:szCs w:val="24"/>
              </w:rPr>
              <w:t xml:space="preserve">Jones, Peter, ed. </w:t>
            </w:r>
            <w:r w:rsidR="00B772B2" w:rsidRPr="00B772B2">
              <w:rPr>
                <w:rFonts w:ascii="Times New Roman" w:eastAsia="Batang" w:hAnsi="Times New Roman" w:cs="Times New Roman"/>
                <w:i/>
                <w:sz w:val="24"/>
                <w:szCs w:val="24"/>
              </w:rPr>
              <w:t>Imagist Poetry</w:t>
            </w:r>
            <w:r w:rsidR="00212EF9">
              <w:rPr>
                <w:rFonts w:ascii="Times New Roman" w:eastAsia="Batang" w:hAnsi="Times New Roman" w:cs="Times New Roman"/>
                <w:sz w:val="24"/>
                <w:szCs w:val="24"/>
              </w:rPr>
              <w:t>. London: Penguin Books, 2001</w:t>
            </w:r>
            <w:r w:rsidR="003406A3">
              <w:rPr>
                <w:rFonts w:ascii="Times New Roman" w:eastAsia="Batang" w:hAnsi="Times New Roman" w:cs="Times New Roman"/>
                <w:sz w:val="24"/>
                <w:szCs w:val="24"/>
              </w:rPr>
              <w:t xml:space="preserve"> (Introduction)</w:t>
            </w:r>
          </w:p>
          <w:p w:rsidR="00831EA6" w:rsidRPr="00E632FF" w:rsidRDefault="00F71774" w:rsidP="00E632FF">
            <w:pPr>
              <w:spacing w:after="0" w:line="240" w:lineRule="auto"/>
              <w:jc w:val="both"/>
              <w:rPr>
                <w:rFonts w:ascii="Times New Roman" w:eastAsia="Batang" w:hAnsi="Times New Roman" w:cs="Times New Roman"/>
                <w:color w:val="000000"/>
                <w:sz w:val="24"/>
                <w:szCs w:val="24"/>
                <w:lang w:val="en-GB" w:eastAsia="en-GB"/>
              </w:rPr>
            </w:pPr>
            <w:r>
              <w:rPr>
                <w:rFonts w:ascii="Times New Roman" w:eastAsia="Batang" w:hAnsi="Times New Roman" w:cs="Times New Roman"/>
                <w:color w:val="000000"/>
                <w:sz w:val="24"/>
                <w:szCs w:val="24"/>
                <w:lang w:val="en-GB" w:eastAsia="en-GB"/>
              </w:rPr>
              <w:t xml:space="preserve">- </w:t>
            </w:r>
            <w:r w:rsidR="00831EA6" w:rsidRPr="00831EA6">
              <w:rPr>
                <w:rFonts w:ascii="Times New Roman" w:eastAsia="Batang" w:hAnsi="Times New Roman" w:cs="Times New Roman"/>
                <w:color w:val="000000"/>
                <w:sz w:val="24"/>
                <w:szCs w:val="24"/>
                <w:lang w:val="en-GB" w:eastAsia="en-GB"/>
              </w:rPr>
              <w:t xml:space="preserve">Robinson, Peter. </w:t>
            </w:r>
            <w:r w:rsidR="00831EA6" w:rsidRPr="00831EA6">
              <w:rPr>
                <w:rFonts w:ascii="Times New Roman" w:eastAsia="Batang" w:hAnsi="Times New Roman" w:cs="Times New Roman"/>
                <w:i/>
                <w:color w:val="000000"/>
                <w:sz w:val="24"/>
                <w:szCs w:val="24"/>
                <w:lang w:val="en-GB" w:eastAsia="en-GB"/>
              </w:rPr>
              <w:t>The Oxford Handbook of Contemporary British and Irish Poetry</w:t>
            </w:r>
            <w:r w:rsidR="00831EA6" w:rsidRPr="00831EA6">
              <w:rPr>
                <w:rFonts w:ascii="Times New Roman" w:eastAsia="Batang" w:hAnsi="Times New Roman" w:cs="Times New Roman"/>
                <w:color w:val="000000"/>
                <w:sz w:val="24"/>
                <w:szCs w:val="24"/>
                <w:lang w:val="en-GB" w:eastAsia="en-GB"/>
              </w:rPr>
              <w:t xml:space="preserve">. Oxford; </w:t>
            </w:r>
            <w:r w:rsidR="00212EF9">
              <w:rPr>
                <w:rFonts w:ascii="Times New Roman" w:eastAsia="Batang" w:hAnsi="Times New Roman" w:cs="Times New Roman"/>
                <w:color w:val="000000"/>
                <w:sz w:val="24"/>
                <w:szCs w:val="24"/>
                <w:lang w:val="en-GB" w:eastAsia="en-GB"/>
              </w:rPr>
              <w:t>Oxford University Press, 2013</w:t>
            </w:r>
            <w:r w:rsidR="00831EA6" w:rsidRPr="00831EA6">
              <w:rPr>
                <w:rFonts w:ascii="Times New Roman" w:eastAsia="Batang" w:hAnsi="Times New Roman" w:cs="Times New Roman"/>
                <w:color w:val="000000"/>
                <w:sz w:val="24"/>
                <w:szCs w:val="24"/>
                <w:lang w:val="en-GB" w:eastAsia="en-GB"/>
              </w:rPr>
              <w:t xml:space="preserve"> </w:t>
            </w:r>
            <w:r w:rsidR="00984C97">
              <w:rPr>
                <w:rFonts w:ascii="Times New Roman" w:eastAsia="Batang" w:hAnsi="Times New Roman" w:cs="Times New Roman"/>
                <w:color w:val="000000"/>
                <w:sz w:val="24"/>
                <w:szCs w:val="24"/>
                <w:lang w:val="en-GB" w:eastAsia="en-GB"/>
              </w:rPr>
              <w:t>(selected chapters)</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Internet  Sources</w:t>
            </w:r>
          </w:p>
        </w:tc>
        <w:tc>
          <w:tcPr>
            <w:tcW w:w="6550" w:type="dxa"/>
            <w:gridSpan w:val="6"/>
            <w:shd w:val="clear" w:color="auto" w:fill="auto"/>
            <w:vAlign w:val="center"/>
          </w:tcPr>
          <w:p w:rsidR="00B772B2" w:rsidRPr="00B772B2" w:rsidRDefault="00D302A4" w:rsidP="00B772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Sources </w:t>
            </w:r>
            <w:r w:rsidR="007109F9">
              <w:rPr>
                <w:rFonts w:ascii="Times New Roman" w:eastAsia="Calibri" w:hAnsi="Times New Roman" w:cs="Times New Roman"/>
                <w:sz w:val="24"/>
                <w:szCs w:val="24"/>
              </w:rPr>
              <w:t>related</w:t>
            </w:r>
            <w:r>
              <w:rPr>
                <w:rFonts w:ascii="Times New Roman" w:eastAsia="Calibri" w:hAnsi="Times New Roman" w:cs="Times New Roman"/>
                <w:sz w:val="24"/>
                <w:szCs w:val="24"/>
              </w:rPr>
              <w:t xml:space="preserve"> </w:t>
            </w:r>
            <w:r w:rsidR="007109F9">
              <w:rPr>
                <w:rFonts w:ascii="Times New Roman" w:eastAsia="Calibri" w:hAnsi="Times New Roman" w:cs="Times New Roman"/>
                <w:sz w:val="24"/>
                <w:szCs w:val="24"/>
              </w:rPr>
              <w:t>to</w:t>
            </w:r>
            <w:r>
              <w:rPr>
                <w:rFonts w:ascii="Times New Roman" w:eastAsia="Calibri" w:hAnsi="Times New Roman" w:cs="Times New Roman"/>
                <w:sz w:val="24"/>
                <w:szCs w:val="24"/>
              </w:rPr>
              <w:t xml:space="preserve"> selected subjects </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highlight w:val="green"/>
              </w:rPr>
            </w:pPr>
            <w:r w:rsidRPr="00B772B2">
              <w:rPr>
                <w:rFonts w:ascii="Times New Roman" w:eastAsia="Calibri" w:hAnsi="Times New Roman" w:cs="Times New Roman"/>
                <w:b/>
                <w:sz w:val="24"/>
                <w:szCs w:val="24"/>
              </w:rPr>
              <w:t>Course Evaluation Procedures</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University evaluation forms</w:t>
            </w: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Conditions for Obtaining Signatures</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Attendance (80% ); completion of seminar requirements </w:t>
            </w:r>
          </w:p>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highlight w:val="green"/>
              </w:rPr>
            </w:pPr>
            <w:r w:rsidRPr="00B772B2">
              <w:rPr>
                <w:rFonts w:ascii="Times New Roman" w:eastAsia="Calibri" w:hAnsi="Times New Roman" w:cs="Times New Roman"/>
                <w:b/>
                <w:sz w:val="24"/>
                <w:szCs w:val="24"/>
              </w:rPr>
              <w:t>Mark Grading Scale</w:t>
            </w:r>
          </w:p>
        </w:tc>
        <w:tc>
          <w:tcPr>
            <w:tcW w:w="6550" w:type="dxa"/>
            <w:gridSpan w:val="6"/>
            <w:shd w:val="clear" w:color="auto" w:fill="auto"/>
            <w:vAlign w:val="center"/>
          </w:tcPr>
          <w:p w:rsidR="008943D1" w:rsidRDefault="008943D1" w:rsidP="00B772B2">
            <w:pPr>
              <w:spacing w:after="0" w:line="240" w:lineRule="auto"/>
              <w:rPr>
                <w:rFonts w:ascii="Times New Roman" w:eastAsia="Calibri" w:hAnsi="Times New Roman" w:cs="Times New Roman"/>
                <w:sz w:val="24"/>
                <w:szCs w:val="24"/>
              </w:rPr>
            </w:pP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1 ECTS – attendance and active participation in seminar discussions</w:t>
            </w: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1 ECTS – oral seminar presentation (individual or pair work)</w:t>
            </w: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1 ECTS – preparation for written exams</w:t>
            </w:r>
          </w:p>
          <w:p w:rsid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1 ECTS – preparation for oral exam</w:t>
            </w:r>
          </w:p>
          <w:p w:rsidR="008943D1" w:rsidRPr="00B772B2" w:rsidRDefault="008943D1"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highlight w:val="green"/>
              </w:rPr>
            </w:pPr>
            <w:r w:rsidRPr="00B772B2">
              <w:rPr>
                <w:rFonts w:ascii="Times New Roman" w:eastAsia="Calibri" w:hAnsi="Times New Roman" w:cs="Times New Roman"/>
                <w:b/>
                <w:sz w:val="24"/>
                <w:szCs w:val="24"/>
              </w:rPr>
              <w:t>Final Grade Calculation</w:t>
            </w:r>
          </w:p>
        </w:tc>
        <w:tc>
          <w:tcPr>
            <w:tcW w:w="6550" w:type="dxa"/>
            <w:gridSpan w:val="6"/>
            <w:shd w:val="clear" w:color="auto" w:fill="auto"/>
            <w:vAlign w:val="center"/>
          </w:tcPr>
          <w:p w:rsidR="00B772B2" w:rsidRPr="00B772B2" w:rsidRDefault="00B772B2" w:rsidP="00B772B2">
            <w:pPr>
              <w:spacing w:after="0" w:line="240" w:lineRule="auto"/>
              <w:rPr>
                <w:rFonts w:ascii="Times New Roman" w:eastAsia="Calibri" w:hAnsi="Times New Roman" w:cs="Times New Roman"/>
                <w:sz w:val="24"/>
                <w:szCs w:val="24"/>
              </w:rPr>
            </w:pPr>
          </w:p>
          <w:p w:rsidR="00B772B2" w:rsidRPr="00B772B2" w:rsidRDefault="00D602D4" w:rsidP="00B772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B772B2" w:rsidRPr="00B772B2">
              <w:rPr>
                <w:rFonts w:ascii="Times New Roman" w:eastAsia="Calibri" w:hAnsi="Times New Roman" w:cs="Times New Roman"/>
                <w:sz w:val="24"/>
                <w:szCs w:val="24"/>
              </w:rPr>
              <w:t>0% - regular attendance; active particip</w:t>
            </w:r>
            <w:r w:rsidR="00D15E16">
              <w:rPr>
                <w:rFonts w:ascii="Times New Roman" w:eastAsia="Calibri" w:hAnsi="Times New Roman" w:cs="Times New Roman"/>
                <w:sz w:val="24"/>
                <w:szCs w:val="24"/>
              </w:rPr>
              <w:t>ation in seminar discussions;</w:t>
            </w:r>
            <w:r w:rsidR="00B772B2" w:rsidRPr="00B772B2">
              <w:rPr>
                <w:rFonts w:ascii="Times New Roman" w:eastAsia="Calibri" w:hAnsi="Times New Roman" w:cs="Times New Roman"/>
                <w:sz w:val="24"/>
                <w:szCs w:val="24"/>
              </w:rPr>
              <w:t xml:space="preserve"> seminar presentation</w:t>
            </w:r>
          </w:p>
          <w:p w:rsidR="00B772B2" w:rsidRPr="00B772B2" w:rsidRDefault="00D602D4" w:rsidP="00B772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B772B2" w:rsidRPr="00B772B2">
              <w:rPr>
                <w:rFonts w:ascii="Times New Roman" w:eastAsia="Calibri" w:hAnsi="Times New Roman" w:cs="Times New Roman"/>
                <w:sz w:val="24"/>
                <w:szCs w:val="24"/>
              </w:rPr>
              <w:t xml:space="preserve">0% - written mid-terms tests, oral exam </w:t>
            </w:r>
          </w:p>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c>
          <w:tcPr>
            <w:tcW w:w="2418" w:type="dxa"/>
            <w:shd w:val="clear" w:color="auto" w:fill="FFFFE5"/>
            <w:vAlign w:val="center"/>
          </w:tcPr>
          <w:p w:rsidR="00B772B2" w:rsidRPr="00B772B2" w:rsidRDefault="00B772B2" w:rsidP="00B772B2">
            <w:pPr>
              <w:spacing w:after="0" w:line="240" w:lineRule="auto"/>
              <w:rPr>
                <w:rFonts w:ascii="Times New Roman" w:eastAsia="Calibri" w:hAnsi="Times New Roman" w:cs="Times New Roman"/>
                <w:b/>
                <w:sz w:val="24"/>
                <w:szCs w:val="24"/>
              </w:rPr>
            </w:pPr>
            <w:r w:rsidRPr="00B772B2">
              <w:rPr>
                <w:rFonts w:ascii="Times New Roman" w:eastAsia="Calibri" w:hAnsi="Times New Roman" w:cs="Times New Roman"/>
                <w:b/>
                <w:sz w:val="24"/>
                <w:szCs w:val="24"/>
              </w:rPr>
              <w:t>Comments</w:t>
            </w:r>
          </w:p>
        </w:tc>
        <w:tc>
          <w:tcPr>
            <w:tcW w:w="6550" w:type="dxa"/>
            <w:gridSpan w:val="6"/>
            <w:shd w:val="clear" w:color="auto" w:fill="auto"/>
            <w:vAlign w:val="center"/>
          </w:tcPr>
          <w:p w:rsidR="000D7A91" w:rsidRDefault="00B772B2" w:rsidP="00AF061C">
            <w:pPr>
              <w:spacing w:line="240" w:lineRule="auto"/>
              <w:jc w:val="both"/>
              <w:rPr>
                <w:rFonts w:ascii="Times New Roman" w:eastAsia="Batang" w:hAnsi="Times New Roman" w:cs="Times New Roman"/>
                <w:sz w:val="24"/>
                <w:szCs w:val="24"/>
              </w:rPr>
            </w:pPr>
            <w:r w:rsidRPr="00B772B2">
              <w:rPr>
                <w:rFonts w:ascii="Times New Roman" w:eastAsia="Batang" w:hAnsi="Times New Roman" w:cs="Times New Roman"/>
                <w:sz w:val="24"/>
                <w:szCs w:val="24"/>
              </w:rPr>
              <w:t xml:space="preserve">- </w:t>
            </w:r>
            <w:r w:rsidR="000D7A91" w:rsidRPr="00B772B2">
              <w:rPr>
                <w:rFonts w:ascii="Times New Roman" w:eastAsia="Batang" w:hAnsi="Times New Roman" w:cs="Times New Roman"/>
                <w:sz w:val="24"/>
                <w:szCs w:val="24"/>
              </w:rPr>
              <w:t xml:space="preserve">Students are required to actively participate in seminar discussions. </w:t>
            </w:r>
          </w:p>
          <w:p w:rsidR="00B772B2" w:rsidRPr="00B772B2" w:rsidRDefault="000D7A91" w:rsidP="00AF061C">
            <w:p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B772B2" w:rsidRPr="00B772B2">
              <w:rPr>
                <w:rFonts w:ascii="Times New Roman" w:eastAsia="Batang" w:hAnsi="Times New Roman" w:cs="Times New Roman"/>
                <w:sz w:val="24"/>
                <w:szCs w:val="24"/>
              </w:rPr>
              <w:t xml:space="preserve">Students choose the topic of their seminar presentation </w:t>
            </w:r>
            <w:r w:rsidR="00AF061C">
              <w:rPr>
                <w:rFonts w:ascii="Times New Roman" w:eastAsia="Batang" w:hAnsi="Times New Roman" w:cs="Times New Roman"/>
                <w:sz w:val="24"/>
                <w:szCs w:val="24"/>
              </w:rPr>
              <w:t xml:space="preserve">(individual or pair work) </w:t>
            </w:r>
            <w:r w:rsidR="00B772B2" w:rsidRPr="00B772B2">
              <w:rPr>
                <w:rFonts w:ascii="Times New Roman" w:eastAsia="Batang" w:hAnsi="Times New Roman" w:cs="Times New Roman"/>
                <w:sz w:val="24"/>
                <w:szCs w:val="24"/>
              </w:rPr>
              <w:t>from a list of topics they receive at the beginning of the semester.</w:t>
            </w:r>
          </w:p>
          <w:p w:rsidR="00B772B2" w:rsidRPr="00B772B2" w:rsidRDefault="00B772B2" w:rsidP="00AF061C">
            <w:pPr>
              <w:spacing w:line="240" w:lineRule="auto"/>
              <w:jc w:val="both"/>
              <w:rPr>
                <w:rFonts w:ascii="Times New Roman" w:eastAsia="Batang" w:hAnsi="Times New Roman" w:cs="Times New Roman"/>
                <w:sz w:val="24"/>
                <w:szCs w:val="24"/>
              </w:rPr>
            </w:pPr>
            <w:r w:rsidRPr="00B772B2">
              <w:rPr>
                <w:rFonts w:ascii="Times New Roman" w:eastAsia="Batang" w:hAnsi="Times New Roman" w:cs="Times New Roman"/>
                <w:sz w:val="24"/>
                <w:szCs w:val="24"/>
              </w:rPr>
              <w:t xml:space="preserve">- For the oral exam students are also required to </w:t>
            </w:r>
            <w:r w:rsidR="00E97F54">
              <w:rPr>
                <w:rFonts w:ascii="Times New Roman" w:eastAsia="Batang" w:hAnsi="Times New Roman" w:cs="Times New Roman"/>
                <w:sz w:val="24"/>
                <w:szCs w:val="24"/>
              </w:rPr>
              <w:t>choose and read one of the</w:t>
            </w:r>
            <w:r w:rsidRPr="00B772B2">
              <w:rPr>
                <w:rFonts w:ascii="Times New Roman" w:eastAsia="Batang" w:hAnsi="Times New Roman" w:cs="Times New Roman"/>
                <w:sz w:val="24"/>
                <w:szCs w:val="24"/>
              </w:rPr>
              <w:t xml:space="preserve"> collection</w:t>
            </w:r>
            <w:r w:rsidR="00E97F54">
              <w:rPr>
                <w:rFonts w:ascii="Times New Roman" w:eastAsia="Batang" w:hAnsi="Times New Roman" w:cs="Times New Roman"/>
                <w:sz w:val="24"/>
                <w:szCs w:val="24"/>
              </w:rPr>
              <w:t>s</w:t>
            </w:r>
            <w:r w:rsidRPr="00B772B2">
              <w:rPr>
                <w:rFonts w:ascii="Times New Roman" w:eastAsia="Batang" w:hAnsi="Times New Roman" w:cs="Times New Roman"/>
                <w:sz w:val="24"/>
                <w:szCs w:val="24"/>
              </w:rPr>
              <w:t xml:space="preserve"> of poems </w:t>
            </w:r>
            <w:r w:rsidR="00E97F54">
              <w:rPr>
                <w:rFonts w:ascii="Times New Roman" w:eastAsia="Batang" w:hAnsi="Times New Roman" w:cs="Times New Roman"/>
                <w:sz w:val="24"/>
                <w:szCs w:val="24"/>
              </w:rPr>
              <w:t>from the reading list</w:t>
            </w:r>
            <w:r w:rsidRPr="00B772B2">
              <w:rPr>
                <w:rFonts w:ascii="Times New Roman" w:eastAsia="Batang" w:hAnsi="Times New Roman" w:cs="Times New Roman"/>
                <w:sz w:val="24"/>
                <w:szCs w:val="24"/>
              </w:rPr>
              <w:t xml:space="preserve">. </w:t>
            </w:r>
          </w:p>
        </w:tc>
      </w:tr>
    </w:tbl>
    <w:p w:rsidR="00B772B2" w:rsidRPr="00B772B2" w:rsidRDefault="00B772B2" w:rsidP="00B772B2">
      <w:pPr>
        <w:rPr>
          <w:rFonts w:ascii="Times New Roman" w:eastAsia="Calibri" w:hAnsi="Times New Roman" w:cs="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772B2" w:rsidRPr="00B772B2" w:rsidTr="0059242A">
        <w:trPr>
          <w:trHeight w:val="91"/>
        </w:trPr>
        <w:tc>
          <w:tcPr>
            <w:tcW w:w="9467" w:type="dxa"/>
            <w:gridSpan w:val="4"/>
            <w:tcBorders>
              <w:bottom w:val="single" w:sz="4" w:space="0" w:color="auto"/>
            </w:tcBorders>
            <w:shd w:val="clear" w:color="auto" w:fill="FFFFE5"/>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b/>
                <w:sz w:val="24"/>
                <w:szCs w:val="24"/>
              </w:rPr>
              <w:t>Topics - Lectures</w:t>
            </w:r>
          </w:p>
        </w:tc>
      </w:tr>
      <w:tr w:rsidR="00B772B2" w:rsidRPr="00B772B2" w:rsidTr="0059242A">
        <w:trPr>
          <w:trHeight w:val="91"/>
        </w:trPr>
        <w:tc>
          <w:tcPr>
            <w:tcW w:w="654"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No.</w:t>
            </w:r>
          </w:p>
        </w:tc>
        <w:tc>
          <w:tcPr>
            <w:tcW w:w="1096"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Date</w:t>
            </w:r>
          </w:p>
        </w:tc>
        <w:tc>
          <w:tcPr>
            <w:tcW w:w="5082"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Title</w:t>
            </w:r>
          </w:p>
        </w:tc>
        <w:tc>
          <w:tcPr>
            <w:tcW w:w="2635"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Literature</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Introductory lecture / Course overview</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Batang" w:hAnsi="Times New Roman" w:cs="Times New Roman"/>
                <w:color w:val="000000"/>
                <w:sz w:val="24"/>
                <w:szCs w:val="24"/>
              </w:rPr>
            </w:pPr>
            <w:r w:rsidRPr="00B772B2">
              <w:rPr>
                <w:rFonts w:ascii="Times New Roman" w:eastAsia="Calibri" w:hAnsi="Times New Roman" w:cs="Times New Roman"/>
                <w:color w:val="000000"/>
                <w:sz w:val="24"/>
                <w:szCs w:val="24"/>
              </w:rPr>
              <w:t xml:space="preserve">Matterson, Stephen and Darryl Jones. </w:t>
            </w:r>
            <w:r w:rsidRPr="00B772B2">
              <w:rPr>
                <w:rFonts w:ascii="Times New Roman" w:eastAsia="Calibri" w:hAnsi="Times New Roman" w:cs="Times New Roman"/>
                <w:i/>
                <w:color w:val="000000"/>
                <w:sz w:val="24"/>
                <w:szCs w:val="24"/>
              </w:rPr>
              <w:t>Studying Poetry</w:t>
            </w:r>
            <w:r w:rsidRPr="00B772B2">
              <w:rPr>
                <w:rFonts w:ascii="Times New Roman" w:eastAsia="Calibri" w:hAnsi="Times New Roman" w:cs="Times New Roman"/>
                <w:color w:val="000000"/>
                <w:sz w:val="24"/>
                <w:szCs w:val="24"/>
              </w:rPr>
              <w:t xml:space="preserve"> </w:t>
            </w:r>
            <w:r w:rsidR="00D029A6">
              <w:rPr>
                <w:rFonts w:ascii="Times New Roman" w:eastAsia="Calibri" w:hAnsi="Times New Roman" w:cs="Times New Roman"/>
                <w:color w:val="000000"/>
                <w:sz w:val="24"/>
                <w:szCs w:val="24"/>
              </w:rPr>
              <w:t>(selected parts)</w:t>
            </w:r>
          </w:p>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Eagleton, Terry. </w:t>
            </w:r>
            <w:r w:rsidRPr="00B772B2">
              <w:rPr>
                <w:rFonts w:ascii="Times New Roman" w:eastAsia="Batang" w:hAnsi="Times New Roman" w:cs="Times New Roman"/>
                <w:i/>
                <w:sz w:val="24"/>
                <w:szCs w:val="24"/>
              </w:rPr>
              <w:t>How to Read a Poem</w:t>
            </w:r>
            <w:r w:rsidR="00D029A6">
              <w:rPr>
                <w:rFonts w:ascii="Times New Roman" w:eastAsia="Batang" w:hAnsi="Times New Roman" w:cs="Times New Roman"/>
                <w:sz w:val="24"/>
                <w:szCs w:val="24"/>
              </w:rPr>
              <w:t xml:space="preserve"> (selected parts)</w:t>
            </w:r>
            <w:r w:rsidRPr="00B772B2">
              <w:rPr>
                <w:rFonts w:ascii="Times New Roman" w:eastAsia="Batang" w:hAnsi="Times New Roman" w:cs="Times New Roman"/>
                <w:sz w:val="24"/>
                <w:szCs w:val="24"/>
              </w:rPr>
              <w:t xml:space="preserve"> </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2.</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Turn-of-the-century poetry / Decadent poetry </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D029A6" w:rsidRDefault="00B772B2" w:rsidP="00B772B2">
            <w:pPr>
              <w:spacing w:after="0" w:line="240" w:lineRule="auto"/>
              <w:rPr>
                <w:rFonts w:ascii="Times New Roman" w:eastAsia="Batang" w:hAnsi="Times New Roman" w:cs="Times New Roman"/>
                <w:sz w:val="24"/>
                <w:szCs w:val="24"/>
                <w:lang w:val="en-GB" w:eastAsia="en-GB"/>
              </w:rPr>
            </w:pPr>
            <w:r w:rsidRPr="00B772B2">
              <w:rPr>
                <w:rFonts w:ascii="Times New Roman" w:eastAsia="Times New Roman" w:hAnsi="Times New Roman" w:cs="Times New Roman"/>
                <w:sz w:val="24"/>
                <w:szCs w:val="24"/>
                <w:lang w:val="en-GB" w:eastAsia="en-GB"/>
              </w:rPr>
              <w:t xml:space="preserve">Childs, Peter, </w:t>
            </w:r>
            <w:r w:rsidRPr="00B772B2">
              <w:rPr>
                <w:rFonts w:ascii="Times New Roman" w:eastAsia="Times New Roman" w:hAnsi="Times New Roman" w:cs="Times New Roman"/>
                <w:i/>
                <w:sz w:val="24"/>
                <w:szCs w:val="24"/>
                <w:lang w:val="en-GB" w:eastAsia="en-GB"/>
              </w:rPr>
              <w:t>The Twentieth Century in Poetry</w:t>
            </w:r>
            <w:r w:rsidRPr="00B772B2">
              <w:rPr>
                <w:rFonts w:ascii="Times New Roman" w:eastAsia="Times New Roman" w:hAnsi="Times New Roman" w:cs="Times New Roman"/>
                <w:sz w:val="24"/>
                <w:szCs w:val="24"/>
                <w:lang w:val="en-GB" w:eastAsia="en-GB"/>
              </w:rPr>
              <w:t xml:space="preserve"> (selected parts) </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3.</w:t>
            </w:r>
          </w:p>
        </w:tc>
        <w:tc>
          <w:tcPr>
            <w:tcW w:w="1096" w:type="dxa"/>
            <w:tcBorders>
              <w:bottom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Thomas Hardy and G. M. Hopkins</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Childs, Peter, </w:t>
            </w:r>
            <w:r w:rsidRPr="00B772B2">
              <w:rPr>
                <w:rFonts w:ascii="Times New Roman" w:eastAsia="Calibri" w:hAnsi="Times New Roman" w:cs="Times New Roman"/>
                <w:i/>
                <w:sz w:val="24"/>
                <w:szCs w:val="24"/>
              </w:rPr>
              <w:t>The Twentieth Century in Poetry</w:t>
            </w:r>
            <w:r w:rsidRPr="00B772B2">
              <w:rPr>
                <w:rFonts w:ascii="Times New Roman" w:eastAsia="Calibri" w:hAnsi="Times New Roman" w:cs="Times New Roman"/>
                <w:sz w:val="24"/>
                <w:szCs w:val="24"/>
              </w:rPr>
              <w:t>. (selected parts)</w:t>
            </w: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Imagism / The concept of the 'image' / T. E. </w:t>
            </w:r>
            <w:proofErr w:type="spellStart"/>
            <w:r w:rsidRPr="00B772B2">
              <w:rPr>
                <w:rFonts w:ascii="Times New Roman" w:eastAsia="Batang" w:hAnsi="Times New Roman" w:cs="Times New Roman"/>
                <w:sz w:val="24"/>
                <w:szCs w:val="24"/>
              </w:rPr>
              <w:t>Hulme</w:t>
            </w:r>
            <w:proofErr w:type="spellEnd"/>
            <w:r w:rsidRPr="00B772B2">
              <w:rPr>
                <w:rFonts w:ascii="Times New Roman" w:eastAsia="Batang" w:hAnsi="Times New Roman" w:cs="Times New Roman"/>
                <w:sz w:val="24"/>
                <w:szCs w:val="24"/>
              </w:rPr>
              <w:t xml:space="preserve"> / Richard Aldington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Jones, Peter, ed. </w:t>
            </w:r>
            <w:r w:rsidRPr="00B772B2">
              <w:rPr>
                <w:rFonts w:ascii="Times New Roman" w:eastAsia="Batang" w:hAnsi="Times New Roman" w:cs="Times New Roman"/>
                <w:i/>
                <w:sz w:val="24"/>
                <w:szCs w:val="24"/>
              </w:rPr>
              <w:t>Imagist Poetry</w:t>
            </w:r>
            <w:r w:rsidRPr="00B772B2">
              <w:rPr>
                <w:rFonts w:ascii="Times New Roman" w:eastAsia="Batang" w:hAnsi="Times New Roman" w:cs="Times New Roman"/>
                <w:sz w:val="24"/>
                <w:szCs w:val="24"/>
              </w:rPr>
              <w:t xml:space="preserve">. </w:t>
            </w:r>
            <w:r w:rsidR="00E632FF">
              <w:rPr>
                <w:rFonts w:ascii="Times New Roman" w:eastAsia="Batang" w:hAnsi="Times New Roman" w:cs="Times New Roman"/>
                <w:sz w:val="24"/>
                <w:szCs w:val="24"/>
              </w:rPr>
              <w:t>(Introduction)</w:t>
            </w: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Difficulties of modernist poetry</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Default="008D45C3" w:rsidP="008D45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North, Michael, ed. </w:t>
            </w:r>
            <w:r w:rsidRPr="008D45C3">
              <w:rPr>
                <w:rFonts w:ascii="Times New Roman" w:eastAsia="Calibri" w:hAnsi="Times New Roman" w:cs="Times New Roman"/>
                <w:i/>
                <w:sz w:val="24"/>
                <w:szCs w:val="24"/>
              </w:rPr>
              <w:t>The Waste Land…</w:t>
            </w:r>
            <w:r>
              <w:rPr>
                <w:rFonts w:ascii="Times New Roman" w:eastAsia="Calibri" w:hAnsi="Times New Roman" w:cs="Times New Roman"/>
                <w:sz w:val="24"/>
                <w:szCs w:val="24"/>
              </w:rPr>
              <w:t xml:space="preserve"> (selected parts)</w:t>
            </w:r>
          </w:p>
          <w:p w:rsidR="008D45C3" w:rsidRPr="00B772B2" w:rsidRDefault="008D45C3" w:rsidP="008D45C3">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Childs, Peter, </w:t>
            </w:r>
            <w:r w:rsidRPr="00B772B2">
              <w:rPr>
                <w:rFonts w:ascii="Times New Roman" w:eastAsia="Calibri" w:hAnsi="Times New Roman" w:cs="Times New Roman"/>
                <w:i/>
                <w:sz w:val="24"/>
                <w:szCs w:val="24"/>
              </w:rPr>
              <w:t>The Twentieth Century in Poetry</w:t>
            </w:r>
            <w:r w:rsidRPr="00B772B2">
              <w:rPr>
                <w:rFonts w:ascii="Times New Roman" w:eastAsia="Calibri" w:hAnsi="Times New Roman" w:cs="Times New Roman"/>
                <w:sz w:val="24"/>
                <w:szCs w:val="24"/>
              </w:rPr>
              <w:t xml:space="preserve"> (selected parts)</w:t>
            </w: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T. S. Eliot / the 'objective correlative' / the 'dissociation of sensibility'/ “The Love Song of    J. Alfred </w:t>
            </w:r>
            <w:proofErr w:type="spellStart"/>
            <w:r w:rsidRPr="00B772B2">
              <w:rPr>
                <w:rFonts w:ascii="Times New Roman" w:eastAsia="Batang" w:hAnsi="Times New Roman" w:cs="Times New Roman"/>
                <w:sz w:val="24"/>
                <w:szCs w:val="24"/>
              </w:rPr>
              <w:t>Prufrock</w:t>
            </w:r>
            <w:proofErr w:type="spellEnd"/>
            <w:r w:rsidRPr="00B772B2">
              <w:rPr>
                <w:rFonts w:ascii="Times New Roman" w:eastAsia="Batang" w:hAnsi="Times New Roman" w:cs="Times New Roman"/>
                <w:sz w:val="24"/>
                <w:szCs w:val="24"/>
              </w:rPr>
              <w:t>”</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8D45C3" w:rsidP="008D45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North, Michael, ed. </w:t>
            </w:r>
            <w:r w:rsidRPr="008D45C3">
              <w:rPr>
                <w:rFonts w:ascii="Times New Roman" w:eastAsia="Calibri" w:hAnsi="Times New Roman" w:cs="Times New Roman"/>
                <w:i/>
                <w:sz w:val="24"/>
                <w:szCs w:val="24"/>
              </w:rPr>
              <w:t>The Waste Land…</w:t>
            </w:r>
            <w:r>
              <w:rPr>
                <w:rFonts w:ascii="Times New Roman" w:eastAsia="Calibri" w:hAnsi="Times New Roman" w:cs="Times New Roman"/>
                <w:sz w:val="24"/>
                <w:szCs w:val="24"/>
              </w:rPr>
              <w:t xml:space="preserve"> (selected parts)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7.</w:t>
            </w:r>
          </w:p>
        </w:tc>
        <w:tc>
          <w:tcPr>
            <w:tcW w:w="1096" w:type="dxa"/>
            <w:tcBorders>
              <w:top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 xml:space="preserve">T. S. </w:t>
            </w:r>
            <w:proofErr w:type="spellStart"/>
            <w:r w:rsidRPr="00B772B2">
              <w:rPr>
                <w:rFonts w:ascii="Times New Roman" w:eastAsia="Batang" w:hAnsi="Times New Roman" w:cs="Times New Roman"/>
                <w:sz w:val="24"/>
                <w:szCs w:val="24"/>
              </w:rPr>
              <w:t>Eiot's</w:t>
            </w:r>
            <w:proofErr w:type="spellEnd"/>
            <w:r w:rsidRPr="00B772B2">
              <w:rPr>
                <w:rFonts w:ascii="Times New Roman" w:eastAsia="Batang" w:hAnsi="Times New Roman" w:cs="Times New Roman"/>
                <w:sz w:val="24"/>
                <w:szCs w:val="24"/>
              </w:rPr>
              <w:t xml:space="preserve"> “The Waste Land” / archetypes / intertextuality  </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8D45C3" w:rsidP="008D45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North, Michael, ed. </w:t>
            </w:r>
            <w:r w:rsidRPr="008D45C3">
              <w:rPr>
                <w:rFonts w:ascii="Times New Roman" w:eastAsia="Calibri" w:hAnsi="Times New Roman" w:cs="Times New Roman"/>
                <w:i/>
                <w:sz w:val="24"/>
                <w:szCs w:val="24"/>
              </w:rPr>
              <w:t>The Waste Land…</w:t>
            </w:r>
            <w:r>
              <w:rPr>
                <w:rFonts w:ascii="Times New Roman" w:eastAsia="Calibri" w:hAnsi="Times New Roman" w:cs="Times New Roman"/>
                <w:sz w:val="24"/>
                <w:szCs w:val="24"/>
              </w:rPr>
              <w:t xml:space="preserve"> (selected parts)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8.</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Batang" w:hAnsi="Times New Roman" w:cs="Times New Roman"/>
                <w:sz w:val="24"/>
                <w:szCs w:val="24"/>
              </w:rPr>
            </w:pPr>
            <w:r w:rsidRPr="00B772B2">
              <w:rPr>
                <w:rFonts w:ascii="Times New Roman" w:eastAsia="Batang" w:hAnsi="Times New Roman" w:cs="Times New Roman"/>
                <w:sz w:val="24"/>
                <w:szCs w:val="24"/>
              </w:rPr>
              <w:t>W. H. Auden / the poetry of the 1930s / “Pylon poets”</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D3728" w:rsidRDefault="00B772B2" w:rsidP="00B772B2">
            <w:pPr>
              <w:spacing w:after="0" w:line="240" w:lineRule="auto"/>
              <w:rPr>
                <w:rFonts w:ascii="Times New Roman" w:eastAsia="Batang" w:hAnsi="Times New Roman" w:cs="Times New Roman"/>
                <w:sz w:val="24"/>
                <w:szCs w:val="24"/>
                <w:lang w:val="en-GB" w:eastAsia="en-GB"/>
              </w:rPr>
            </w:pPr>
            <w:r w:rsidRPr="00B772B2">
              <w:rPr>
                <w:rFonts w:ascii="Times New Roman" w:eastAsia="Times New Roman" w:hAnsi="Times New Roman" w:cs="Times New Roman"/>
                <w:sz w:val="24"/>
                <w:szCs w:val="24"/>
                <w:lang w:val="en-GB" w:eastAsia="en-GB"/>
              </w:rPr>
              <w:t xml:space="preserve">Childs, Peter, </w:t>
            </w:r>
            <w:r w:rsidRPr="00B772B2">
              <w:rPr>
                <w:rFonts w:ascii="Times New Roman" w:eastAsia="Times New Roman" w:hAnsi="Times New Roman" w:cs="Times New Roman"/>
                <w:i/>
                <w:sz w:val="24"/>
                <w:szCs w:val="24"/>
                <w:lang w:val="en-GB" w:eastAsia="en-GB"/>
              </w:rPr>
              <w:t>The Twentieth Century in Poetry</w:t>
            </w:r>
            <w:r w:rsidRPr="00B772B2">
              <w:rPr>
                <w:rFonts w:ascii="Times New Roman" w:eastAsia="Times New Roman" w:hAnsi="Times New Roman" w:cs="Times New Roman"/>
                <w:sz w:val="24"/>
                <w:szCs w:val="24"/>
                <w:lang w:val="en-GB" w:eastAsia="en-GB"/>
              </w:rPr>
              <w:t xml:space="preserve"> (selected parts) </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9.</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Batang" w:hAnsi="Times New Roman" w:cs="Times New Roman"/>
                <w:sz w:val="24"/>
                <w:szCs w:val="24"/>
              </w:rPr>
            </w:pP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Dylan Thomas / “New Romanticism” / the poetry of the 1940s</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Childs, Peter, </w:t>
            </w:r>
            <w:r w:rsidRPr="00B772B2">
              <w:rPr>
                <w:rFonts w:ascii="Times New Roman" w:eastAsia="Calibri" w:hAnsi="Times New Roman" w:cs="Times New Roman"/>
                <w:i/>
                <w:sz w:val="24"/>
                <w:szCs w:val="24"/>
              </w:rPr>
              <w:t>The Twentieth Century in Poetry</w:t>
            </w:r>
            <w:r w:rsidRPr="00B772B2">
              <w:rPr>
                <w:rFonts w:ascii="Times New Roman" w:eastAsia="Calibri" w:hAnsi="Times New Roman" w:cs="Times New Roman"/>
                <w:sz w:val="24"/>
                <w:szCs w:val="24"/>
              </w:rPr>
              <w:t xml:space="preserve"> (selected parts)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10.</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Philip Larkin / “the Movement” / the poetry of the 1950s</w:t>
            </w:r>
          </w:p>
        </w:tc>
        <w:tc>
          <w:tcPr>
            <w:tcW w:w="2635" w:type="dxa"/>
            <w:vAlign w:val="center"/>
          </w:tcPr>
          <w:p w:rsidR="00B772B2" w:rsidRPr="00B772B2" w:rsidRDefault="00B772B2" w:rsidP="00EE24B6">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color w:val="000000"/>
                <w:spacing w:val="-1"/>
                <w:sz w:val="24"/>
                <w:szCs w:val="24"/>
              </w:rPr>
              <w:t xml:space="preserve">Gary Day and Brian Docherty. </w:t>
            </w:r>
            <w:r w:rsidRPr="00B772B2">
              <w:rPr>
                <w:rFonts w:ascii="Times New Roman" w:eastAsia="Calibri" w:hAnsi="Times New Roman" w:cs="Times New Roman"/>
                <w:i/>
                <w:color w:val="000000"/>
                <w:spacing w:val="-1"/>
                <w:sz w:val="24"/>
                <w:szCs w:val="24"/>
              </w:rPr>
              <w:t xml:space="preserve">British Poetry from the 1950s </w:t>
            </w:r>
            <w:r w:rsidR="00EE24B6">
              <w:rPr>
                <w:rFonts w:ascii="Times New Roman" w:eastAsia="Calibri" w:hAnsi="Times New Roman" w:cs="Times New Roman"/>
                <w:i/>
                <w:color w:val="000000"/>
                <w:spacing w:val="-1"/>
                <w:sz w:val="24"/>
                <w:szCs w:val="24"/>
              </w:rPr>
              <w:t>..</w:t>
            </w:r>
            <w:r w:rsidRPr="00B772B2">
              <w:rPr>
                <w:rFonts w:ascii="Times New Roman" w:eastAsia="Calibri" w:hAnsi="Times New Roman" w:cs="Times New Roman"/>
                <w:i/>
                <w:color w:val="000000"/>
                <w:spacing w:val="-1"/>
                <w:sz w:val="24"/>
                <w:szCs w:val="24"/>
              </w:rPr>
              <w:t>.</w:t>
            </w:r>
            <w:r w:rsidRPr="00B772B2">
              <w:rPr>
                <w:rFonts w:ascii="Times New Roman" w:eastAsia="Batang" w:hAnsi="Times New Roman" w:cs="Times New Roman"/>
                <w:sz w:val="24"/>
                <w:szCs w:val="24"/>
              </w:rPr>
              <w:t xml:space="preserve"> (selected chapters)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11.</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pacing w:val="-6"/>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the poetry of the 1960s / the age of Confessional poetry / Ted Hughes</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Default="00B772B2" w:rsidP="00EE24B6">
            <w:pPr>
              <w:spacing w:after="0" w:line="240" w:lineRule="auto"/>
              <w:rPr>
                <w:rFonts w:ascii="Times New Roman" w:eastAsia="Batang" w:hAnsi="Times New Roman" w:cs="Times New Roman"/>
                <w:sz w:val="24"/>
                <w:szCs w:val="24"/>
              </w:rPr>
            </w:pPr>
            <w:r w:rsidRPr="00B772B2">
              <w:rPr>
                <w:rFonts w:ascii="Times New Roman" w:eastAsia="Calibri" w:hAnsi="Times New Roman" w:cs="Times New Roman"/>
                <w:color w:val="000000"/>
                <w:spacing w:val="-1"/>
                <w:sz w:val="24"/>
                <w:szCs w:val="24"/>
              </w:rPr>
              <w:t xml:space="preserve">Gary Day and Brian Docherty. </w:t>
            </w:r>
            <w:r w:rsidRPr="00B772B2">
              <w:rPr>
                <w:rFonts w:ascii="Times New Roman" w:eastAsia="Calibri" w:hAnsi="Times New Roman" w:cs="Times New Roman"/>
                <w:i/>
                <w:color w:val="000000"/>
                <w:spacing w:val="-1"/>
                <w:sz w:val="24"/>
                <w:szCs w:val="24"/>
              </w:rPr>
              <w:t xml:space="preserve">British Poetry from the 1950s </w:t>
            </w:r>
            <w:r w:rsidR="00EE24B6">
              <w:rPr>
                <w:rFonts w:ascii="Times New Roman" w:eastAsia="Calibri" w:hAnsi="Times New Roman" w:cs="Times New Roman"/>
                <w:i/>
                <w:color w:val="000000"/>
                <w:spacing w:val="-1"/>
                <w:sz w:val="24"/>
                <w:szCs w:val="24"/>
              </w:rPr>
              <w:t>..</w:t>
            </w:r>
            <w:r w:rsidRPr="00B772B2">
              <w:rPr>
                <w:rFonts w:ascii="Times New Roman" w:eastAsia="Calibri" w:hAnsi="Times New Roman" w:cs="Times New Roman"/>
                <w:i/>
                <w:color w:val="000000"/>
                <w:spacing w:val="-1"/>
                <w:sz w:val="24"/>
                <w:szCs w:val="24"/>
              </w:rPr>
              <w:t>.</w:t>
            </w:r>
            <w:r w:rsidRPr="00B772B2">
              <w:rPr>
                <w:rFonts w:ascii="Times New Roman" w:eastAsia="Batang" w:hAnsi="Times New Roman" w:cs="Times New Roman"/>
                <w:sz w:val="24"/>
                <w:szCs w:val="24"/>
              </w:rPr>
              <w:t xml:space="preserve"> (selected chapters)</w:t>
            </w:r>
          </w:p>
          <w:p w:rsidR="00F71774" w:rsidRPr="00F71774" w:rsidRDefault="00F71774" w:rsidP="00EE24B6">
            <w:pPr>
              <w:spacing w:after="0" w:line="240" w:lineRule="auto"/>
              <w:rPr>
                <w:rFonts w:ascii="Times New Roman" w:eastAsia="Calibri" w:hAnsi="Times New Roman" w:cs="Times New Roman"/>
                <w:sz w:val="24"/>
                <w:szCs w:val="24"/>
              </w:rPr>
            </w:pPr>
            <w:r w:rsidRPr="00831EA6">
              <w:rPr>
                <w:rFonts w:ascii="Times New Roman" w:eastAsia="Batang" w:hAnsi="Times New Roman" w:cs="Times New Roman"/>
                <w:color w:val="000000"/>
                <w:sz w:val="24"/>
                <w:szCs w:val="24"/>
                <w:lang w:val="en-GB" w:eastAsia="en-GB"/>
              </w:rPr>
              <w:t xml:space="preserve">Robinson, Peter. </w:t>
            </w:r>
            <w:r w:rsidRPr="00831EA6">
              <w:rPr>
                <w:rFonts w:ascii="Times New Roman" w:eastAsia="Batang" w:hAnsi="Times New Roman" w:cs="Times New Roman"/>
                <w:i/>
                <w:color w:val="000000"/>
                <w:sz w:val="24"/>
                <w:szCs w:val="24"/>
                <w:lang w:val="en-GB" w:eastAsia="en-GB"/>
              </w:rPr>
              <w:t xml:space="preserve">The Oxford Handbook of </w:t>
            </w:r>
            <w:r w:rsidRPr="00831EA6">
              <w:rPr>
                <w:rFonts w:ascii="Times New Roman" w:eastAsia="Batang" w:hAnsi="Times New Roman" w:cs="Times New Roman"/>
                <w:i/>
                <w:color w:val="000000"/>
                <w:sz w:val="24"/>
                <w:szCs w:val="24"/>
                <w:lang w:val="en-GB" w:eastAsia="en-GB"/>
              </w:rPr>
              <w:lastRenderedPageBreak/>
              <w:t>Contemporary</w:t>
            </w:r>
            <w:r>
              <w:rPr>
                <w:rFonts w:ascii="Times New Roman" w:eastAsia="Batang" w:hAnsi="Times New Roman" w:cs="Times New Roman"/>
                <w:i/>
                <w:color w:val="000000"/>
                <w:sz w:val="24"/>
                <w:szCs w:val="24"/>
                <w:lang w:val="en-GB" w:eastAsia="en-GB"/>
              </w:rPr>
              <w:t xml:space="preserve">… </w:t>
            </w:r>
            <w:r>
              <w:rPr>
                <w:rFonts w:ascii="Times New Roman" w:eastAsia="Batang" w:hAnsi="Times New Roman" w:cs="Times New Roman"/>
                <w:color w:val="000000"/>
                <w:sz w:val="24"/>
                <w:szCs w:val="24"/>
                <w:lang w:val="en-GB" w:eastAsia="en-GB"/>
              </w:rPr>
              <w:t>(selected chapters)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lastRenderedPageBreak/>
              <w:t>12.</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Batang" w:hAnsi="Times New Roman" w:cs="Times New Roman"/>
                <w:sz w:val="24"/>
                <w:szCs w:val="24"/>
              </w:rPr>
              <w:t>Sylvia Plath / women's experience in poetry</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Default="00B772B2" w:rsidP="00EE24B6">
            <w:pPr>
              <w:spacing w:after="0" w:line="240" w:lineRule="auto"/>
              <w:rPr>
                <w:rFonts w:ascii="Times New Roman" w:eastAsia="Batang" w:hAnsi="Times New Roman" w:cs="Times New Roman"/>
                <w:sz w:val="24"/>
                <w:szCs w:val="24"/>
              </w:rPr>
            </w:pPr>
            <w:r w:rsidRPr="00B772B2">
              <w:rPr>
                <w:rFonts w:ascii="Times New Roman" w:eastAsia="Calibri" w:hAnsi="Times New Roman" w:cs="Times New Roman"/>
                <w:color w:val="000000"/>
                <w:spacing w:val="-1"/>
                <w:sz w:val="24"/>
                <w:szCs w:val="24"/>
              </w:rPr>
              <w:t xml:space="preserve">Gary Day and Brian Docherty. </w:t>
            </w:r>
            <w:r w:rsidRPr="00B772B2">
              <w:rPr>
                <w:rFonts w:ascii="Times New Roman" w:eastAsia="Calibri" w:hAnsi="Times New Roman" w:cs="Times New Roman"/>
                <w:i/>
                <w:color w:val="000000"/>
                <w:spacing w:val="-1"/>
                <w:sz w:val="24"/>
                <w:szCs w:val="24"/>
              </w:rPr>
              <w:t xml:space="preserve">British Poetry from the 1950s </w:t>
            </w:r>
            <w:r w:rsidR="00EE24B6">
              <w:rPr>
                <w:rFonts w:ascii="Times New Roman" w:eastAsia="Calibri" w:hAnsi="Times New Roman" w:cs="Times New Roman"/>
                <w:i/>
                <w:color w:val="000000"/>
                <w:spacing w:val="-1"/>
                <w:sz w:val="24"/>
                <w:szCs w:val="24"/>
              </w:rPr>
              <w:t>…</w:t>
            </w:r>
            <w:r w:rsidRPr="00B772B2">
              <w:rPr>
                <w:rFonts w:ascii="Times New Roman" w:eastAsia="Batang" w:hAnsi="Times New Roman" w:cs="Times New Roman"/>
                <w:sz w:val="24"/>
                <w:szCs w:val="24"/>
              </w:rPr>
              <w:t xml:space="preserve"> (selected chapters)</w:t>
            </w:r>
          </w:p>
          <w:p w:rsidR="00F71774" w:rsidRPr="00F71774" w:rsidRDefault="00F71774" w:rsidP="00EE24B6">
            <w:pPr>
              <w:spacing w:after="0" w:line="240" w:lineRule="auto"/>
              <w:rPr>
                <w:rFonts w:ascii="Times New Roman" w:eastAsia="Calibri" w:hAnsi="Times New Roman" w:cs="Times New Roman"/>
                <w:sz w:val="24"/>
                <w:szCs w:val="24"/>
              </w:rPr>
            </w:pPr>
            <w:r w:rsidRPr="00831EA6">
              <w:rPr>
                <w:rFonts w:ascii="Times New Roman" w:eastAsia="Batang" w:hAnsi="Times New Roman" w:cs="Times New Roman"/>
                <w:color w:val="000000"/>
                <w:sz w:val="24"/>
                <w:szCs w:val="24"/>
                <w:lang w:val="en-GB" w:eastAsia="en-GB"/>
              </w:rPr>
              <w:t xml:space="preserve">Robinson, Peter. </w:t>
            </w:r>
            <w:r w:rsidRPr="00831EA6">
              <w:rPr>
                <w:rFonts w:ascii="Times New Roman" w:eastAsia="Batang" w:hAnsi="Times New Roman" w:cs="Times New Roman"/>
                <w:i/>
                <w:color w:val="000000"/>
                <w:sz w:val="24"/>
                <w:szCs w:val="24"/>
                <w:lang w:val="en-GB" w:eastAsia="en-GB"/>
              </w:rPr>
              <w:t>The Oxford Handbook of Contemporary</w:t>
            </w:r>
            <w:r>
              <w:rPr>
                <w:rFonts w:ascii="Times New Roman" w:eastAsia="Batang" w:hAnsi="Times New Roman" w:cs="Times New Roman"/>
                <w:i/>
                <w:color w:val="000000"/>
                <w:sz w:val="24"/>
                <w:szCs w:val="24"/>
                <w:lang w:val="en-GB" w:eastAsia="en-GB"/>
              </w:rPr>
              <w:t xml:space="preserve"> </w:t>
            </w:r>
            <w:r>
              <w:rPr>
                <w:rFonts w:ascii="Times New Roman" w:eastAsia="Batang" w:hAnsi="Times New Roman" w:cs="Times New Roman"/>
                <w:color w:val="000000"/>
                <w:sz w:val="24"/>
                <w:szCs w:val="24"/>
                <w:lang w:val="en-GB" w:eastAsia="en-GB"/>
              </w:rPr>
              <w:t>(selected chapters)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13.</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Batang" w:hAnsi="Times New Roman" w:cs="Times New Roman"/>
                <w:sz w:val="24"/>
                <w:szCs w:val="24"/>
              </w:rPr>
            </w:pPr>
            <w:r w:rsidRPr="00B772B2">
              <w:rPr>
                <w:rFonts w:ascii="Times New Roman" w:eastAsia="Batang" w:hAnsi="Times New Roman" w:cs="Times New Roman"/>
                <w:sz w:val="24"/>
                <w:szCs w:val="24"/>
              </w:rPr>
              <w:t>Geoffrey Hill / “difficult” poetry /</w:t>
            </w:r>
            <w:r w:rsidR="00425E6D">
              <w:rPr>
                <w:rFonts w:ascii="Times New Roman" w:eastAsia="Batang" w:hAnsi="Times New Roman" w:cs="Times New Roman"/>
                <w:sz w:val="24"/>
                <w:szCs w:val="24"/>
              </w:rPr>
              <w:t xml:space="preserve"> </w:t>
            </w:r>
            <w:r w:rsidRPr="00B772B2">
              <w:rPr>
                <w:rFonts w:ascii="Times New Roman" w:eastAsia="Batang" w:hAnsi="Times New Roman" w:cs="Times New Roman"/>
                <w:sz w:val="24"/>
                <w:szCs w:val="24"/>
              </w:rPr>
              <w:t>densely allusive, multi-voiced, playful poetry</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Batang" w:hAnsi="Times New Roman" w:cs="Times New Roman"/>
                <w:sz w:val="24"/>
                <w:szCs w:val="24"/>
              </w:rPr>
            </w:pPr>
            <w:r w:rsidRPr="00B772B2">
              <w:rPr>
                <w:rFonts w:ascii="Times New Roman" w:eastAsia="Batang" w:hAnsi="Times New Roman" w:cs="Times New Roman"/>
                <w:sz w:val="24"/>
                <w:szCs w:val="24"/>
              </w:rPr>
              <w:t>Tony Harrison / the voice of the working class / poetry, class and language</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Default="00B772B2" w:rsidP="00B772B2">
            <w:pPr>
              <w:spacing w:after="0" w:line="240" w:lineRule="auto"/>
              <w:rPr>
                <w:rFonts w:ascii="Times New Roman" w:eastAsia="Batang" w:hAnsi="Times New Roman" w:cs="Times New Roman"/>
                <w:color w:val="000000"/>
                <w:sz w:val="24"/>
                <w:szCs w:val="24"/>
              </w:rPr>
            </w:pPr>
            <w:r w:rsidRPr="00B772B2">
              <w:rPr>
                <w:rFonts w:ascii="Times New Roman" w:eastAsia="Batang" w:hAnsi="Times New Roman" w:cs="Times New Roman"/>
                <w:color w:val="000000"/>
                <w:sz w:val="24"/>
                <w:szCs w:val="24"/>
              </w:rPr>
              <w:t xml:space="preserve">Broom, Sarah. </w:t>
            </w:r>
            <w:r w:rsidRPr="00B772B2">
              <w:rPr>
                <w:rFonts w:ascii="Times New Roman" w:eastAsia="Batang" w:hAnsi="Times New Roman" w:cs="Times New Roman"/>
                <w:i/>
                <w:color w:val="000000"/>
                <w:sz w:val="24"/>
                <w:szCs w:val="24"/>
              </w:rPr>
              <w:t>Contempora</w:t>
            </w:r>
            <w:r w:rsidR="00EE24B6">
              <w:rPr>
                <w:rFonts w:ascii="Times New Roman" w:eastAsia="Batang" w:hAnsi="Times New Roman" w:cs="Times New Roman"/>
                <w:i/>
                <w:color w:val="000000"/>
                <w:sz w:val="24"/>
                <w:szCs w:val="24"/>
              </w:rPr>
              <w:t>ry British and Irish Poetry..</w:t>
            </w:r>
            <w:r w:rsidRPr="00B772B2">
              <w:rPr>
                <w:rFonts w:ascii="Times New Roman" w:eastAsia="Batang" w:hAnsi="Times New Roman" w:cs="Times New Roman"/>
                <w:color w:val="000000"/>
                <w:sz w:val="24"/>
                <w:szCs w:val="24"/>
              </w:rPr>
              <w:t>. (selected chapters)</w:t>
            </w:r>
          </w:p>
          <w:p w:rsidR="00F71774" w:rsidRPr="00B772B2" w:rsidRDefault="00F71774" w:rsidP="00B772B2">
            <w:pPr>
              <w:spacing w:after="0" w:line="240" w:lineRule="auto"/>
              <w:rPr>
                <w:rFonts w:ascii="Times New Roman" w:eastAsia="Calibri" w:hAnsi="Times New Roman" w:cs="Times New Roman"/>
                <w:sz w:val="24"/>
                <w:szCs w:val="24"/>
              </w:rPr>
            </w:pPr>
            <w:r w:rsidRPr="00831EA6">
              <w:rPr>
                <w:rFonts w:ascii="Times New Roman" w:eastAsia="Batang" w:hAnsi="Times New Roman" w:cs="Times New Roman"/>
                <w:color w:val="000000"/>
                <w:sz w:val="24"/>
                <w:szCs w:val="24"/>
                <w:lang w:val="en-GB" w:eastAsia="en-GB"/>
              </w:rPr>
              <w:t xml:space="preserve">Robinson, Peter. </w:t>
            </w:r>
            <w:r w:rsidRPr="00831EA6">
              <w:rPr>
                <w:rFonts w:ascii="Times New Roman" w:eastAsia="Batang" w:hAnsi="Times New Roman" w:cs="Times New Roman"/>
                <w:i/>
                <w:color w:val="000000"/>
                <w:sz w:val="24"/>
                <w:szCs w:val="24"/>
                <w:lang w:val="en-GB" w:eastAsia="en-GB"/>
              </w:rPr>
              <w:t>The Oxford Handbook of Contemporary</w:t>
            </w:r>
            <w:r>
              <w:rPr>
                <w:rFonts w:ascii="Times New Roman" w:eastAsia="Batang" w:hAnsi="Times New Roman" w:cs="Times New Roman"/>
                <w:i/>
                <w:color w:val="000000"/>
                <w:sz w:val="24"/>
                <w:szCs w:val="24"/>
                <w:lang w:val="en-GB" w:eastAsia="en-GB"/>
              </w:rPr>
              <w:t>…</w:t>
            </w:r>
            <w:r>
              <w:rPr>
                <w:rFonts w:ascii="Times New Roman" w:eastAsia="Batang" w:hAnsi="Times New Roman" w:cs="Times New Roman"/>
                <w:i/>
                <w:color w:val="000000"/>
                <w:sz w:val="24"/>
                <w:szCs w:val="24"/>
                <w:lang w:val="en-GB" w:eastAsia="en-GB"/>
              </w:rPr>
              <w:t xml:space="preserve"> </w:t>
            </w:r>
            <w:r>
              <w:rPr>
                <w:rFonts w:ascii="Times New Roman" w:eastAsia="Batang" w:hAnsi="Times New Roman" w:cs="Times New Roman"/>
                <w:color w:val="000000"/>
                <w:sz w:val="24"/>
                <w:szCs w:val="24"/>
                <w:lang w:val="en-GB" w:eastAsia="en-GB"/>
              </w:rPr>
              <w:t>(selected chapters)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14.</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British poetry since the seventies / Contemporary British poets / Postcolonial poetry / Hybrid identity / Class, gender, ethnicity </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Default="00B772B2" w:rsidP="00B772B2">
            <w:pPr>
              <w:spacing w:after="0" w:line="240" w:lineRule="auto"/>
              <w:rPr>
                <w:rFonts w:ascii="Times New Roman" w:eastAsia="Batang" w:hAnsi="Times New Roman" w:cs="Times New Roman"/>
                <w:color w:val="000000"/>
                <w:sz w:val="24"/>
                <w:szCs w:val="24"/>
              </w:rPr>
            </w:pPr>
            <w:r w:rsidRPr="00B772B2">
              <w:rPr>
                <w:rFonts w:ascii="Times New Roman" w:eastAsia="Batang" w:hAnsi="Times New Roman" w:cs="Times New Roman"/>
                <w:color w:val="000000"/>
                <w:sz w:val="24"/>
                <w:szCs w:val="24"/>
              </w:rPr>
              <w:t xml:space="preserve">Broom, Sarah. </w:t>
            </w:r>
            <w:r w:rsidRPr="00B772B2">
              <w:rPr>
                <w:rFonts w:ascii="Times New Roman" w:eastAsia="Batang" w:hAnsi="Times New Roman" w:cs="Times New Roman"/>
                <w:i/>
                <w:color w:val="000000"/>
                <w:sz w:val="24"/>
                <w:szCs w:val="24"/>
              </w:rPr>
              <w:t>Contemporary British a</w:t>
            </w:r>
            <w:r w:rsidR="00EE24B6">
              <w:rPr>
                <w:rFonts w:ascii="Times New Roman" w:eastAsia="Batang" w:hAnsi="Times New Roman" w:cs="Times New Roman"/>
                <w:i/>
                <w:color w:val="000000"/>
                <w:sz w:val="24"/>
                <w:szCs w:val="24"/>
              </w:rPr>
              <w:t>nd Irish Poetry…</w:t>
            </w:r>
            <w:r w:rsidRPr="00B772B2">
              <w:rPr>
                <w:rFonts w:ascii="Times New Roman" w:eastAsia="Batang" w:hAnsi="Times New Roman" w:cs="Times New Roman"/>
                <w:color w:val="000000"/>
                <w:sz w:val="24"/>
                <w:szCs w:val="24"/>
              </w:rPr>
              <w:t xml:space="preserve"> (selected chapters)</w:t>
            </w:r>
          </w:p>
          <w:p w:rsidR="00F71774" w:rsidRPr="00B772B2" w:rsidRDefault="00F71774" w:rsidP="00B772B2">
            <w:pPr>
              <w:spacing w:after="0" w:line="240" w:lineRule="auto"/>
              <w:rPr>
                <w:rFonts w:ascii="Times New Roman" w:eastAsia="Calibri" w:hAnsi="Times New Roman" w:cs="Times New Roman"/>
                <w:sz w:val="24"/>
                <w:szCs w:val="24"/>
              </w:rPr>
            </w:pPr>
            <w:r w:rsidRPr="00831EA6">
              <w:rPr>
                <w:rFonts w:ascii="Times New Roman" w:eastAsia="Batang" w:hAnsi="Times New Roman" w:cs="Times New Roman"/>
                <w:color w:val="000000"/>
                <w:sz w:val="24"/>
                <w:szCs w:val="24"/>
                <w:lang w:val="en-GB" w:eastAsia="en-GB"/>
              </w:rPr>
              <w:t xml:space="preserve">Robinson, Peter. </w:t>
            </w:r>
            <w:r w:rsidRPr="00831EA6">
              <w:rPr>
                <w:rFonts w:ascii="Times New Roman" w:eastAsia="Batang" w:hAnsi="Times New Roman" w:cs="Times New Roman"/>
                <w:i/>
                <w:color w:val="000000"/>
                <w:sz w:val="24"/>
                <w:szCs w:val="24"/>
                <w:lang w:val="en-GB" w:eastAsia="en-GB"/>
              </w:rPr>
              <w:t>The Oxford Handbook of Contemporary</w:t>
            </w:r>
            <w:r>
              <w:rPr>
                <w:rFonts w:ascii="Times New Roman" w:eastAsia="Batang" w:hAnsi="Times New Roman" w:cs="Times New Roman"/>
                <w:i/>
                <w:color w:val="000000"/>
                <w:sz w:val="24"/>
                <w:szCs w:val="24"/>
                <w:lang w:val="en-GB" w:eastAsia="en-GB"/>
              </w:rPr>
              <w:t>…</w:t>
            </w:r>
            <w:r>
              <w:rPr>
                <w:rFonts w:ascii="Times New Roman" w:eastAsia="Batang" w:hAnsi="Times New Roman" w:cs="Times New Roman"/>
                <w:i/>
                <w:color w:val="000000"/>
                <w:sz w:val="24"/>
                <w:szCs w:val="24"/>
                <w:lang w:val="en-GB" w:eastAsia="en-GB"/>
              </w:rPr>
              <w:t xml:space="preserve"> </w:t>
            </w:r>
            <w:r>
              <w:rPr>
                <w:rFonts w:ascii="Times New Roman" w:eastAsia="Batang" w:hAnsi="Times New Roman" w:cs="Times New Roman"/>
                <w:color w:val="000000"/>
                <w:sz w:val="24"/>
                <w:szCs w:val="24"/>
                <w:lang w:val="en-GB" w:eastAsia="en-GB"/>
              </w:rPr>
              <w:t>(selected chapters)</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15.</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20th century Scottish and Welsh poetry</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F71774" w:rsidP="00B772B2">
            <w:pPr>
              <w:spacing w:after="0" w:line="240" w:lineRule="auto"/>
              <w:rPr>
                <w:rFonts w:ascii="Times New Roman" w:eastAsia="Calibri" w:hAnsi="Times New Roman" w:cs="Times New Roman"/>
                <w:sz w:val="24"/>
                <w:szCs w:val="24"/>
              </w:rPr>
            </w:pPr>
            <w:r w:rsidRPr="00831EA6">
              <w:rPr>
                <w:rFonts w:ascii="Times New Roman" w:eastAsia="Batang" w:hAnsi="Times New Roman" w:cs="Times New Roman"/>
                <w:color w:val="000000"/>
                <w:sz w:val="24"/>
                <w:szCs w:val="24"/>
                <w:lang w:val="en-GB" w:eastAsia="en-GB"/>
              </w:rPr>
              <w:t xml:space="preserve">Robinson, Peter. </w:t>
            </w:r>
            <w:r w:rsidRPr="00831EA6">
              <w:rPr>
                <w:rFonts w:ascii="Times New Roman" w:eastAsia="Batang" w:hAnsi="Times New Roman" w:cs="Times New Roman"/>
                <w:i/>
                <w:color w:val="000000"/>
                <w:sz w:val="24"/>
                <w:szCs w:val="24"/>
                <w:lang w:val="en-GB" w:eastAsia="en-GB"/>
              </w:rPr>
              <w:t>The Oxford Handbook of Contemporary</w:t>
            </w:r>
            <w:r>
              <w:rPr>
                <w:rFonts w:ascii="Times New Roman" w:eastAsia="Batang" w:hAnsi="Times New Roman" w:cs="Times New Roman"/>
                <w:i/>
                <w:color w:val="000000"/>
                <w:sz w:val="24"/>
                <w:szCs w:val="24"/>
                <w:lang w:val="en-GB" w:eastAsia="en-GB"/>
              </w:rPr>
              <w:t>…</w:t>
            </w:r>
            <w:r>
              <w:rPr>
                <w:rFonts w:ascii="Times New Roman" w:eastAsia="Batang" w:hAnsi="Times New Roman" w:cs="Times New Roman"/>
                <w:i/>
                <w:color w:val="000000"/>
                <w:sz w:val="24"/>
                <w:szCs w:val="24"/>
                <w:lang w:val="en-GB" w:eastAsia="en-GB"/>
              </w:rPr>
              <w:t xml:space="preserve"> </w:t>
            </w:r>
            <w:r>
              <w:rPr>
                <w:rFonts w:ascii="Times New Roman" w:eastAsia="Batang" w:hAnsi="Times New Roman" w:cs="Times New Roman"/>
                <w:color w:val="000000"/>
                <w:sz w:val="24"/>
                <w:szCs w:val="24"/>
                <w:lang w:val="en-GB" w:eastAsia="en-GB"/>
              </w:rPr>
              <w:t>(selected chapters)</w:t>
            </w:r>
          </w:p>
        </w:tc>
      </w:tr>
    </w:tbl>
    <w:p w:rsidR="00B772B2" w:rsidRPr="00B772B2" w:rsidRDefault="00B772B2" w:rsidP="00B772B2">
      <w:pPr>
        <w:spacing w:after="0" w:line="240" w:lineRule="auto"/>
        <w:contextualSpacing/>
        <w:jc w:val="both"/>
        <w:rPr>
          <w:rFonts w:ascii="Times New Roman" w:eastAsia="Calibri" w:hAnsi="Times New Roman" w:cs="Times New Roman"/>
          <w:sz w:val="24"/>
          <w:szCs w:val="24"/>
        </w:rPr>
      </w:pPr>
    </w:p>
    <w:p w:rsidR="00B772B2" w:rsidRPr="00B772B2" w:rsidRDefault="00B772B2" w:rsidP="00B772B2">
      <w:pPr>
        <w:spacing w:after="0" w:line="240" w:lineRule="auto"/>
        <w:contextualSpacing/>
        <w:jc w:val="both"/>
        <w:rPr>
          <w:rFonts w:ascii="Times New Roman" w:eastAsia="Calibri" w:hAnsi="Times New Roman" w:cs="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772B2" w:rsidRPr="00B772B2" w:rsidTr="0059242A">
        <w:trPr>
          <w:trHeight w:val="91"/>
        </w:trPr>
        <w:tc>
          <w:tcPr>
            <w:tcW w:w="9467" w:type="dxa"/>
            <w:gridSpan w:val="4"/>
            <w:tcBorders>
              <w:bottom w:val="single" w:sz="4" w:space="0" w:color="auto"/>
            </w:tcBorders>
            <w:shd w:val="clear" w:color="auto" w:fill="FFFFE5"/>
          </w:tcPr>
          <w:p w:rsidR="00B772B2" w:rsidRPr="00B772B2" w:rsidRDefault="00B772B2" w:rsidP="00B772B2">
            <w:pPr>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b/>
                <w:sz w:val="24"/>
                <w:szCs w:val="24"/>
              </w:rPr>
              <w:t>Seminars</w:t>
            </w:r>
          </w:p>
        </w:tc>
      </w:tr>
      <w:tr w:rsidR="00B772B2" w:rsidRPr="00B772B2" w:rsidTr="0059242A">
        <w:trPr>
          <w:trHeight w:val="91"/>
        </w:trPr>
        <w:tc>
          <w:tcPr>
            <w:tcW w:w="654"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No.</w:t>
            </w:r>
          </w:p>
        </w:tc>
        <w:tc>
          <w:tcPr>
            <w:tcW w:w="1096"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Date</w:t>
            </w:r>
          </w:p>
        </w:tc>
        <w:tc>
          <w:tcPr>
            <w:tcW w:w="5082"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Title</w:t>
            </w:r>
          </w:p>
        </w:tc>
        <w:tc>
          <w:tcPr>
            <w:tcW w:w="2635" w:type="dxa"/>
            <w:shd w:val="clear" w:color="auto" w:fill="FFFFE5"/>
            <w:vAlign w:val="center"/>
          </w:tcPr>
          <w:p w:rsidR="00B772B2" w:rsidRPr="00B772B2" w:rsidRDefault="00B772B2" w:rsidP="00B772B2">
            <w:pPr>
              <w:spacing w:after="0" w:line="240" w:lineRule="auto"/>
              <w:jc w:val="center"/>
              <w:rPr>
                <w:rFonts w:ascii="Times New Roman" w:eastAsia="Calibri" w:hAnsi="Times New Roman" w:cs="Times New Roman"/>
                <w:b/>
                <w:sz w:val="24"/>
                <w:szCs w:val="24"/>
              </w:rPr>
            </w:pPr>
            <w:r w:rsidRPr="00B772B2">
              <w:rPr>
                <w:rFonts w:ascii="Times New Roman" w:eastAsia="Calibri" w:hAnsi="Times New Roman" w:cs="Times New Roman"/>
                <w:b/>
                <w:sz w:val="24"/>
                <w:szCs w:val="24"/>
              </w:rPr>
              <w:t>Literature</w:t>
            </w: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2.</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3.</w:t>
            </w:r>
          </w:p>
        </w:tc>
        <w:tc>
          <w:tcPr>
            <w:tcW w:w="1096" w:type="dxa"/>
            <w:tcBorders>
              <w:bottom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tcBorders>
              <w:right w:val="single" w:sz="4" w:space="0" w:color="auto"/>
            </w:tcBorders>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tcBorders>
              <w:left w:val="single" w:sz="4" w:space="0" w:color="auto"/>
            </w:tcBorders>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bookmarkStart w:id="0" w:name="_GoBack"/>
            <w:bookmarkEnd w:id="0"/>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 xml:space="preserve">Reading  and analyzing  selected poems (seminar </w:t>
            </w:r>
            <w:r w:rsidRPr="00B772B2">
              <w:rPr>
                <w:rFonts w:ascii="Times New Roman" w:eastAsia="Calibri" w:hAnsi="Times New Roman" w:cs="Times New Roman"/>
                <w:sz w:val="24"/>
                <w:szCs w:val="24"/>
              </w:rPr>
              <w:lastRenderedPageBreak/>
              <w:t>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lastRenderedPageBreak/>
              <w:t>7.</w:t>
            </w:r>
          </w:p>
        </w:tc>
        <w:tc>
          <w:tcPr>
            <w:tcW w:w="1096" w:type="dxa"/>
            <w:tcBorders>
              <w:top w:val="single" w:sz="4" w:space="0" w:color="auto"/>
            </w:tcBorders>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8.</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9.</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10.</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11.</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pacing w:val="-6"/>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12.</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13.</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14.</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r w:rsidR="00B772B2" w:rsidRPr="00B772B2" w:rsidTr="0059242A">
        <w:trPr>
          <w:trHeight w:val="91"/>
        </w:trPr>
        <w:tc>
          <w:tcPr>
            <w:tcW w:w="654" w:type="dxa"/>
            <w:vAlign w:val="center"/>
          </w:tcPr>
          <w:p w:rsidR="00B772B2" w:rsidRPr="00B772B2" w:rsidRDefault="00B772B2" w:rsidP="00B772B2">
            <w:pPr>
              <w:spacing w:after="0" w:line="240" w:lineRule="auto"/>
              <w:jc w:val="center"/>
              <w:rPr>
                <w:rFonts w:ascii="Times New Roman" w:eastAsia="Calibri" w:hAnsi="Times New Roman" w:cs="Times New Roman"/>
                <w:sz w:val="24"/>
                <w:szCs w:val="24"/>
              </w:rPr>
            </w:pPr>
            <w:r w:rsidRPr="00B772B2">
              <w:rPr>
                <w:rFonts w:ascii="Times New Roman" w:eastAsia="Calibri" w:hAnsi="Times New Roman" w:cs="Times New Roman"/>
                <w:sz w:val="24"/>
                <w:szCs w:val="24"/>
              </w:rPr>
              <w:t>15.</w:t>
            </w:r>
          </w:p>
        </w:tc>
        <w:tc>
          <w:tcPr>
            <w:tcW w:w="1096" w:type="dxa"/>
            <w:shd w:val="clear" w:color="auto" w:fill="auto"/>
            <w:vAlign w:val="center"/>
          </w:tcPr>
          <w:p w:rsidR="00B772B2" w:rsidRPr="00B772B2" w:rsidRDefault="00B772B2" w:rsidP="00B772B2">
            <w:pPr>
              <w:spacing w:after="0" w:line="240" w:lineRule="auto"/>
              <w:jc w:val="right"/>
              <w:rPr>
                <w:rFonts w:ascii="Times New Roman" w:eastAsia="Calibri" w:hAnsi="Times New Roman" w:cs="Times New Roman"/>
                <w:sz w:val="24"/>
                <w:szCs w:val="24"/>
              </w:rPr>
            </w:pPr>
          </w:p>
        </w:tc>
        <w:tc>
          <w:tcPr>
            <w:tcW w:w="5082" w:type="dxa"/>
            <w:shd w:val="clear" w:color="auto" w:fill="auto"/>
            <w:vAlign w:val="center"/>
          </w:tcPr>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r w:rsidRPr="00B772B2">
              <w:rPr>
                <w:rFonts w:ascii="Times New Roman" w:eastAsia="Calibri" w:hAnsi="Times New Roman" w:cs="Times New Roman"/>
                <w:sz w:val="24"/>
                <w:szCs w:val="24"/>
              </w:rPr>
              <w:t>Reading and analyzing  selected poems (seminar presentation / group discussion)</w:t>
            </w:r>
          </w:p>
          <w:p w:rsidR="00B772B2" w:rsidRPr="00B772B2" w:rsidRDefault="00B772B2" w:rsidP="00B772B2">
            <w:pPr>
              <w:tabs>
                <w:tab w:val="left" w:pos="468"/>
              </w:tabs>
              <w:spacing w:after="0" w:line="240" w:lineRule="auto"/>
              <w:rPr>
                <w:rFonts w:ascii="Times New Roman" w:eastAsia="Calibri" w:hAnsi="Times New Roman" w:cs="Times New Roman"/>
                <w:sz w:val="24"/>
                <w:szCs w:val="24"/>
              </w:rPr>
            </w:pPr>
          </w:p>
        </w:tc>
        <w:tc>
          <w:tcPr>
            <w:tcW w:w="2635" w:type="dxa"/>
            <w:vAlign w:val="center"/>
          </w:tcPr>
          <w:p w:rsidR="00B772B2" w:rsidRPr="00B772B2" w:rsidRDefault="00B772B2" w:rsidP="00B772B2">
            <w:pPr>
              <w:spacing w:after="0" w:line="240" w:lineRule="auto"/>
              <w:rPr>
                <w:rFonts w:ascii="Times New Roman" w:eastAsia="Calibri" w:hAnsi="Times New Roman" w:cs="Times New Roman"/>
                <w:sz w:val="24"/>
                <w:szCs w:val="24"/>
              </w:rPr>
            </w:pPr>
          </w:p>
        </w:tc>
      </w:tr>
    </w:tbl>
    <w:p w:rsidR="00B772B2" w:rsidRPr="00B772B2" w:rsidRDefault="00B772B2" w:rsidP="00B772B2">
      <w:pPr>
        <w:spacing w:after="0" w:line="240" w:lineRule="auto"/>
        <w:contextualSpacing/>
        <w:jc w:val="both"/>
        <w:rPr>
          <w:rFonts w:ascii="Times New Roman" w:eastAsia="Calibri" w:hAnsi="Times New Roman" w:cs="Times New Roman"/>
          <w:sz w:val="24"/>
          <w:szCs w:val="24"/>
        </w:rPr>
      </w:pPr>
    </w:p>
    <w:p w:rsidR="00B772B2" w:rsidRPr="00B772B2" w:rsidRDefault="00B772B2" w:rsidP="00B772B2">
      <w:pPr>
        <w:spacing w:after="0" w:line="240" w:lineRule="auto"/>
        <w:contextualSpacing/>
        <w:jc w:val="both"/>
        <w:rPr>
          <w:rFonts w:ascii="Times New Roman" w:eastAsia="Calibri" w:hAnsi="Times New Roman" w:cs="Times New Roman"/>
          <w:sz w:val="24"/>
          <w:szCs w:val="24"/>
        </w:rPr>
      </w:pPr>
    </w:p>
    <w:p w:rsidR="00077D2C" w:rsidRDefault="00077D2C" w:rsidP="00077D2C">
      <w:pPr>
        <w:spacing w:after="0" w:line="240" w:lineRule="auto"/>
        <w:contextualSpacing/>
        <w:jc w:val="right"/>
        <w:rPr>
          <w:rFonts w:ascii="Times New Roman" w:eastAsia="Calibri" w:hAnsi="Times New Roman" w:cs="Times New Roman"/>
          <w:sz w:val="24"/>
          <w:szCs w:val="24"/>
        </w:rPr>
      </w:pPr>
    </w:p>
    <w:p w:rsidR="00B772B2" w:rsidRPr="00B772B2" w:rsidRDefault="00B772B2" w:rsidP="00B772B2">
      <w:pPr>
        <w:rPr>
          <w:rFonts w:ascii="Times New Roman" w:eastAsia="Calibri" w:hAnsi="Times New Roman" w:cs="Times New Roman"/>
          <w:sz w:val="24"/>
          <w:szCs w:val="24"/>
        </w:rPr>
      </w:pPr>
    </w:p>
    <w:p w:rsidR="00B772B2" w:rsidRPr="00B772B2" w:rsidRDefault="00B772B2" w:rsidP="00B772B2">
      <w:pPr>
        <w:rPr>
          <w:rFonts w:ascii="Times New Roman" w:eastAsia="Calibri" w:hAnsi="Times New Roman" w:cs="Times New Roman"/>
          <w:sz w:val="24"/>
          <w:szCs w:val="24"/>
        </w:rPr>
      </w:pPr>
    </w:p>
    <w:p w:rsidR="00471389" w:rsidRDefault="00471389"/>
    <w:sectPr w:rsidR="00471389" w:rsidSect="00B772B2">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CA3"/>
    <w:multiLevelType w:val="hybridMultilevel"/>
    <w:tmpl w:val="BA004372"/>
    <w:lvl w:ilvl="0" w:tplc="1554894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B2"/>
    <w:rsid w:val="000230DB"/>
    <w:rsid w:val="00077D2C"/>
    <w:rsid w:val="000C5AD2"/>
    <w:rsid w:val="000D3678"/>
    <w:rsid w:val="000D7A91"/>
    <w:rsid w:val="001E0A6A"/>
    <w:rsid w:val="00205F6D"/>
    <w:rsid w:val="00212EF9"/>
    <w:rsid w:val="002134EC"/>
    <w:rsid w:val="00260C86"/>
    <w:rsid w:val="00294CAB"/>
    <w:rsid w:val="003406A3"/>
    <w:rsid w:val="0037021E"/>
    <w:rsid w:val="003F0781"/>
    <w:rsid w:val="00425E6D"/>
    <w:rsid w:val="00471389"/>
    <w:rsid w:val="005240EF"/>
    <w:rsid w:val="005A381D"/>
    <w:rsid w:val="005F4C3C"/>
    <w:rsid w:val="00625A69"/>
    <w:rsid w:val="00677824"/>
    <w:rsid w:val="007051B6"/>
    <w:rsid w:val="007109F9"/>
    <w:rsid w:val="00760ACC"/>
    <w:rsid w:val="00785E45"/>
    <w:rsid w:val="00831EA6"/>
    <w:rsid w:val="00845006"/>
    <w:rsid w:val="00861B52"/>
    <w:rsid w:val="00861B79"/>
    <w:rsid w:val="00866A3A"/>
    <w:rsid w:val="008943D1"/>
    <w:rsid w:val="008C421D"/>
    <w:rsid w:val="008D45C3"/>
    <w:rsid w:val="008E685C"/>
    <w:rsid w:val="00984C97"/>
    <w:rsid w:val="00993B33"/>
    <w:rsid w:val="009A4DFA"/>
    <w:rsid w:val="00AF061C"/>
    <w:rsid w:val="00B772B2"/>
    <w:rsid w:val="00BD3728"/>
    <w:rsid w:val="00C61F52"/>
    <w:rsid w:val="00C867C0"/>
    <w:rsid w:val="00CC10BD"/>
    <w:rsid w:val="00D029A6"/>
    <w:rsid w:val="00D15E16"/>
    <w:rsid w:val="00D302A4"/>
    <w:rsid w:val="00D45829"/>
    <w:rsid w:val="00D602D4"/>
    <w:rsid w:val="00D869DB"/>
    <w:rsid w:val="00DD445D"/>
    <w:rsid w:val="00E632FF"/>
    <w:rsid w:val="00E65970"/>
    <w:rsid w:val="00E97F54"/>
    <w:rsid w:val="00EE24B6"/>
    <w:rsid w:val="00F717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vukic</cp:lastModifiedBy>
  <cp:revision>73</cp:revision>
  <dcterms:created xsi:type="dcterms:W3CDTF">2015-09-11T09:57:00Z</dcterms:created>
  <dcterms:modified xsi:type="dcterms:W3CDTF">2016-06-08T11:36:00Z</dcterms:modified>
</cp:coreProperties>
</file>