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049"/>
      </w:tblGrid>
      <w:tr w:rsidR="00830A1D" w:rsidRPr="00184C0B" w14:paraId="53C9E5E2" w14:textId="77777777" w:rsidTr="00536A91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E8CC92E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Naziv studija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C5DF" w14:textId="4477952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Diplomski studij anglistike</w:t>
            </w:r>
            <w:r w:rsidR="00E8779C">
              <w:rPr>
                <w:rFonts w:ascii="Arial" w:hAnsi="Arial" w:cs="Arial"/>
                <w:lang w:val="hr-HR"/>
              </w:rPr>
              <w:t>; znanstveni smjer; modul: književno prevođenje</w:t>
            </w:r>
          </w:p>
        </w:tc>
      </w:tr>
      <w:tr w:rsidR="00830A1D" w:rsidRPr="00184C0B" w14:paraId="64A9C440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850232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Naziv kolegija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EBA4" w14:textId="35F69C88" w:rsidR="00830A1D" w:rsidRPr="00184C0B" w:rsidRDefault="00E8779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RADIONICA KNJIŽEVNOG PREVOĐENJA</w:t>
            </w:r>
            <w:r w:rsidR="00D1506A" w:rsidRPr="00184C0B">
              <w:rPr>
                <w:rFonts w:ascii="Arial" w:hAnsi="Arial" w:cs="Arial"/>
                <w:b/>
                <w:lang w:val="hr-HR"/>
              </w:rPr>
              <w:t xml:space="preserve"> </w:t>
            </w:r>
            <w:r w:rsidR="00E26E17">
              <w:rPr>
                <w:rFonts w:ascii="Arial" w:hAnsi="Arial" w:cs="Arial"/>
                <w:b/>
                <w:lang w:val="hr-HR"/>
              </w:rPr>
              <w:t>I</w:t>
            </w:r>
            <w:r w:rsidR="00C64A02">
              <w:rPr>
                <w:rFonts w:ascii="Arial" w:hAnsi="Arial" w:cs="Arial"/>
                <w:b/>
                <w:lang w:val="hr-HR"/>
              </w:rPr>
              <w:t>I</w:t>
            </w:r>
          </w:p>
        </w:tc>
      </w:tr>
      <w:tr w:rsidR="00830A1D" w:rsidRPr="00184C0B" w14:paraId="0DE4AB98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FDAA4A3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Status kolegija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F5CD" w14:textId="0DD109B2" w:rsidR="00830A1D" w:rsidRPr="00184C0B" w:rsidRDefault="00E8779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obvezni</w:t>
            </w:r>
          </w:p>
        </w:tc>
      </w:tr>
      <w:tr w:rsidR="00830A1D" w:rsidRPr="00184C0B" w14:paraId="27F3C3C1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8978BD6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Godina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C4B44" w14:textId="614AF62A" w:rsidR="00830A1D" w:rsidRPr="00184C0B" w:rsidRDefault="00E8779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1.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6401DDD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Semestar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5690" w14:textId="3994839A" w:rsidR="00830A1D" w:rsidRPr="00184C0B" w:rsidRDefault="00C64A02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</w:t>
            </w:r>
            <w:r w:rsidR="00830A1D" w:rsidRPr="00184C0B">
              <w:rPr>
                <w:rFonts w:ascii="Arial" w:hAnsi="Arial" w:cs="Arial"/>
                <w:lang w:val="hr-HR"/>
              </w:rPr>
              <w:t>.</w:t>
            </w:r>
          </w:p>
        </w:tc>
      </w:tr>
      <w:tr w:rsidR="00830A1D" w:rsidRPr="00184C0B" w14:paraId="4379C03C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DA99D1A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ECTS bodovi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CE0D" w14:textId="0585C38E" w:rsidR="00830A1D" w:rsidRPr="00184C0B" w:rsidRDefault="00E8779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</w:p>
        </w:tc>
      </w:tr>
      <w:tr w:rsidR="00830A1D" w:rsidRPr="00184C0B" w14:paraId="73906299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0D08CD9" w14:textId="430D80FA" w:rsidR="00830A1D" w:rsidRPr="00184C0B" w:rsidRDefault="00037B67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Nositelj kolegija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2C82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Doc. Tomislav Kuzmanović, MFA</w:t>
            </w:r>
          </w:p>
        </w:tc>
      </w:tr>
      <w:tr w:rsidR="00830A1D" w:rsidRPr="00184C0B" w14:paraId="78186860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5236C97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e-mail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98AA3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tkuzmano@unizd.hr</w:t>
            </w:r>
          </w:p>
        </w:tc>
      </w:tr>
      <w:tr w:rsidR="00830A1D" w:rsidRPr="00184C0B" w14:paraId="619846EB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B6930EC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vrijeme konzultacija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A5EC" w14:textId="4408F91C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srijeda 11:00 – </w:t>
            </w:r>
            <w:r w:rsidR="00755E9C">
              <w:rPr>
                <w:rFonts w:ascii="Arial" w:hAnsi="Arial" w:cs="Arial"/>
                <w:lang w:val="hr-HR"/>
              </w:rPr>
              <w:t>12:00</w:t>
            </w:r>
            <w:r w:rsidR="00900344">
              <w:rPr>
                <w:rFonts w:ascii="Arial" w:hAnsi="Arial" w:cs="Arial"/>
                <w:lang w:val="hr-HR"/>
              </w:rPr>
              <w:t xml:space="preserve"> </w:t>
            </w:r>
            <w:r w:rsidRPr="00184C0B">
              <w:rPr>
                <w:rFonts w:ascii="Arial" w:hAnsi="Arial" w:cs="Arial"/>
                <w:lang w:val="hr-HR"/>
              </w:rPr>
              <w:t>i po dogovoru</w:t>
            </w:r>
          </w:p>
        </w:tc>
      </w:tr>
      <w:tr w:rsidR="00037B67" w:rsidRPr="00184C0B" w14:paraId="086AF439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03D40B9" w14:textId="7819CB1D" w:rsidR="00037B67" w:rsidRPr="00184C0B" w:rsidRDefault="00037B67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Izvođači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DCCA" w14:textId="1DAC81F6" w:rsidR="00037B67" w:rsidRPr="00184C0B" w:rsidRDefault="00CB4EFD" w:rsidP="00A26AB3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Ellen Elias Bursac</w:t>
            </w:r>
            <w:r w:rsidR="00037B67">
              <w:rPr>
                <w:rFonts w:ascii="Arial" w:hAnsi="Arial" w:cs="Arial"/>
                <w:lang w:val="hr-HR"/>
              </w:rPr>
              <w:t xml:space="preserve">, Dubravko Mihanović, </w:t>
            </w:r>
            <w:r>
              <w:rPr>
                <w:rFonts w:ascii="Arial" w:hAnsi="Arial" w:cs="Arial"/>
                <w:lang w:val="hr-HR"/>
              </w:rPr>
              <w:t xml:space="preserve">Nikola Vuletić, </w:t>
            </w:r>
            <w:r w:rsidR="00037B67">
              <w:rPr>
                <w:rFonts w:ascii="Arial" w:hAnsi="Arial" w:cs="Arial"/>
                <w:lang w:val="hr-HR"/>
              </w:rPr>
              <w:t>Roman Simić</w:t>
            </w:r>
          </w:p>
        </w:tc>
      </w:tr>
      <w:tr w:rsidR="00830A1D" w:rsidRPr="00184C0B" w14:paraId="017A0545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313479F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Mjesto izvođenja nastave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5AE42" w14:textId="77777777" w:rsidR="00BD4873" w:rsidRDefault="00BD4873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Grupa A: dv. 157, četvrtak 18:00 – 21:00</w:t>
            </w:r>
          </w:p>
          <w:p w14:paraId="0A88E2BB" w14:textId="1FF6EDD1" w:rsidR="00BD4873" w:rsidRDefault="00BD4873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Grupa B: dv. 157, petak 8:00 – 11:00</w:t>
            </w:r>
          </w:p>
          <w:p w14:paraId="15AF4F18" w14:textId="7C41DAD0" w:rsidR="00830A1D" w:rsidRPr="00184C0B" w:rsidRDefault="00BD4873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Grupa C: dv. 131, petak 15:00 – 18:00</w:t>
            </w:r>
          </w:p>
        </w:tc>
      </w:tr>
      <w:tr w:rsidR="00830A1D" w:rsidRPr="00184C0B" w14:paraId="24BAAFE6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28DF5D" w14:textId="406EC46D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Oblici izvođenja nastave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CE93" w14:textId="512F9059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predavanja, diskusije, </w:t>
            </w:r>
            <w:r w:rsidR="002743B8">
              <w:rPr>
                <w:rFonts w:ascii="Arial" w:hAnsi="Arial" w:cs="Arial"/>
                <w:lang w:val="hr-HR"/>
              </w:rPr>
              <w:t xml:space="preserve">samostalan rad, </w:t>
            </w:r>
            <w:r w:rsidRPr="00184C0B">
              <w:rPr>
                <w:rFonts w:ascii="Arial" w:hAnsi="Arial" w:cs="Arial"/>
                <w:lang w:val="hr-HR"/>
              </w:rPr>
              <w:t>radionica</w:t>
            </w:r>
          </w:p>
        </w:tc>
      </w:tr>
      <w:tr w:rsidR="00830A1D" w:rsidRPr="00184C0B" w14:paraId="19DE8BF1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FAE3DF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Nastavno opterećenje P+S+V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A945" w14:textId="73740B3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P1+</w:t>
            </w:r>
            <w:r w:rsidR="00E8779C">
              <w:rPr>
                <w:rFonts w:ascii="Arial" w:hAnsi="Arial" w:cs="Arial"/>
                <w:lang w:val="hr-HR"/>
              </w:rPr>
              <w:t>V3</w:t>
            </w:r>
          </w:p>
        </w:tc>
      </w:tr>
      <w:tr w:rsidR="00830A1D" w:rsidRPr="00184C0B" w14:paraId="7435BE29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9AB6828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Način provjere znanja i polaganja ispita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8493" w14:textId="35B4B924" w:rsidR="00830A1D" w:rsidRPr="00184C0B" w:rsidRDefault="001A2DA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prevoditeljski projekt</w:t>
            </w:r>
            <w:r w:rsidR="00830A1D" w:rsidRPr="00F81D0C">
              <w:rPr>
                <w:rFonts w:ascii="Arial" w:hAnsi="Arial" w:cs="Arial"/>
                <w:lang w:val="hr-HR"/>
              </w:rPr>
              <w:t xml:space="preserve">, mapa prijevoda, </w:t>
            </w:r>
            <w:r w:rsidR="003E4E9A" w:rsidRPr="00F81D0C">
              <w:rPr>
                <w:rFonts w:ascii="Arial" w:hAnsi="Arial" w:cs="Arial"/>
                <w:lang w:val="hr-HR"/>
              </w:rPr>
              <w:t>domaći radovi</w:t>
            </w:r>
          </w:p>
        </w:tc>
      </w:tr>
      <w:tr w:rsidR="00830A1D" w:rsidRPr="00184C0B" w14:paraId="1585C85E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CCD2507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Početak nastave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25A60" w14:textId="75E3B319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C221719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Završetak nastave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D0E99" w14:textId="3B5AC563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</w:tr>
      <w:tr w:rsidR="00830A1D" w:rsidRPr="00184C0B" w14:paraId="09227C65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648E3F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Kolokviji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4B1E765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806E5BB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BA8212E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0C0DD148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184C0B" w14:paraId="7732F6AB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B0ADBE0" w14:textId="77777777" w:rsidR="00830A1D" w:rsidRPr="00184C0B" w:rsidRDefault="00830A1D" w:rsidP="001A2DAC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1E828" w14:textId="77777777" w:rsidR="00830A1D" w:rsidRPr="00F81D0C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F81D0C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20D1" w14:textId="77777777" w:rsidR="00830A1D" w:rsidRPr="00F81D0C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F81D0C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BED68" w14:textId="77777777" w:rsidR="00830A1D" w:rsidRPr="00F81D0C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F81D0C">
              <w:rPr>
                <w:rFonts w:ascii="Arial" w:hAnsi="Arial" w:cs="Arial"/>
                <w:lang w:val="hr-HR"/>
              </w:rPr>
              <w:t>n/a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F95CF" w14:textId="77777777" w:rsidR="00830A1D" w:rsidRPr="00F81D0C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F81D0C">
              <w:rPr>
                <w:rFonts w:ascii="Arial" w:hAnsi="Arial" w:cs="Arial"/>
                <w:lang w:val="hr-HR"/>
              </w:rPr>
              <w:t>n/a</w:t>
            </w:r>
          </w:p>
        </w:tc>
      </w:tr>
      <w:tr w:rsidR="00830A1D" w:rsidRPr="00184C0B" w14:paraId="1C19E761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92E0178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Ispitni rokovi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4FB4277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1.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631C265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2. termin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DFB7D93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3. termin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540D44EC" w14:textId="77777777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4. termin</w:t>
            </w:r>
          </w:p>
        </w:tc>
      </w:tr>
      <w:tr w:rsidR="00830A1D" w:rsidRPr="00184C0B" w14:paraId="149A50D3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28CE3F51" w14:textId="77777777" w:rsidR="00830A1D" w:rsidRPr="00184C0B" w:rsidRDefault="00830A1D" w:rsidP="001A2DAC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FE06B" w14:textId="28BF967A" w:rsidR="00830A1D" w:rsidRPr="00184C0B" w:rsidRDefault="006A4E28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1221D" w14:textId="6CA4ED11" w:rsidR="00181C72" w:rsidRPr="00184C0B" w:rsidRDefault="006A4E28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6AA0D" w14:textId="58FC931F" w:rsidR="00830A1D" w:rsidRPr="00184C0B" w:rsidRDefault="006A4E28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TBA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5D6A" w14:textId="4CAFE4A2" w:rsidR="00830A1D" w:rsidRPr="00184C0B" w:rsidRDefault="00830A1D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</w:p>
        </w:tc>
      </w:tr>
      <w:tr w:rsidR="00E8779C" w:rsidRPr="00184C0B" w14:paraId="4EF68E1E" w14:textId="77777777" w:rsidTr="00796000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7F1B73A8" w14:textId="77777777" w:rsidR="00E8779C" w:rsidRPr="00184C0B" w:rsidRDefault="00E8779C" w:rsidP="001A2DAC">
            <w:pPr>
              <w:spacing w:before="40" w:after="40" w:line="240" w:lineRule="auto"/>
              <w:rPr>
                <w:rFonts w:ascii="Arial" w:hAnsi="Arial" w:cs="Arial"/>
                <w:b/>
                <w:bCs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Ishodi učenja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A912" w14:textId="1D0B6E21" w:rsidR="00E8779C" w:rsidRPr="00E8779C" w:rsidRDefault="00E8779C" w:rsidP="001A2DAC">
            <w:pPr>
              <w:spacing w:before="40" w:after="40" w:line="240" w:lineRule="auto"/>
              <w:ind w:left="-8" w:right="57"/>
              <w:rPr>
                <w:rFonts w:ascii="Arial" w:hAnsi="Arial" w:cs="Arial"/>
                <w:lang w:val="hr-HR"/>
              </w:rPr>
            </w:pPr>
            <w:r w:rsidRPr="00E8779C">
              <w:rPr>
                <w:rFonts w:ascii="Arial" w:hAnsi="Arial" w:cs="Arial"/>
                <w:lang w:val="hr-HR"/>
              </w:rPr>
              <w:t xml:space="preserve">Studenti/ce će steći </w:t>
            </w:r>
            <w:r w:rsidR="00C64A02">
              <w:rPr>
                <w:rFonts w:ascii="Arial" w:hAnsi="Arial" w:cs="Arial"/>
                <w:lang w:val="hr-HR"/>
              </w:rPr>
              <w:t>višu</w:t>
            </w:r>
            <w:r w:rsidRPr="00E8779C">
              <w:rPr>
                <w:rFonts w:ascii="Arial" w:hAnsi="Arial" w:cs="Arial"/>
                <w:lang w:val="hr-HR"/>
              </w:rPr>
              <w:t xml:space="preserve"> razinu znanja iz područja književnog prevođenja</w:t>
            </w:r>
            <w:r>
              <w:rPr>
                <w:rFonts w:ascii="Arial" w:hAnsi="Arial" w:cs="Arial"/>
                <w:lang w:val="hr-HR"/>
              </w:rPr>
              <w:t>.</w:t>
            </w:r>
          </w:p>
          <w:p w14:paraId="1999B9AF" w14:textId="77777777" w:rsidR="00E8779C" w:rsidRPr="00E8779C" w:rsidRDefault="00E8779C" w:rsidP="001A2DAC">
            <w:pPr>
              <w:spacing w:before="40" w:after="40" w:line="240" w:lineRule="auto"/>
              <w:ind w:left="-8" w:right="57"/>
              <w:rPr>
                <w:rFonts w:ascii="Arial" w:hAnsi="Arial" w:cs="Arial"/>
                <w:lang w:val="hr-HR"/>
              </w:rPr>
            </w:pPr>
            <w:r w:rsidRPr="00E8779C">
              <w:rPr>
                <w:rFonts w:ascii="Arial" w:hAnsi="Arial" w:cs="Arial"/>
                <w:lang w:val="hr-HR"/>
              </w:rPr>
              <w:t>Po završetku kolegija studenti/ce će moći</w:t>
            </w:r>
            <w:r w:rsidRPr="00E8779C">
              <w:rPr>
                <w:rFonts w:ascii="Arial" w:hAnsi="Arial" w:cs="Arial"/>
                <w:bCs/>
                <w:lang w:val="hr-HR"/>
              </w:rPr>
              <w:t xml:space="preserve">: </w:t>
            </w:r>
          </w:p>
          <w:p w14:paraId="39753203" w14:textId="77777777" w:rsidR="00E8779C" w:rsidRPr="00E8779C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" w:hAnsi="Arial" w:cs="Arial"/>
                <w:bCs/>
                <w:lang w:val="hr-HR"/>
              </w:rPr>
            </w:pPr>
            <w:r w:rsidRPr="00E8779C">
              <w:rPr>
                <w:rFonts w:ascii="Arial" w:hAnsi="Arial" w:cs="Arial"/>
                <w:lang w:val="hr-HR"/>
              </w:rPr>
              <w:t xml:space="preserve">prepoznati </w:t>
            </w:r>
            <w:r w:rsidRPr="00E8779C">
              <w:rPr>
                <w:rFonts w:ascii="Arial" w:hAnsi="Arial" w:cs="Arial"/>
                <w:bCs/>
                <w:lang w:val="hr-HR"/>
              </w:rPr>
              <w:t>glavne trendove, pristupe i probleme u praksi književnog prevođenja</w:t>
            </w:r>
            <w:r w:rsidRPr="00E8779C">
              <w:rPr>
                <w:rFonts w:ascii="Arial" w:hAnsi="Arial" w:cs="Arial"/>
                <w:lang w:val="hr-HR"/>
              </w:rPr>
              <w:t>,</w:t>
            </w:r>
          </w:p>
          <w:p w14:paraId="600C62D9" w14:textId="3127D024" w:rsidR="00E8779C" w:rsidRPr="00E8779C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" w:hAnsi="Arial" w:cs="Arial"/>
                <w:bCs/>
                <w:lang w:val="hr-HR"/>
              </w:rPr>
            </w:pPr>
            <w:r w:rsidRPr="00E8779C">
              <w:rPr>
                <w:rFonts w:ascii="Arial" w:hAnsi="Arial" w:cs="Arial"/>
                <w:bCs/>
                <w:lang w:val="hr-HR"/>
              </w:rPr>
              <w:t xml:space="preserve">prepoznati probleme i izazove </w:t>
            </w:r>
            <w:r w:rsidR="00037B67">
              <w:rPr>
                <w:rFonts w:ascii="Arial" w:hAnsi="Arial" w:cs="Arial"/>
                <w:bCs/>
                <w:lang w:val="hr-HR"/>
              </w:rPr>
              <w:t>prevođenja</w:t>
            </w:r>
            <w:r w:rsidRPr="00E8779C">
              <w:rPr>
                <w:rFonts w:ascii="Arial" w:hAnsi="Arial" w:cs="Arial"/>
                <w:bCs/>
                <w:lang w:val="hr-HR"/>
              </w:rPr>
              <w:t xml:space="preserve"> različitih književnih tekstova s obzirom na vrstu, rod, žanrovske odrednice, itd.,</w:t>
            </w:r>
          </w:p>
          <w:p w14:paraId="5638FCCB" w14:textId="77777777" w:rsidR="00E8779C" w:rsidRPr="00E8779C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" w:hAnsi="Arial" w:cs="Arial"/>
                <w:bCs/>
                <w:lang w:val="hr-HR"/>
              </w:rPr>
            </w:pPr>
            <w:r w:rsidRPr="00E8779C">
              <w:rPr>
                <w:rFonts w:ascii="Arial" w:hAnsi="Arial" w:cs="Arial"/>
                <w:bCs/>
                <w:lang w:val="hr-HR"/>
              </w:rPr>
              <w:t xml:space="preserve">analizirati i kritički se odnositi prema različitim prevodilačkim postupcima, </w:t>
            </w:r>
          </w:p>
          <w:p w14:paraId="6346C90B" w14:textId="77777777" w:rsidR="00E8779C" w:rsidRPr="00E8779C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" w:hAnsi="Arial" w:cs="Arial"/>
                <w:bCs/>
                <w:lang w:val="hr-HR"/>
              </w:rPr>
            </w:pPr>
            <w:r w:rsidRPr="00E8779C">
              <w:rPr>
                <w:rFonts w:ascii="Arial" w:hAnsi="Arial" w:cs="Arial"/>
                <w:lang w:val="hr-HR"/>
              </w:rPr>
              <w:t>kritički se odnositi i prepoznati različite prevodilačke tehnike i pristupe u prijevodima drugih autora,</w:t>
            </w:r>
          </w:p>
          <w:p w14:paraId="2D9B87E9" w14:textId="77777777" w:rsidR="00E8779C" w:rsidRPr="00E8779C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" w:hAnsi="Arial" w:cs="Arial"/>
                <w:bCs/>
                <w:lang w:val="hr-HR"/>
              </w:rPr>
            </w:pPr>
            <w:r w:rsidRPr="00E8779C">
              <w:rPr>
                <w:rFonts w:ascii="Arial" w:hAnsi="Arial" w:cs="Arial"/>
                <w:lang w:val="hr-HR"/>
              </w:rPr>
              <w:t>moći samostalno primijeniti različite prevodilačke postupke, pristupe i tehnike u prevođenju složenijih književnih djela te nastaviti samostalno raditi na razvijanju vlastitih prevodilačkih tehnika i strategija,</w:t>
            </w:r>
          </w:p>
          <w:p w14:paraId="02B7E361" w14:textId="4D0D53F8" w:rsidR="00E8779C" w:rsidRPr="00037B67" w:rsidRDefault="00E8779C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 Narrow" w:hAnsi="Arial Narrow" w:cs="Arial"/>
                <w:bCs/>
              </w:rPr>
            </w:pPr>
            <w:r w:rsidRPr="00E8779C">
              <w:rPr>
                <w:rFonts w:ascii="Arial" w:hAnsi="Arial" w:cs="Arial"/>
                <w:lang w:val="hr-HR"/>
              </w:rPr>
              <w:t>nastaviti unapr</w:t>
            </w:r>
            <w:r w:rsidR="00C61390">
              <w:rPr>
                <w:rFonts w:ascii="Arial" w:hAnsi="Arial" w:cs="Arial"/>
                <w:lang w:val="hr-HR"/>
              </w:rPr>
              <w:t>j</w:t>
            </w:r>
            <w:r w:rsidRPr="00E8779C">
              <w:rPr>
                <w:rFonts w:ascii="Arial" w:hAnsi="Arial" w:cs="Arial"/>
                <w:lang w:val="hr-HR"/>
              </w:rPr>
              <w:t>eđivati i nadograđivati vlastitu jezičnu kompetenciju te se znati adekvatno koristiti različitim izvorima nužnim za prevodilački rad</w:t>
            </w:r>
            <w:r w:rsidR="00037B67">
              <w:rPr>
                <w:rFonts w:ascii="Arial" w:hAnsi="Arial" w:cs="Arial"/>
                <w:lang w:val="hr-HR"/>
              </w:rPr>
              <w:t>,</w:t>
            </w:r>
          </w:p>
          <w:p w14:paraId="6EBC758D" w14:textId="423EA0CD" w:rsidR="00037B67" w:rsidRPr="00E8779C" w:rsidRDefault="00037B67" w:rsidP="001A2DAC">
            <w:pPr>
              <w:numPr>
                <w:ilvl w:val="0"/>
                <w:numId w:val="6"/>
              </w:numPr>
              <w:suppressAutoHyphens w:val="0"/>
              <w:spacing w:before="40" w:after="40" w:line="240" w:lineRule="auto"/>
              <w:ind w:left="700"/>
              <w:rPr>
                <w:rFonts w:ascii="Arial Narrow" w:hAnsi="Arial Narrow" w:cs="Arial"/>
                <w:bCs/>
              </w:rPr>
            </w:pPr>
            <w:r>
              <w:rPr>
                <w:rFonts w:ascii="Arial" w:hAnsi="Arial" w:cs="Arial"/>
                <w:lang w:val="hr-HR"/>
              </w:rPr>
              <w:t>prepoznati različite etape procesa prevođenja od izbora djela za prijevod i rada na prijevodu do objavljivanja prijevoda i njegova života u kulturi primateljici.</w:t>
            </w:r>
          </w:p>
        </w:tc>
      </w:tr>
      <w:tr w:rsidR="00830A1D" w:rsidRPr="00184C0B" w14:paraId="0DF1A8C8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3B70451" w14:textId="639AB283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Preduvjeti za upis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7515" w14:textId="5EE199A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Upisan </w:t>
            </w:r>
            <w:r w:rsidR="00C64A02">
              <w:rPr>
                <w:rFonts w:ascii="Arial" w:hAnsi="Arial" w:cs="Arial"/>
                <w:lang w:val="hr-HR"/>
              </w:rPr>
              <w:t>drugi</w:t>
            </w:r>
            <w:r w:rsidR="00E8779C">
              <w:rPr>
                <w:rFonts w:ascii="Arial" w:hAnsi="Arial" w:cs="Arial"/>
                <w:lang w:val="hr-HR"/>
              </w:rPr>
              <w:t xml:space="preserve"> semestar diplomskog</w:t>
            </w:r>
            <w:r w:rsidRPr="00184C0B">
              <w:rPr>
                <w:rFonts w:ascii="Arial" w:hAnsi="Arial" w:cs="Arial"/>
                <w:lang w:val="hr-HR"/>
              </w:rPr>
              <w:t xml:space="preserve"> studij</w:t>
            </w:r>
            <w:r w:rsidR="00E8779C">
              <w:rPr>
                <w:rFonts w:ascii="Arial" w:hAnsi="Arial" w:cs="Arial"/>
                <w:lang w:val="hr-HR"/>
              </w:rPr>
              <w:t>a</w:t>
            </w:r>
            <w:r w:rsidRPr="00184C0B">
              <w:rPr>
                <w:rFonts w:ascii="Arial" w:hAnsi="Arial" w:cs="Arial"/>
                <w:lang w:val="hr-HR"/>
              </w:rPr>
              <w:t xml:space="preserve"> anglistike</w:t>
            </w:r>
            <w:r w:rsidR="00E8779C">
              <w:rPr>
                <w:rFonts w:ascii="Arial" w:hAnsi="Arial" w:cs="Arial"/>
                <w:lang w:val="hr-HR"/>
              </w:rPr>
              <w:t>, znanstveni smjer, modul: književno prevođenje</w:t>
            </w:r>
          </w:p>
        </w:tc>
      </w:tr>
      <w:tr w:rsidR="00830A1D" w:rsidRPr="00184C0B" w14:paraId="297F6564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0AE4C7C4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Sadržaj kolegija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DE7D" w14:textId="1EB38881" w:rsidR="00037B67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Kolegij </w:t>
            </w:r>
            <w:r w:rsidR="00C64A02">
              <w:rPr>
                <w:rFonts w:ascii="Arial" w:hAnsi="Arial" w:cs="Arial"/>
                <w:lang w:val="hr-HR"/>
              </w:rPr>
              <w:t xml:space="preserve">se nastavlja na Radionicu književnog prevođenja I i </w:t>
            </w:r>
            <w:r w:rsidR="001A2DAC">
              <w:rPr>
                <w:rFonts w:ascii="Arial" w:hAnsi="Arial" w:cs="Arial"/>
                <w:lang w:val="hr-HR"/>
              </w:rPr>
              <w:t xml:space="preserve">također </w:t>
            </w:r>
            <w:r w:rsidRPr="00184C0B">
              <w:rPr>
                <w:rFonts w:ascii="Arial" w:hAnsi="Arial" w:cs="Arial"/>
                <w:lang w:val="hr-HR"/>
              </w:rPr>
              <w:t>polazi od pretpostavke da je književno prevođenje kreativan proces sličan autorskom pisanju</w:t>
            </w:r>
            <w:r w:rsidR="00037B67">
              <w:rPr>
                <w:rFonts w:ascii="Arial" w:hAnsi="Arial" w:cs="Arial"/>
                <w:lang w:val="hr-HR"/>
              </w:rPr>
              <w:t xml:space="preserve"> i stoga neodvojiv dio književno-umjetničkog stvaralaštva</w:t>
            </w:r>
            <w:r w:rsidRPr="00184C0B">
              <w:rPr>
                <w:rFonts w:ascii="Arial" w:hAnsi="Arial" w:cs="Arial"/>
                <w:lang w:val="hr-HR"/>
              </w:rPr>
              <w:t xml:space="preserve">. </w:t>
            </w:r>
          </w:p>
          <w:p w14:paraId="27D174ED" w14:textId="0B6A9112" w:rsidR="00830A1D" w:rsidRPr="00832795" w:rsidRDefault="00037B67" w:rsidP="00A26AB3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Osnovni je cilj</w:t>
            </w:r>
            <w:r w:rsidRPr="00184C0B">
              <w:rPr>
                <w:rFonts w:ascii="Arial" w:hAnsi="Arial" w:cs="Arial"/>
                <w:lang w:val="hr-HR"/>
              </w:rPr>
              <w:t xml:space="preserve"> kolegija istražiti i razviti prevodilačke vještine putem praktičnog i analitičkog rada na prijevodima književnih djela. </w:t>
            </w:r>
            <w:r>
              <w:rPr>
                <w:rFonts w:ascii="Arial" w:hAnsi="Arial" w:cs="Arial"/>
                <w:lang w:val="hr-HR"/>
              </w:rPr>
              <w:t xml:space="preserve">Radeći sa </w:t>
            </w:r>
            <w:r>
              <w:rPr>
                <w:rFonts w:ascii="Arial" w:hAnsi="Arial" w:cs="Arial"/>
                <w:lang w:val="hr-HR"/>
              </w:rPr>
              <w:lastRenderedPageBreak/>
              <w:t xml:space="preserve">stručnjacima specijaliziranim za pojedine aspekte književno-prevodilačkog rada, studenti će stoga imati priliku upoznati se s različitim pristupima književnim prijevodima kao i s različitim tehnikama prijevoda pojedinih vrsta književnih djela. </w:t>
            </w:r>
            <w:r w:rsidR="00830A1D" w:rsidRPr="00184C0B">
              <w:rPr>
                <w:rFonts w:ascii="Arial" w:hAnsi="Arial" w:cs="Arial"/>
                <w:lang w:val="hr-HR"/>
              </w:rPr>
              <w:t xml:space="preserve">Producirajući i analizirajući odabrane prijevode književnih djela, studenti će se </w:t>
            </w:r>
            <w:r>
              <w:rPr>
                <w:rFonts w:ascii="Arial" w:hAnsi="Arial" w:cs="Arial"/>
                <w:lang w:val="hr-HR"/>
              </w:rPr>
              <w:t>nastaviti upoznavati</w:t>
            </w:r>
            <w:r w:rsidR="00830A1D" w:rsidRPr="00184C0B">
              <w:rPr>
                <w:rFonts w:ascii="Arial" w:hAnsi="Arial" w:cs="Arial"/>
                <w:lang w:val="hr-HR"/>
              </w:rPr>
              <w:t xml:space="preserve"> s </w:t>
            </w:r>
            <w:r>
              <w:rPr>
                <w:rFonts w:ascii="Arial" w:hAnsi="Arial" w:cs="Arial"/>
                <w:lang w:val="hr-HR"/>
              </w:rPr>
              <w:t>praktičnim aspektima</w:t>
            </w:r>
            <w:r w:rsidR="00830A1D" w:rsidRPr="00184C0B">
              <w:rPr>
                <w:rFonts w:ascii="Arial" w:hAnsi="Arial" w:cs="Arial"/>
                <w:lang w:val="hr-HR"/>
              </w:rPr>
              <w:t xml:space="preserve"> književnog prevođenja, značajkama po kojima se književno prevođenje razlikuje od drugih vrsta prevođenja, problemima koji se pojavljuju u književnom prevođenju i načinima kako ih riješiti. </w:t>
            </w:r>
            <w:r w:rsidR="00832795">
              <w:rPr>
                <w:rFonts w:ascii="Arial" w:hAnsi="Arial" w:cs="Arial"/>
                <w:lang w:val="hr-HR"/>
              </w:rPr>
              <w:t>Isto tako</w:t>
            </w:r>
            <w:r w:rsidR="00830A1D" w:rsidRPr="00184C0B">
              <w:rPr>
                <w:rFonts w:ascii="Arial" w:hAnsi="Arial" w:cs="Arial"/>
                <w:lang w:val="hr-HR"/>
              </w:rPr>
              <w:t xml:space="preserve">, studenti će razviti tehnike i strategije stvaranja prijevoda koji vjerno služe originalu, ali istovremeno predstavljaju punovrijedna književna djela u jezičnom i kulturnom kontekstu na koji su prevedena. </w:t>
            </w:r>
            <w:r>
              <w:rPr>
                <w:rFonts w:ascii="Arial" w:hAnsi="Arial" w:cs="Arial"/>
                <w:lang w:val="hr-HR"/>
              </w:rPr>
              <w:t>Jedan je od ciljeva kolegija i upoznati studente s pra</w:t>
            </w:r>
            <w:r w:rsidR="00A26AB3">
              <w:rPr>
                <w:rFonts w:ascii="Arial" w:hAnsi="Arial" w:cs="Arial"/>
                <w:lang w:val="hr-HR"/>
              </w:rPr>
              <w:t>ktičnim</w:t>
            </w:r>
            <w:r>
              <w:rPr>
                <w:rFonts w:ascii="Arial" w:hAnsi="Arial" w:cs="Arial"/>
                <w:lang w:val="hr-HR"/>
              </w:rPr>
              <w:t xml:space="preserve"> aspektima objavljivanja književnih prijevoda, odnosno s osnovnim principima rada izdavača, urednika i drugih naručitelja prijevoda. S</w:t>
            </w:r>
            <w:r w:rsidR="00830A1D" w:rsidRPr="00184C0B">
              <w:rPr>
                <w:rFonts w:ascii="Arial" w:hAnsi="Arial" w:cs="Arial"/>
                <w:lang w:val="hr-HR"/>
              </w:rPr>
              <w:t xml:space="preserve">tudenti će </w:t>
            </w:r>
            <w:r>
              <w:rPr>
                <w:rFonts w:ascii="Arial" w:hAnsi="Arial" w:cs="Arial"/>
                <w:lang w:val="hr-HR"/>
              </w:rPr>
              <w:t xml:space="preserve">također </w:t>
            </w:r>
            <w:r w:rsidR="00830A1D" w:rsidRPr="00184C0B">
              <w:rPr>
                <w:rFonts w:ascii="Arial" w:hAnsi="Arial" w:cs="Arial"/>
                <w:lang w:val="hr-HR"/>
              </w:rPr>
              <w:t>nastaviti unapređivati i nadograđivati svoju jezičnu kompetenciju, naučiti adekvatno se služiti rječnicima i drugim priručnicima, kao i koristiti različite druge izvore i pomagala za budući prevodilački rad.</w:t>
            </w:r>
          </w:p>
        </w:tc>
      </w:tr>
      <w:tr w:rsidR="00830A1D" w:rsidRPr="00184C0B" w14:paraId="170BFB64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7617723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lastRenderedPageBreak/>
              <w:t>Obvezna literatura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29F9" w14:textId="60438513" w:rsidR="00830A1D" w:rsidRPr="00184C0B" w:rsidRDefault="00830A1D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American Literary Translators Association.</w:t>
            </w:r>
            <w:r w:rsidRPr="00184C0B">
              <w:rPr>
                <w:rFonts w:ascii="Arial" w:hAnsi="Arial" w:cs="Arial"/>
                <w:i/>
                <w:lang w:val="hr-HR"/>
              </w:rPr>
              <w:t xml:space="preserve"> Getting Started in Literary Translation</w:t>
            </w:r>
            <w:r w:rsidRPr="00184C0B">
              <w:rPr>
                <w:rFonts w:ascii="Arial" w:hAnsi="Arial" w:cs="Arial"/>
                <w:lang w:val="hr-HR"/>
              </w:rPr>
              <w:t xml:space="preserve">. ALTA Guides, 2003. </w:t>
            </w:r>
          </w:p>
          <w:p w14:paraId="336AE809" w14:textId="72236C27" w:rsidR="00830A1D" w:rsidRPr="00184C0B" w:rsidRDefault="00830A1D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Barnstone, Willis. </w:t>
            </w:r>
            <w:r w:rsidRPr="00184C0B">
              <w:rPr>
                <w:rFonts w:ascii="Arial" w:hAnsi="Arial" w:cs="Arial"/>
                <w:i/>
                <w:lang w:val="hr-HR"/>
              </w:rPr>
              <w:t xml:space="preserve">An ABC of Translating Poetry. </w:t>
            </w:r>
            <w:r w:rsidRPr="00184C0B">
              <w:rPr>
                <w:rFonts w:ascii="Arial" w:hAnsi="Arial" w:cs="Verdana"/>
                <w:i/>
                <w:iCs/>
                <w:lang w:val="hr-HR"/>
              </w:rPr>
              <w:t>The Poetics of Translation: History, Theory, Practice</w:t>
            </w:r>
            <w:r w:rsidRPr="00184C0B">
              <w:rPr>
                <w:rFonts w:ascii="Arial" w:hAnsi="Arial" w:cs="Verdana"/>
                <w:lang w:val="hr-HR"/>
              </w:rPr>
              <w:t xml:space="preserve">. Yale University Press, 1993. (dostupno na </w:t>
            </w:r>
            <w:hyperlink r:id="rId8" w:history="1">
              <w:r w:rsidRPr="00184C0B">
                <w:rPr>
                  <w:rStyle w:val="Hyperlink"/>
                  <w:rFonts w:ascii="Arial" w:hAnsi="Arial"/>
                  <w:lang w:val="hr-HR"/>
                </w:rPr>
                <w:t>www.poets.org</w:t>
              </w:r>
            </w:hyperlink>
            <w:r w:rsidRPr="00184C0B">
              <w:rPr>
                <w:rFonts w:ascii="Arial" w:hAnsi="Arial" w:cs="Verdana"/>
                <w:lang w:val="hr-HR"/>
              </w:rPr>
              <w:t>)</w:t>
            </w:r>
          </w:p>
          <w:p w14:paraId="1A48FD5C" w14:textId="0A8E8BB2" w:rsidR="00E8779C" w:rsidRDefault="00E8779C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Hatim, Basil, and Jeremy Munday. </w:t>
            </w:r>
            <w:r>
              <w:rPr>
                <w:rFonts w:ascii="Arial" w:hAnsi="Arial" w:cs="Arial"/>
                <w:i/>
                <w:lang w:val="hr-HR"/>
              </w:rPr>
              <w:t>Translation: An Advanced Resource Book.</w:t>
            </w:r>
            <w:r>
              <w:rPr>
                <w:rFonts w:ascii="Arial" w:hAnsi="Arial" w:cs="Arial"/>
                <w:lang w:val="hr-HR"/>
              </w:rPr>
              <w:t xml:space="preserve"> Routlegde, 2004.</w:t>
            </w:r>
          </w:p>
          <w:p w14:paraId="27546C0D" w14:textId="1407CEA0" w:rsidR="00830A1D" w:rsidRPr="00184C0B" w:rsidRDefault="00830A1D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Landers, Clifford E. </w:t>
            </w:r>
            <w:r w:rsidRPr="00184C0B">
              <w:rPr>
                <w:rFonts w:ascii="Arial" w:hAnsi="Arial" w:cs="Arial"/>
                <w:i/>
                <w:lang w:val="hr-HR"/>
              </w:rPr>
              <w:t>Literary</w:t>
            </w:r>
            <w:r w:rsidR="00E8779C">
              <w:rPr>
                <w:rFonts w:ascii="Arial" w:hAnsi="Arial" w:cs="Arial"/>
                <w:i/>
                <w:lang w:val="hr-HR"/>
              </w:rPr>
              <w:t xml:space="preserve"> Translation: A Practical Guide.</w:t>
            </w:r>
            <w:r w:rsidRPr="00184C0B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184C0B">
              <w:rPr>
                <w:rFonts w:ascii="Arial" w:hAnsi="Arial" w:cs="Arial"/>
                <w:lang w:val="hr-HR"/>
              </w:rPr>
              <w:t>Multilingual Matters, 2001.</w:t>
            </w:r>
          </w:p>
          <w:p w14:paraId="6CC1ECD6" w14:textId="67A865C0" w:rsidR="00830A1D" w:rsidRPr="00184C0B" w:rsidRDefault="00830A1D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Lefevere, Andre. </w:t>
            </w:r>
            <w:r w:rsidRPr="00184C0B">
              <w:rPr>
                <w:rFonts w:ascii="Arial" w:hAnsi="Arial" w:cs="Arial"/>
                <w:i/>
                <w:lang w:val="hr-HR"/>
              </w:rPr>
              <w:t>Translating Literature: Practice and Theory in a</w:t>
            </w:r>
            <w:r w:rsidR="00E8779C">
              <w:rPr>
                <w:rFonts w:ascii="Arial" w:hAnsi="Arial" w:cs="Arial"/>
                <w:i/>
                <w:lang w:val="hr-HR"/>
              </w:rPr>
              <w:t xml:space="preserve"> Comparative Literature Context. </w:t>
            </w:r>
            <w:r w:rsidRPr="00184C0B">
              <w:rPr>
                <w:rFonts w:ascii="Arial" w:hAnsi="Arial" w:cs="Arial"/>
                <w:lang w:val="hr-HR"/>
              </w:rPr>
              <w:t>The Modern Langua</w:t>
            </w:r>
            <w:r w:rsidR="00E8779C">
              <w:rPr>
                <w:rFonts w:ascii="Arial" w:hAnsi="Arial" w:cs="Arial"/>
                <w:lang w:val="hr-HR"/>
              </w:rPr>
              <w:t>ge Association of America, 1992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  <w:p w14:paraId="1991EEA7" w14:textId="63C11C8B" w:rsidR="00E8779C" w:rsidRDefault="00E8779C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Oittinen, Riitta. </w:t>
            </w:r>
            <w:r>
              <w:rPr>
                <w:rFonts w:ascii="Arial" w:hAnsi="Arial" w:cs="Arial"/>
                <w:i/>
                <w:lang w:val="hr-HR"/>
              </w:rPr>
              <w:t>Translating for Children.</w:t>
            </w:r>
            <w:r>
              <w:rPr>
                <w:rFonts w:ascii="Arial" w:hAnsi="Arial" w:cs="Arial"/>
                <w:lang w:val="hr-HR"/>
              </w:rPr>
              <w:t xml:space="preserve"> Garland Publishing, 2000.</w:t>
            </w:r>
          </w:p>
          <w:p w14:paraId="03D300AA" w14:textId="4AB5BFE7" w:rsidR="00E8779C" w:rsidRDefault="00E8779C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Robinson, Douglas. </w:t>
            </w:r>
            <w:r>
              <w:rPr>
                <w:rFonts w:ascii="Arial" w:hAnsi="Arial" w:cs="Arial"/>
                <w:i/>
                <w:lang w:val="hr-HR"/>
              </w:rPr>
              <w:t>Becoming a Translator: An Introduction to the Theory and Practice of Translation</w:t>
            </w:r>
            <w:r>
              <w:rPr>
                <w:rFonts w:ascii="Arial" w:hAnsi="Arial" w:cs="Arial"/>
                <w:lang w:val="hr-HR"/>
              </w:rPr>
              <w:t>. Routledge, 1997.</w:t>
            </w:r>
          </w:p>
          <w:p w14:paraId="66A7BDD5" w14:textId="29BB8779" w:rsidR="00830A1D" w:rsidRPr="00184C0B" w:rsidRDefault="00830A1D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Weinberger, Eliot. Paz, Octavio. </w:t>
            </w:r>
            <w:r w:rsidRPr="00184C0B">
              <w:rPr>
                <w:rFonts w:ascii="Arial" w:hAnsi="Arial" w:cs="Arial"/>
                <w:i/>
                <w:lang w:val="hr-HR"/>
              </w:rPr>
              <w:t>Nineteen Ways of Looking at Wang Wei.</w:t>
            </w:r>
            <w:r w:rsidR="007D79B4">
              <w:rPr>
                <w:rFonts w:ascii="Arial" w:hAnsi="Arial" w:cs="Arial"/>
                <w:i/>
                <w:lang w:val="hr-HR"/>
              </w:rPr>
              <w:t xml:space="preserve"> </w:t>
            </w:r>
            <w:r w:rsidR="00E8779C">
              <w:rPr>
                <w:rFonts w:ascii="Arial" w:hAnsi="Arial" w:cs="Arial"/>
                <w:lang w:val="hr-HR"/>
              </w:rPr>
              <w:t>Asphodel Press, 1987.</w:t>
            </w:r>
          </w:p>
          <w:p w14:paraId="4C2A8A64" w14:textId="3925FD01" w:rsidR="00BB1DA9" w:rsidRPr="00184C0B" w:rsidRDefault="009C3E4E" w:rsidP="001A2DAC">
            <w:pPr>
              <w:numPr>
                <w:ilvl w:val="0"/>
                <w:numId w:val="4"/>
              </w:numPr>
              <w:spacing w:before="40" w:after="40" w:line="240" w:lineRule="auto"/>
              <w:ind w:left="357" w:hanging="357"/>
              <w:contextualSpacing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Izbor d</w:t>
            </w:r>
            <w:r w:rsidR="008D4F93">
              <w:rPr>
                <w:rFonts w:ascii="Arial" w:hAnsi="Arial" w:cs="Arial"/>
                <w:lang w:val="hr-HR"/>
              </w:rPr>
              <w:t>jela za prijevod i</w:t>
            </w:r>
            <w:r>
              <w:rPr>
                <w:rFonts w:ascii="Arial" w:hAnsi="Arial" w:cs="Arial"/>
                <w:lang w:val="hr-HR"/>
              </w:rPr>
              <w:t>/ili</w:t>
            </w:r>
            <w:r w:rsidR="008D4F93">
              <w:rPr>
                <w:rFonts w:ascii="Arial" w:hAnsi="Arial" w:cs="Arial"/>
                <w:lang w:val="hr-HR"/>
              </w:rPr>
              <w:t xml:space="preserve"> analizu</w:t>
            </w:r>
          </w:p>
        </w:tc>
      </w:tr>
      <w:tr w:rsidR="00830A1D" w:rsidRPr="00184C0B" w14:paraId="4DC906FC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1B7F5BB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Dopunska literatura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AA52" w14:textId="1398A006" w:rsidR="00E8779C" w:rsidRPr="00E8779C" w:rsidRDefault="00E8779C" w:rsidP="001A2DAC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Baker, Mona, and Gabriela Saldanha, editors. </w:t>
            </w:r>
            <w:r>
              <w:rPr>
                <w:rFonts w:ascii="Arial" w:hAnsi="Arial" w:cs="Arial"/>
                <w:i/>
                <w:lang w:val="hr-HR"/>
              </w:rPr>
              <w:t>Routledge Encyclopedia of Translation Studies</w:t>
            </w:r>
            <w:r>
              <w:rPr>
                <w:rFonts w:ascii="Arial" w:hAnsi="Arial" w:cs="Arial"/>
                <w:lang w:val="hr-HR"/>
              </w:rPr>
              <w:t>. Routledge, 2009.</w:t>
            </w:r>
          </w:p>
          <w:p w14:paraId="495AEEEF" w14:textId="152C2698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cs="Arial"/>
                <w:bCs/>
                <w:iCs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Grgić  Maroević, Iva. </w:t>
            </w:r>
            <w:r w:rsidRPr="00184C0B">
              <w:rPr>
                <w:rFonts w:ascii="Arial" w:hAnsi="Arial" w:cs="Arial"/>
                <w:i/>
                <w:iCs/>
                <w:lang w:val="hr-HR"/>
              </w:rPr>
              <w:t>Poetike prevođenja. O hrvatskim prijevodima talijanske poezije</w:t>
            </w:r>
            <w:r w:rsidR="00E8779C">
              <w:rPr>
                <w:rFonts w:ascii="Arial" w:hAnsi="Arial" w:cs="Arial"/>
                <w:lang w:val="hr-HR"/>
              </w:rPr>
              <w:t>.</w:t>
            </w:r>
            <w:r w:rsidRPr="00184C0B">
              <w:rPr>
                <w:rFonts w:ascii="Arial" w:hAnsi="Arial" w:cs="Arial"/>
                <w:lang w:val="hr-HR"/>
              </w:rPr>
              <w:t xml:space="preserve"> Hrvatska sveučilišna naklada, 2009. </w:t>
            </w:r>
          </w:p>
          <w:p w14:paraId="408D2529" w14:textId="0F34C7FB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autoSpaceDE w:val="0"/>
              <w:spacing w:before="40" w:after="40" w:line="240" w:lineRule="auto"/>
              <w:rPr>
                <w:rFonts w:ascii="Arial" w:hAnsi="Arial" w:cs="Arial"/>
                <w:bCs/>
                <w:lang w:val="hr-HR"/>
              </w:rPr>
            </w:pPr>
            <w:r w:rsidRPr="00184C0B">
              <w:rPr>
                <w:rFonts w:ascii="Arial" w:hAnsi="Arial" w:cs="Arial"/>
                <w:bCs/>
                <w:iCs/>
                <w:lang w:val="hr-HR"/>
              </w:rPr>
              <w:t>Grgić-Maroević, Iva (ur.).</w:t>
            </w:r>
            <w:r w:rsidR="00E8779C">
              <w:rPr>
                <w:rFonts w:ascii="Arial" w:hAnsi="Arial" w:cs="Arial"/>
                <w:bCs/>
                <w:iCs/>
                <w:lang w:val="hr-HR"/>
              </w:rPr>
              <w:t xml:space="preserve"> </w:t>
            </w:r>
            <w:r w:rsidRPr="00184C0B">
              <w:rPr>
                <w:rFonts w:ascii="Arial" w:hAnsi="Arial" w:cs="Arial"/>
                <w:bCs/>
                <w:i/>
                <w:iCs/>
                <w:lang w:val="hr-HR"/>
              </w:rPr>
              <w:t>Prevođenje kultura: 2. zagrebački prevodilački susret</w:t>
            </w:r>
            <w:r w:rsidRPr="00184C0B">
              <w:rPr>
                <w:rFonts w:ascii="Arial" w:hAnsi="Arial" w:cs="Arial"/>
                <w:bCs/>
                <w:lang w:val="hr-HR"/>
              </w:rPr>
              <w:t>Društvo hrvatsk</w:t>
            </w:r>
            <w:r w:rsidR="00E8779C">
              <w:rPr>
                <w:rFonts w:ascii="Arial" w:hAnsi="Arial" w:cs="Arial"/>
                <w:bCs/>
                <w:lang w:val="hr-HR"/>
              </w:rPr>
              <w:t>ih knjževnih prevodilaca, 2005.</w:t>
            </w:r>
          </w:p>
          <w:p w14:paraId="01D763AD" w14:textId="53ED9C79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Cs/>
                <w:lang w:val="hr-HR"/>
              </w:rPr>
              <w:t>Grgić-Maroević, Iva. Machiedo, Višnja. Šoljan, Nada (ur.).</w:t>
            </w:r>
            <w:r w:rsidRPr="00184C0B">
              <w:rPr>
                <w:rFonts w:ascii="Arial" w:hAnsi="Arial" w:cs="Arial"/>
                <w:bCs/>
                <w:i/>
                <w:lang w:val="hr-HR"/>
              </w:rPr>
              <w:t>Tradicija i individualni talent: 3. zagrebački prevodilački susret</w:t>
            </w:r>
            <w:r w:rsidRPr="00184C0B">
              <w:rPr>
                <w:rFonts w:ascii="Arial" w:hAnsi="Arial" w:cs="Arial"/>
                <w:bCs/>
                <w:lang w:val="hr-HR"/>
              </w:rPr>
              <w:t xml:space="preserve">. Društvo hrvatskih književnih prevodilaca, 2007. </w:t>
            </w:r>
          </w:p>
          <w:p w14:paraId="3F1785CA" w14:textId="2BEC1D94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Koporčić, Erika. Telećan, Dinko (ur.).</w:t>
            </w:r>
            <w:r w:rsidR="00E8779C">
              <w:rPr>
                <w:rFonts w:ascii="Arial" w:hAnsi="Arial" w:cs="Arial"/>
                <w:lang w:val="hr-HR"/>
              </w:rPr>
              <w:t xml:space="preserve"> </w:t>
            </w:r>
            <w:r w:rsidRPr="00184C0B">
              <w:rPr>
                <w:rFonts w:ascii="Arial" w:hAnsi="Arial" w:cs="Arial"/>
                <w:i/>
                <w:lang w:val="hr-HR"/>
              </w:rPr>
              <w:t>Prevodilac i pisac</w:t>
            </w:r>
            <w:r w:rsidRPr="00184C0B">
              <w:rPr>
                <w:rFonts w:ascii="Arial" w:hAnsi="Arial" w:cs="Arial"/>
                <w:lang w:val="hr-HR"/>
              </w:rPr>
              <w:t xml:space="preserve">. Društvo hrvatskih književnih prevodilaca, 2010. </w:t>
            </w:r>
          </w:p>
          <w:p w14:paraId="04747B18" w14:textId="4D77F18E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Venuti,</w:t>
            </w:r>
            <w:r w:rsidR="00302497">
              <w:rPr>
                <w:rFonts w:ascii="Arial" w:hAnsi="Arial" w:cs="Arial"/>
                <w:lang w:val="hr-HR"/>
              </w:rPr>
              <w:t xml:space="preserve"> </w:t>
            </w:r>
            <w:r w:rsidRPr="00184C0B">
              <w:rPr>
                <w:rFonts w:ascii="Arial" w:hAnsi="Arial" w:cs="Arial"/>
                <w:bCs/>
                <w:lang w:val="hr-HR"/>
              </w:rPr>
              <w:t xml:space="preserve">Lawrence. </w:t>
            </w:r>
            <w:r w:rsidRPr="00184C0B">
              <w:rPr>
                <w:rFonts w:ascii="Arial" w:hAnsi="Arial" w:cs="Arial"/>
                <w:bCs/>
                <w:i/>
                <w:lang w:val="hr-HR"/>
              </w:rPr>
              <w:t>The Translator's Invisibility: A History of Translation</w:t>
            </w:r>
            <w:r w:rsidR="00E8779C">
              <w:rPr>
                <w:rFonts w:ascii="Arial" w:hAnsi="Arial" w:cs="Arial"/>
                <w:bCs/>
                <w:lang w:val="hr-HR"/>
              </w:rPr>
              <w:t>. Routledge, 2007</w:t>
            </w:r>
            <w:r w:rsidRPr="00184C0B">
              <w:rPr>
                <w:rFonts w:ascii="Arial" w:hAnsi="Arial" w:cs="Arial"/>
                <w:bCs/>
                <w:lang w:val="hr-HR"/>
              </w:rPr>
              <w:t>.</w:t>
            </w:r>
          </w:p>
          <w:p w14:paraId="03A2F0A2" w14:textId="3539BD4F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Venuti, </w:t>
            </w:r>
            <w:r w:rsidRPr="00184C0B">
              <w:rPr>
                <w:rFonts w:ascii="Arial" w:hAnsi="Arial" w:cs="Arial"/>
                <w:bCs/>
                <w:lang w:val="hr-HR"/>
              </w:rPr>
              <w:t>Lawrence.</w:t>
            </w:r>
            <w:r w:rsidRPr="00184C0B">
              <w:rPr>
                <w:rFonts w:ascii="Arial" w:hAnsi="Arial" w:cs="Arial"/>
                <w:i/>
                <w:lang w:val="hr-HR"/>
              </w:rPr>
              <w:t xml:space="preserve"> The Translation Studies Reader</w:t>
            </w:r>
            <w:r w:rsidR="00E8779C">
              <w:rPr>
                <w:rFonts w:ascii="Arial" w:hAnsi="Arial" w:cs="Arial"/>
                <w:i/>
                <w:lang w:val="hr-HR"/>
              </w:rPr>
              <w:t>.</w:t>
            </w:r>
            <w:r w:rsidR="00E8779C">
              <w:rPr>
                <w:rFonts w:ascii="Arial" w:hAnsi="Arial" w:cs="Arial"/>
                <w:lang w:val="hr-HR"/>
              </w:rPr>
              <w:t xml:space="preserve"> Routledge, 2000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  <w:p w14:paraId="1CF63113" w14:textId="77777777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Relevantni tekstovi dostupni na web stranicama Društva hrvatskih književnih prevodilaca, </w:t>
            </w:r>
            <w:hyperlink r:id="rId9" w:history="1">
              <w:r w:rsidRPr="00184C0B">
                <w:rPr>
                  <w:rStyle w:val="Hyperlink"/>
                  <w:rFonts w:ascii="Arial" w:hAnsi="Arial"/>
                  <w:lang w:val="hr-HR"/>
                </w:rPr>
                <w:t>www.dhkp.hr</w:t>
              </w:r>
            </w:hyperlink>
          </w:p>
          <w:p w14:paraId="2BC55E8D" w14:textId="77777777" w:rsidR="00830A1D" w:rsidRPr="00184C0B" w:rsidRDefault="00830A1D" w:rsidP="001A2DAC">
            <w:pPr>
              <w:widowControl w:val="0"/>
              <w:numPr>
                <w:ilvl w:val="0"/>
                <w:numId w:val="1"/>
              </w:numPr>
              <w:spacing w:before="40" w:after="40" w:line="240" w:lineRule="auto"/>
              <w:contextualSpacing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 xml:space="preserve">Studentima se preporučuje korištenje odgovarajućih dvojezičnih i jednojezičnih rječnika, tezaura i pravopisa, kao i priručnika iz stilistike hrvatskog jezika. </w:t>
            </w:r>
          </w:p>
        </w:tc>
      </w:tr>
      <w:tr w:rsidR="00830A1D" w:rsidRPr="00184C0B" w14:paraId="01625A5B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41DE17E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Internetski izvori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607B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Hrvatski jezični portal, www.hjp.novi-liber.hr; The Free Dictionary, www.thefreedictionary.com; [sic] – časopis za književnost, kulturu i književno prevođenje, www.sic-journal.org</w:t>
            </w:r>
          </w:p>
        </w:tc>
      </w:tr>
      <w:tr w:rsidR="00830A1D" w:rsidRPr="00184C0B" w14:paraId="4C6F188F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530F85A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Način praćenja kvalitete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D61" w14:textId="4C05A1F9" w:rsidR="00830A1D" w:rsidRPr="009C4C3B" w:rsidRDefault="009C4C3B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9C4C3B">
              <w:rPr>
                <w:rFonts w:ascii="Arial" w:hAnsi="Arial" w:cs="Arial"/>
                <w:lang w:val="hr-HR"/>
              </w:rPr>
              <w:t xml:space="preserve">Baza podataka o nazočnosti na nastavi, aktivnostima studenata, obavljenim zadacima, analiza uspjeha studenata na ispitu, studentska </w:t>
            </w:r>
            <w:r w:rsidRPr="009C4C3B">
              <w:rPr>
                <w:rFonts w:ascii="Arial" w:hAnsi="Arial" w:cs="Arial"/>
                <w:lang w:val="hr-HR"/>
              </w:rPr>
              <w:lastRenderedPageBreak/>
              <w:t>evaluacija rada predmetnog nastavnika</w:t>
            </w:r>
          </w:p>
        </w:tc>
      </w:tr>
      <w:tr w:rsidR="00830A1D" w:rsidRPr="00184C0B" w14:paraId="581BAB3C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5D0DFEA0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lastRenderedPageBreak/>
              <w:t xml:space="preserve">Uvjeti za dobivanje potpisa 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2C05" w14:textId="5C476852" w:rsidR="00830A1D" w:rsidRPr="00F81D0C" w:rsidRDefault="00830A1D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F81D0C">
              <w:rPr>
                <w:rFonts w:ascii="Arial" w:hAnsi="Arial" w:cs="Arial"/>
                <w:lang w:val="hr-HR"/>
              </w:rPr>
              <w:t xml:space="preserve">Pohađanje 70% predavanja i </w:t>
            </w:r>
            <w:r w:rsidR="00832795" w:rsidRPr="00F81D0C">
              <w:rPr>
                <w:rFonts w:ascii="Arial" w:hAnsi="Arial" w:cs="Arial"/>
                <w:lang w:val="hr-HR"/>
              </w:rPr>
              <w:t>vježbi</w:t>
            </w:r>
            <w:r w:rsidR="00796000" w:rsidRPr="00F81D0C">
              <w:rPr>
                <w:rFonts w:ascii="Arial" w:hAnsi="Arial" w:cs="Arial"/>
                <w:lang w:val="hr-HR"/>
              </w:rPr>
              <w:t>, predana mapa prijevoda</w:t>
            </w:r>
          </w:p>
        </w:tc>
      </w:tr>
      <w:tr w:rsidR="00830A1D" w:rsidRPr="00184C0B" w14:paraId="793B0C2A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3884FA88" w14:textId="3BDCEBA6" w:rsidR="00830A1D" w:rsidRPr="00184C0B" w:rsidRDefault="00D21A93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Raspodjela ECTS bodova prema studijskim obvezama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0CE9D" w14:textId="77777777" w:rsidR="00830A1D" w:rsidRPr="00C85038" w:rsidRDefault="00D21A93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Pohađanje nastave: 1,5</w:t>
            </w:r>
          </w:p>
          <w:p w14:paraId="1B9DF3A8" w14:textId="70716CF2" w:rsidR="00D21A93" w:rsidRPr="00C85038" w:rsidRDefault="003D1226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Samostalan rad/priprema za analizu i diskusiju</w:t>
            </w:r>
            <w:r w:rsidR="00D21A93" w:rsidRPr="00C85038">
              <w:rPr>
                <w:rFonts w:ascii="Arial" w:hAnsi="Arial" w:cs="Arial"/>
                <w:lang w:val="hr-HR"/>
              </w:rPr>
              <w:t>: 0,5</w:t>
            </w:r>
          </w:p>
          <w:p w14:paraId="312E4526" w14:textId="62E1F2C9" w:rsidR="00D21A93" w:rsidRPr="00C85038" w:rsidRDefault="003D1226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Prevoditeljski zadaci</w:t>
            </w:r>
            <w:r w:rsidR="00D21A93" w:rsidRPr="00C85038">
              <w:rPr>
                <w:rFonts w:ascii="Arial" w:hAnsi="Arial" w:cs="Arial"/>
                <w:lang w:val="hr-HR"/>
              </w:rPr>
              <w:t>: 0,5</w:t>
            </w:r>
          </w:p>
          <w:p w14:paraId="608C1629" w14:textId="22236B49" w:rsidR="00D21A93" w:rsidRPr="00184C0B" w:rsidRDefault="009C3E4E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Prevoditeljski projekt</w:t>
            </w:r>
            <w:r w:rsidR="00D21A93" w:rsidRPr="00C85038">
              <w:rPr>
                <w:rFonts w:ascii="Arial" w:hAnsi="Arial" w:cs="Arial"/>
                <w:lang w:val="hr-HR"/>
              </w:rPr>
              <w:t>: 0,5</w:t>
            </w:r>
          </w:p>
        </w:tc>
      </w:tr>
      <w:tr w:rsidR="00830A1D" w:rsidRPr="00184C0B" w14:paraId="115A0536" w14:textId="77777777" w:rsidTr="00536A91">
        <w:trPr>
          <w:trHeight w:val="1733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94EAF53" w14:textId="571F861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Način formiranja konačne ocjene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FDF7" w14:textId="77777777" w:rsidR="00830A1D" w:rsidRPr="00184C0B" w:rsidRDefault="00830A1D" w:rsidP="001A2DAC">
            <w:pPr>
              <w:tabs>
                <w:tab w:val="left" w:pos="1540"/>
              </w:tabs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Studenti su obavezni ispuniti sve obveze propisane kolegijem; neispunjavanje pojedinih obveza rezultira padom kolegija. Svaka od ispunjenih obveza ocjenjuje se prema jedinstvenom sustavu ocjenjivanja Odjela (S1 – S5), a ukupna ocjena ostvaruje se prema sljedećim postotnim omjerima:</w:t>
            </w:r>
          </w:p>
          <w:p w14:paraId="1023950C" w14:textId="77777777" w:rsidR="00830A1D" w:rsidRPr="00184C0B" w:rsidRDefault="00830A1D" w:rsidP="001A2DAC">
            <w:pPr>
              <w:tabs>
                <w:tab w:val="left" w:pos="1540"/>
              </w:tabs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  <w:p w14:paraId="45475532" w14:textId="1939B3BA" w:rsidR="00796000" w:rsidRPr="00C85038" w:rsidRDefault="002C0F25" w:rsidP="001A2DAC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b/>
                <w:lang w:val="hr-HR"/>
              </w:rPr>
              <w:t>Samostalan rad (</w:t>
            </w:r>
            <w:r w:rsidR="002743B8" w:rsidRPr="00C85038">
              <w:rPr>
                <w:rFonts w:ascii="Arial" w:hAnsi="Arial" w:cs="Arial"/>
                <w:b/>
                <w:lang w:val="hr-HR"/>
              </w:rPr>
              <w:t xml:space="preserve">Independent Study Sessions </w:t>
            </w:r>
            <w:r w:rsidRPr="00C85038">
              <w:rPr>
                <w:rFonts w:ascii="Arial" w:hAnsi="Arial" w:cs="Arial"/>
                <w:b/>
                <w:lang w:val="hr-HR"/>
              </w:rPr>
              <w:t>1-</w:t>
            </w:r>
            <w:r w:rsidR="00DE1E0E">
              <w:rPr>
                <w:rFonts w:ascii="Arial" w:hAnsi="Arial" w:cs="Arial"/>
                <w:b/>
                <w:lang w:val="hr-HR"/>
              </w:rPr>
              <w:t>8</w:t>
            </w:r>
            <w:r w:rsidRPr="00C85038">
              <w:rPr>
                <w:rFonts w:ascii="Arial" w:hAnsi="Arial" w:cs="Arial"/>
                <w:b/>
                <w:lang w:val="hr-HR"/>
              </w:rPr>
              <w:t>)</w:t>
            </w:r>
            <w:r w:rsidR="00796000" w:rsidRPr="00C85038">
              <w:rPr>
                <w:rFonts w:ascii="Arial" w:hAnsi="Arial" w:cs="Arial"/>
                <w:b/>
                <w:lang w:val="hr-HR"/>
              </w:rPr>
              <w:t xml:space="preserve">: </w:t>
            </w:r>
            <w:r w:rsidRPr="00C85038">
              <w:rPr>
                <w:rFonts w:ascii="Arial" w:hAnsi="Arial" w:cs="Arial"/>
                <w:b/>
                <w:lang w:val="hr-HR"/>
              </w:rPr>
              <w:t>10</w:t>
            </w:r>
            <w:r w:rsidR="00796000" w:rsidRPr="00C85038">
              <w:rPr>
                <w:rFonts w:ascii="Arial" w:hAnsi="Arial" w:cs="Arial"/>
                <w:b/>
                <w:lang w:val="hr-HR"/>
              </w:rPr>
              <w:t>% ukupne ocjene</w:t>
            </w:r>
          </w:p>
          <w:p w14:paraId="18697151" w14:textId="0563D281" w:rsidR="006A0EEA" w:rsidRPr="00C85038" w:rsidRDefault="004A5B5F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</w:t>
            </w:r>
            <w:r w:rsidR="00796000" w:rsidRPr="00C85038">
              <w:rPr>
                <w:rFonts w:ascii="Arial" w:hAnsi="Arial" w:cs="Arial"/>
                <w:lang w:val="hr-HR"/>
              </w:rPr>
              <w:t>tudenti</w:t>
            </w:r>
            <w:r w:rsidR="002C0F25" w:rsidRPr="00C85038">
              <w:rPr>
                <w:rFonts w:ascii="Arial" w:hAnsi="Arial" w:cs="Arial"/>
                <w:lang w:val="hr-HR"/>
              </w:rPr>
              <w:t>/ce</w:t>
            </w:r>
            <w:r w:rsidR="00796000" w:rsidRPr="00C85038">
              <w:rPr>
                <w:rFonts w:ascii="Arial" w:hAnsi="Arial" w:cs="Arial"/>
                <w:lang w:val="hr-HR"/>
              </w:rPr>
              <w:t xml:space="preserve"> </w:t>
            </w:r>
            <w:r w:rsidRPr="00C85038">
              <w:rPr>
                <w:rFonts w:ascii="Arial" w:hAnsi="Arial" w:cs="Arial"/>
                <w:lang w:val="hr-HR"/>
              </w:rPr>
              <w:t xml:space="preserve">su se 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obvezni sastajati prema unaprijed utvrđenom tjednom rasporedu te </w:t>
            </w:r>
            <w:r>
              <w:rPr>
                <w:rFonts w:ascii="Arial" w:hAnsi="Arial" w:cs="Arial"/>
                <w:lang w:val="hr-HR"/>
              </w:rPr>
              <w:t>samostalno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raditi na prevoditeljski</w:t>
            </w:r>
            <w:r w:rsidR="003D1226" w:rsidRPr="00C85038">
              <w:rPr>
                <w:rFonts w:ascii="Arial" w:hAnsi="Arial" w:cs="Arial"/>
                <w:lang w:val="hr-HR"/>
              </w:rPr>
              <w:t>m zadacima (</w:t>
            </w:r>
            <w:r w:rsidR="002743B8" w:rsidRPr="00C85038">
              <w:rPr>
                <w:rFonts w:ascii="Arial" w:hAnsi="Arial" w:cs="Arial"/>
                <w:lang w:val="hr-HR"/>
              </w:rPr>
              <w:t>In-Class Assignment</w:t>
            </w:r>
            <w:r w:rsidR="002743B8">
              <w:rPr>
                <w:rFonts w:ascii="Arial" w:hAnsi="Arial" w:cs="Arial"/>
                <w:lang w:val="hr-HR"/>
              </w:rPr>
              <w:t>s 1-4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), odnosno pripremati ih za potrebe analize i diskusije tijekom radionica (workshop session). </w:t>
            </w:r>
          </w:p>
          <w:p w14:paraId="32FD804A" w14:textId="4D9FCC91" w:rsidR="00796000" w:rsidRPr="00C85038" w:rsidRDefault="006A0EEA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Pored izrade prijevoda koji predstavljaju vjerne "reprodukcije" izvornika, ali i punovrijedna književna djela u kontekstu kulture primateljice, r</w:t>
            </w:r>
            <w:r w:rsidR="001C76F7" w:rsidRPr="00C85038">
              <w:rPr>
                <w:rFonts w:ascii="Arial" w:hAnsi="Arial" w:cs="Arial"/>
                <w:lang w:val="hr-HR"/>
              </w:rPr>
              <w:t xml:space="preserve">ad na </w:t>
            </w:r>
            <w:r w:rsidR="001F4312">
              <w:rPr>
                <w:rFonts w:ascii="Arial" w:hAnsi="Arial" w:cs="Arial"/>
                <w:lang w:val="hr-HR"/>
              </w:rPr>
              <w:t xml:space="preserve">ovim i ostalim </w:t>
            </w:r>
            <w:r w:rsidR="001C76F7" w:rsidRPr="00C85038">
              <w:rPr>
                <w:rFonts w:ascii="Arial" w:hAnsi="Arial" w:cs="Arial"/>
                <w:lang w:val="hr-HR"/>
              </w:rPr>
              <w:t>prevoditeljskim zadac</w:t>
            </w:r>
            <w:r w:rsidR="004721AC" w:rsidRPr="00C85038">
              <w:rPr>
                <w:rFonts w:ascii="Arial" w:hAnsi="Arial" w:cs="Arial"/>
                <w:lang w:val="hr-HR"/>
              </w:rPr>
              <w:t xml:space="preserve">ima podrazumijeva istraživanje </w:t>
            </w:r>
            <w:r w:rsidR="001C76F7" w:rsidRPr="00C85038">
              <w:rPr>
                <w:rFonts w:ascii="Arial" w:hAnsi="Arial" w:cs="Arial"/>
                <w:lang w:val="hr-HR"/>
              </w:rPr>
              <w:t>kontekst</w:t>
            </w:r>
            <w:r w:rsidR="004721AC" w:rsidRPr="00C85038">
              <w:rPr>
                <w:rFonts w:ascii="Arial" w:hAnsi="Arial" w:cs="Arial"/>
                <w:lang w:val="hr-HR"/>
              </w:rPr>
              <w:t>a</w:t>
            </w:r>
            <w:r w:rsidR="001C76F7" w:rsidRPr="00C85038">
              <w:rPr>
                <w:rFonts w:ascii="Arial" w:hAnsi="Arial" w:cs="Arial"/>
                <w:lang w:val="hr-HR"/>
              </w:rPr>
              <w:t xml:space="preserve"> u kojem je djelo nastalo, </w:t>
            </w:r>
            <w:r w:rsidR="001676B9" w:rsidRPr="00C85038">
              <w:rPr>
                <w:rFonts w:ascii="Arial" w:hAnsi="Arial" w:cs="Arial"/>
                <w:lang w:val="hr-HR"/>
              </w:rPr>
              <w:t>autorskog opusa</w:t>
            </w:r>
            <w:r w:rsidR="004721AC" w:rsidRPr="00C85038">
              <w:rPr>
                <w:rFonts w:ascii="Arial" w:hAnsi="Arial" w:cs="Arial"/>
                <w:lang w:val="hr-HR"/>
              </w:rPr>
              <w:t xml:space="preserve">, </w:t>
            </w:r>
            <w:r w:rsidR="001C76F7" w:rsidRPr="00C85038">
              <w:rPr>
                <w:rFonts w:ascii="Arial" w:hAnsi="Arial" w:cs="Arial"/>
                <w:lang w:val="hr-HR"/>
              </w:rPr>
              <w:t>autorskog stila</w:t>
            </w:r>
            <w:r w:rsidRPr="00C85038">
              <w:rPr>
                <w:rFonts w:ascii="Arial" w:hAnsi="Arial" w:cs="Arial"/>
                <w:lang w:val="hr-HR"/>
              </w:rPr>
              <w:t xml:space="preserve"> ili rukopisa</w:t>
            </w:r>
            <w:r w:rsidR="001C76F7" w:rsidRPr="00C85038">
              <w:rPr>
                <w:rFonts w:ascii="Arial" w:hAnsi="Arial" w:cs="Arial"/>
                <w:lang w:val="hr-HR"/>
              </w:rPr>
              <w:t>,</w:t>
            </w:r>
            <w:r w:rsidR="004721AC" w:rsidRPr="00C85038">
              <w:rPr>
                <w:rFonts w:ascii="Arial" w:hAnsi="Arial" w:cs="Arial"/>
                <w:lang w:val="hr-HR"/>
              </w:rPr>
              <w:t xml:space="preserve"> </w:t>
            </w:r>
            <w:r w:rsidR="001676B9" w:rsidRPr="00C85038">
              <w:rPr>
                <w:rFonts w:ascii="Arial" w:hAnsi="Arial" w:cs="Arial"/>
                <w:lang w:val="hr-HR"/>
              </w:rPr>
              <w:t>odnosno</w:t>
            </w:r>
            <w:r w:rsidRPr="00C85038">
              <w:rPr>
                <w:rFonts w:ascii="Arial" w:hAnsi="Arial" w:cs="Arial"/>
                <w:lang w:val="hr-HR"/>
              </w:rPr>
              <w:t xml:space="preserve"> različitih poetoloških odrednica djela</w:t>
            </w:r>
            <w:r w:rsidR="001676B9" w:rsidRPr="00C85038">
              <w:rPr>
                <w:rFonts w:ascii="Arial" w:hAnsi="Arial" w:cs="Arial"/>
                <w:lang w:val="hr-HR"/>
              </w:rPr>
              <w:t xml:space="preserve"> i njihovu "reprodukciju" u kulturi primateljici.</w:t>
            </w:r>
          </w:p>
          <w:p w14:paraId="277B2BDC" w14:textId="77777777" w:rsidR="001676B9" w:rsidRPr="00C85038" w:rsidRDefault="001676B9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Napomena: svaka grupa broji do 5 studenata/tica koji se prema unaprijed utvrđenom rasporedu sastaju jednom tjedno i rade na izradi zajedničkih prijevoda. Svaka će grupa svoj prijevod prezentirati tijekom analize i diskusije u sklopu radionice. </w:t>
            </w:r>
          </w:p>
          <w:p w14:paraId="7855A110" w14:textId="119F10EB" w:rsidR="00EB6A64" w:rsidRPr="00C85038" w:rsidRDefault="00EB6A64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Kriteriji ocjenjivanja: redovitost dolaska i sudjelovanja u radu; studentska samoevaluacija</w:t>
            </w:r>
          </w:p>
          <w:p w14:paraId="3251C985" w14:textId="77777777" w:rsidR="00E01F06" w:rsidRPr="00C85038" w:rsidRDefault="00E01F06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3C4A1599" w14:textId="145845C6" w:rsidR="002C0F25" w:rsidRPr="00C85038" w:rsidRDefault="002C0F25" w:rsidP="001A2DAC">
            <w:pPr>
              <w:pStyle w:val="ListParagraph"/>
              <w:numPr>
                <w:ilvl w:val="0"/>
                <w:numId w:val="2"/>
              </w:numPr>
              <w:autoSpaceDE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b/>
                <w:lang w:val="hr-HR"/>
              </w:rPr>
              <w:t xml:space="preserve">Prevoditeljski zadaci (In-Class Assignments 1-4): </w:t>
            </w:r>
            <w:r w:rsidR="00F81D0C" w:rsidRPr="00C85038">
              <w:rPr>
                <w:rFonts w:ascii="Arial" w:hAnsi="Arial" w:cs="Arial"/>
                <w:b/>
                <w:lang w:val="hr-HR"/>
              </w:rPr>
              <w:t>2</w:t>
            </w:r>
            <w:r w:rsidRPr="00C85038">
              <w:rPr>
                <w:rFonts w:ascii="Arial" w:hAnsi="Arial" w:cs="Arial"/>
                <w:b/>
                <w:lang w:val="hr-HR"/>
              </w:rPr>
              <w:t>0 % ukupne ocjene</w:t>
            </w:r>
          </w:p>
          <w:p w14:paraId="3485AC5F" w14:textId="6190D971" w:rsidR="0079036C" w:rsidRPr="00C85038" w:rsidRDefault="004A5B5F" w:rsidP="001A2DAC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U sklopu kolegija, s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tudenti/ce će u cijelosti ili u odlomcima prevesti tekstove </w:t>
            </w:r>
            <w:r w:rsidR="0079036C" w:rsidRPr="00C85038">
              <w:rPr>
                <w:rFonts w:ascii="Arial" w:hAnsi="Arial" w:cs="Arial"/>
                <w:lang w:val="hr-HR"/>
              </w:rPr>
              <w:t>po izboru izvođača kolegija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za potrebe analize i diskusije tijekom radionica (workshop session). </w:t>
            </w:r>
            <w:r>
              <w:rPr>
                <w:rFonts w:ascii="Arial" w:hAnsi="Arial" w:cs="Arial"/>
                <w:lang w:val="hr-HR"/>
              </w:rPr>
              <w:t>Zadaci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</w:t>
            </w:r>
            <w:r w:rsidR="003D1226" w:rsidRPr="00C85038">
              <w:rPr>
                <w:rFonts w:ascii="Arial" w:hAnsi="Arial" w:cs="Arial"/>
                <w:lang w:val="hr-HR"/>
              </w:rPr>
              <w:t>podrazumijevaju grupni pr</w:t>
            </w:r>
            <w:r>
              <w:rPr>
                <w:rFonts w:ascii="Arial" w:hAnsi="Arial" w:cs="Arial"/>
                <w:lang w:val="hr-HR"/>
              </w:rPr>
              <w:t>ijevod</w:t>
            </w:r>
            <w:r w:rsidR="003F4CDF" w:rsidRPr="00C85038">
              <w:rPr>
                <w:rFonts w:ascii="Arial" w:hAnsi="Arial" w:cs="Arial"/>
                <w:lang w:val="hr-HR"/>
              </w:rPr>
              <w:t xml:space="preserve"> </w:t>
            </w:r>
            <w:r w:rsidR="002C0F25" w:rsidRPr="00C85038">
              <w:rPr>
                <w:rFonts w:ascii="Arial" w:hAnsi="Arial" w:cs="Arial"/>
                <w:lang w:val="hr-HR"/>
              </w:rPr>
              <w:t>prozn</w:t>
            </w:r>
            <w:r w:rsidR="003D1226" w:rsidRPr="00C85038">
              <w:rPr>
                <w:rFonts w:ascii="Arial" w:hAnsi="Arial" w:cs="Arial"/>
                <w:lang w:val="hr-HR"/>
              </w:rPr>
              <w:t>ih</w:t>
            </w:r>
            <w:r w:rsidR="009958AC" w:rsidRPr="00C85038">
              <w:rPr>
                <w:rFonts w:ascii="Arial" w:hAnsi="Arial" w:cs="Arial"/>
                <w:lang w:val="hr-HR"/>
              </w:rPr>
              <w:t xml:space="preserve"> (</w:t>
            </w:r>
            <w:r w:rsidR="001C76F7" w:rsidRPr="00C85038">
              <w:rPr>
                <w:rFonts w:ascii="Arial" w:hAnsi="Arial" w:cs="Arial"/>
                <w:lang w:val="hr-HR"/>
              </w:rPr>
              <w:t>10</w:t>
            </w:r>
            <w:r>
              <w:rPr>
                <w:rFonts w:ascii="Arial" w:hAnsi="Arial" w:cs="Arial"/>
                <w:lang w:val="hr-HR"/>
              </w:rPr>
              <w:t>-15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kartica), pjesničk</w:t>
            </w:r>
            <w:r w:rsidR="003D1226" w:rsidRPr="00C85038">
              <w:rPr>
                <w:rFonts w:ascii="Arial" w:hAnsi="Arial" w:cs="Arial"/>
                <w:lang w:val="hr-HR"/>
              </w:rPr>
              <w:t>ih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(5</w:t>
            </w:r>
            <w:r>
              <w:rPr>
                <w:rFonts w:ascii="Arial" w:hAnsi="Arial" w:cs="Arial"/>
                <w:lang w:val="hr-HR"/>
              </w:rPr>
              <w:t>-10</w:t>
            </w:r>
            <w:r w:rsidR="003D1226" w:rsidRPr="00C85038">
              <w:rPr>
                <w:rFonts w:ascii="Arial" w:hAnsi="Arial" w:cs="Arial"/>
                <w:lang w:val="hr-HR"/>
              </w:rPr>
              <w:t xml:space="preserve"> </w:t>
            </w:r>
            <w:r w:rsidR="002C0F25" w:rsidRPr="00C85038">
              <w:rPr>
                <w:rFonts w:ascii="Arial" w:hAnsi="Arial" w:cs="Arial"/>
                <w:lang w:val="hr-HR"/>
              </w:rPr>
              <w:t>pjesama) i dramsk</w:t>
            </w:r>
            <w:r w:rsidR="003D1226" w:rsidRPr="00C85038">
              <w:rPr>
                <w:rFonts w:ascii="Arial" w:hAnsi="Arial" w:cs="Arial"/>
                <w:lang w:val="hr-HR"/>
              </w:rPr>
              <w:t>ih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radov</w:t>
            </w:r>
            <w:r w:rsidR="003D1226" w:rsidRPr="00C85038">
              <w:rPr>
                <w:rFonts w:ascii="Arial" w:hAnsi="Arial" w:cs="Arial"/>
                <w:lang w:val="hr-HR"/>
              </w:rPr>
              <w:t>a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(</w:t>
            </w:r>
            <w:r w:rsidR="009958AC" w:rsidRPr="00C85038">
              <w:rPr>
                <w:rFonts w:ascii="Arial" w:hAnsi="Arial" w:cs="Arial"/>
                <w:lang w:val="hr-HR"/>
              </w:rPr>
              <w:t>5</w:t>
            </w:r>
            <w:r>
              <w:rPr>
                <w:rFonts w:ascii="Arial" w:hAnsi="Arial" w:cs="Arial"/>
                <w:lang w:val="hr-HR"/>
              </w:rPr>
              <w:t>-10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dramskih kartica).</w:t>
            </w:r>
          </w:p>
          <w:p w14:paraId="5AA2E165" w14:textId="3496597A" w:rsidR="002C0F25" w:rsidRPr="00C85038" w:rsidRDefault="003F4CDF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S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tudenti/ce su </w:t>
            </w:r>
            <w:r w:rsidRPr="00C85038">
              <w:rPr>
                <w:rFonts w:ascii="Arial" w:hAnsi="Arial" w:cs="Arial"/>
                <w:lang w:val="hr-HR"/>
              </w:rPr>
              <w:t xml:space="preserve">ove uratke </w:t>
            </w:r>
            <w:r w:rsidR="001C76F7" w:rsidRPr="00C85038">
              <w:rPr>
                <w:rFonts w:ascii="Arial" w:hAnsi="Arial" w:cs="Arial"/>
                <w:lang w:val="hr-HR"/>
              </w:rPr>
              <w:t xml:space="preserve">dužni urediti </w:t>
            </w:r>
            <w:r w:rsidRPr="00C85038">
              <w:rPr>
                <w:rFonts w:ascii="Arial" w:hAnsi="Arial" w:cs="Arial"/>
                <w:lang w:val="hr-HR"/>
              </w:rPr>
              <w:t xml:space="preserve">prema sugestijama i komentarima dobivenim tijekom analiza u sklopu radioničkih sesija te ih </w:t>
            </w:r>
            <w:r w:rsidR="003D1226" w:rsidRPr="00C85038">
              <w:rPr>
                <w:rFonts w:ascii="Arial" w:hAnsi="Arial" w:cs="Arial"/>
                <w:lang w:val="hr-HR"/>
              </w:rPr>
              <w:t>uvrstiti</w:t>
            </w:r>
            <w:r w:rsidR="002C0F25" w:rsidRPr="00C85038">
              <w:rPr>
                <w:rFonts w:ascii="Arial" w:hAnsi="Arial" w:cs="Arial"/>
                <w:lang w:val="hr-HR"/>
              </w:rPr>
              <w:t xml:space="preserve"> u mapu prijevoda i predati tijekom zadnjeg tjedna nastave.</w:t>
            </w:r>
          </w:p>
          <w:p w14:paraId="08555F7C" w14:textId="16E54716" w:rsidR="00EB6A64" w:rsidRPr="00C85038" w:rsidRDefault="00EB6A64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Kriteriji ocjenjivanja: ispunjavanje zadataka, sudjelovanje u diskusiji</w:t>
            </w:r>
          </w:p>
          <w:p w14:paraId="2A505889" w14:textId="77777777" w:rsidR="002C0F25" w:rsidRPr="00C85038" w:rsidRDefault="002C0F25" w:rsidP="001A2DAC">
            <w:pPr>
              <w:autoSpaceDE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</w:p>
          <w:p w14:paraId="6761387D" w14:textId="16B16D01" w:rsidR="002C0F25" w:rsidRPr="00C85038" w:rsidRDefault="001A2DAC" w:rsidP="001A2DAC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Samostalni prijevodi (</w:t>
            </w:r>
            <w:r w:rsidR="00A26AB3">
              <w:rPr>
                <w:rFonts w:ascii="Arial" w:hAnsi="Arial" w:cs="Arial"/>
                <w:b/>
                <w:lang w:val="hr-HR"/>
              </w:rPr>
              <w:t>Take-Home Assignments</w:t>
            </w:r>
            <w:r w:rsidR="001F4312">
              <w:rPr>
                <w:rFonts w:ascii="Arial" w:hAnsi="Arial" w:cs="Arial"/>
                <w:b/>
                <w:lang w:val="hr-HR"/>
              </w:rPr>
              <w:t xml:space="preserve"> </w:t>
            </w:r>
            <w:r w:rsidR="007975FC" w:rsidRPr="00C85038">
              <w:rPr>
                <w:rFonts w:ascii="Arial" w:hAnsi="Arial" w:cs="Arial"/>
                <w:b/>
                <w:lang w:val="hr-HR"/>
              </w:rPr>
              <w:t>1-4</w:t>
            </w:r>
            <w:r>
              <w:rPr>
                <w:rFonts w:ascii="Arial" w:hAnsi="Arial" w:cs="Arial"/>
                <w:b/>
                <w:lang w:val="hr-HR"/>
              </w:rPr>
              <w:t>)</w:t>
            </w:r>
            <w:r w:rsidR="002C0F25" w:rsidRPr="00C85038">
              <w:rPr>
                <w:rFonts w:ascii="Arial" w:hAnsi="Arial" w:cs="Arial"/>
                <w:b/>
                <w:lang w:val="hr-HR"/>
              </w:rPr>
              <w:t>: 40%</w:t>
            </w:r>
            <w:r w:rsidR="003F65BE">
              <w:rPr>
                <w:rFonts w:ascii="Arial" w:hAnsi="Arial" w:cs="Arial"/>
                <w:b/>
                <w:lang w:val="hr-HR"/>
              </w:rPr>
              <w:t xml:space="preserve"> ukupne ocjene</w:t>
            </w:r>
          </w:p>
          <w:p w14:paraId="5A04931B" w14:textId="6D44FBAF" w:rsidR="003D1226" w:rsidRPr="00C85038" w:rsidRDefault="003D1226" w:rsidP="001A2DAC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Samostal</w:t>
            </w:r>
            <w:r w:rsidR="00EB6A64" w:rsidRPr="00C85038">
              <w:rPr>
                <w:rFonts w:ascii="Arial" w:hAnsi="Arial" w:cs="Arial"/>
                <w:lang w:val="hr-HR"/>
              </w:rPr>
              <w:t>an</w:t>
            </w:r>
            <w:r w:rsidRPr="00C85038">
              <w:rPr>
                <w:rFonts w:ascii="Arial" w:hAnsi="Arial" w:cs="Arial"/>
                <w:lang w:val="hr-HR"/>
              </w:rPr>
              <w:t xml:space="preserve"> </w:t>
            </w:r>
            <w:r w:rsidR="00EB6A64" w:rsidRPr="00C85038">
              <w:rPr>
                <w:rFonts w:ascii="Arial" w:hAnsi="Arial" w:cs="Arial"/>
                <w:lang w:val="hr-HR"/>
              </w:rPr>
              <w:t>prijevod</w:t>
            </w:r>
            <w:r w:rsidR="009958AC" w:rsidRPr="00C85038">
              <w:rPr>
                <w:rFonts w:ascii="Arial" w:hAnsi="Arial" w:cs="Arial"/>
                <w:lang w:val="hr-HR"/>
              </w:rPr>
              <w:t xml:space="preserve"> </w:t>
            </w:r>
            <w:r w:rsidR="001F4312">
              <w:rPr>
                <w:rFonts w:ascii="Arial" w:hAnsi="Arial" w:cs="Arial"/>
                <w:lang w:val="hr-HR"/>
              </w:rPr>
              <w:t xml:space="preserve">ponovno </w:t>
            </w:r>
            <w:r w:rsidR="00EB6A64" w:rsidRPr="00C85038">
              <w:rPr>
                <w:rFonts w:ascii="Arial" w:hAnsi="Arial" w:cs="Arial"/>
                <w:lang w:val="hr-HR"/>
              </w:rPr>
              <w:t>podrazumijeva grupni prijevod proznih (10 kartica), pjesničkih (5 pjesama) i dramskih radova (5 dramskih kartica) prema izboru izvođača kolegija.</w:t>
            </w:r>
            <w:r w:rsidR="003F65BE">
              <w:rPr>
                <w:rFonts w:ascii="Arial" w:hAnsi="Arial" w:cs="Arial"/>
                <w:lang w:val="hr-HR"/>
              </w:rPr>
              <w:t xml:space="preserve"> Tekstovi za prijevod mogu uključivati nastavke već započetih prijevoda (in-class assignment) ili prijevode</w:t>
            </w:r>
            <w:r w:rsidR="00A26AB3">
              <w:rPr>
                <w:rFonts w:ascii="Arial" w:hAnsi="Arial" w:cs="Arial"/>
                <w:lang w:val="hr-HR"/>
              </w:rPr>
              <w:t xml:space="preserve"> drugih tekstova</w:t>
            </w:r>
            <w:r w:rsidR="003F65BE">
              <w:rPr>
                <w:rFonts w:ascii="Arial" w:hAnsi="Arial" w:cs="Arial"/>
                <w:lang w:val="hr-HR"/>
              </w:rPr>
              <w:t>.</w:t>
            </w:r>
          </w:p>
          <w:p w14:paraId="3ACEA6DA" w14:textId="32C1BDEC" w:rsidR="0079036C" w:rsidRPr="00C85038" w:rsidRDefault="0079036C" w:rsidP="001A2DAC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Studenti/ce su dužni radove predati do sljedećih datuma: </w:t>
            </w:r>
            <w:r w:rsidR="001F4312">
              <w:rPr>
                <w:rFonts w:ascii="Arial" w:hAnsi="Arial" w:cs="Arial"/>
                <w:lang w:val="hr-HR"/>
              </w:rPr>
              <w:t>06. travnja</w:t>
            </w:r>
            <w:r w:rsidRPr="00C85038">
              <w:rPr>
                <w:rFonts w:ascii="Arial" w:hAnsi="Arial" w:cs="Arial"/>
                <w:lang w:val="hr-HR"/>
              </w:rPr>
              <w:t xml:space="preserve">, </w:t>
            </w:r>
            <w:r w:rsidR="001676B9" w:rsidRPr="00C85038">
              <w:rPr>
                <w:rFonts w:ascii="Arial" w:hAnsi="Arial" w:cs="Arial"/>
                <w:lang w:val="hr-HR"/>
              </w:rPr>
              <w:t>20</w:t>
            </w:r>
            <w:r w:rsidRPr="00C85038">
              <w:rPr>
                <w:rFonts w:ascii="Arial" w:hAnsi="Arial" w:cs="Arial"/>
                <w:lang w:val="hr-HR"/>
              </w:rPr>
              <w:t xml:space="preserve">. travnja, </w:t>
            </w:r>
            <w:r w:rsidR="001676B9" w:rsidRPr="00C85038">
              <w:rPr>
                <w:rFonts w:ascii="Arial" w:hAnsi="Arial" w:cs="Arial"/>
                <w:lang w:val="hr-HR"/>
              </w:rPr>
              <w:t>11</w:t>
            </w:r>
            <w:r w:rsidRPr="00C85038">
              <w:rPr>
                <w:rFonts w:ascii="Arial" w:hAnsi="Arial" w:cs="Arial"/>
                <w:lang w:val="hr-HR"/>
              </w:rPr>
              <w:t xml:space="preserve">. svibnja i </w:t>
            </w:r>
            <w:r w:rsidR="001676B9" w:rsidRPr="00C85038">
              <w:rPr>
                <w:rFonts w:ascii="Arial" w:hAnsi="Arial" w:cs="Arial"/>
                <w:lang w:val="hr-HR"/>
              </w:rPr>
              <w:t>1. lipnja</w:t>
            </w:r>
            <w:r w:rsidRPr="00C85038">
              <w:rPr>
                <w:rFonts w:ascii="Arial" w:hAnsi="Arial" w:cs="Arial"/>
                <w:lang w:val="hr-HR"/>
              </w:rPr>
              <w:t>. Kašnjenje u predaji radova rezultira smanjenem ocjene (1 dan kašnjenja = 1 ocjena manje).</w:t>
            </w:r>
          </w:p>
          <w:p w14:paraId="507AB330" w14:textId="0992E675" w:rsidR="00EB6A64" w:rsidRPr="00C85038" w:rsidRDefault="00EB6A64" w:rsidP="001A2DAC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Kriteriji ocjenjivanja: Prilikom ocjenjivanja, pored primjene strategija, </w:t>
            </w:r>
            <w:r w:rsidRPr="00C85038">
              <w:rPr>
                <w:rFonts w:ascii="Arial" w:hAnsi="Arial" w:cs="Arial"/>
                <w:lang w:val="hr-HR"/>
              </w:rPr>
              <w:lastRenderedPageBreak/>
              <w:t>tehnika i metoda prevođenja usvojenih tijekom analiza u sklopu radioničkog dijela kolegija, odnosno uspješno ostvarenog jezičnog transfera između izvornika i prijevoda (transparentnost, vjernost, prikladnost namjeni, itd.) posebna će pažnja biti pridana literarnoj i umjetničkoj vrijednosti prijevoda.</w:t>
            </w:r>
          </w:p>
          <w:p w14:paraId="2B94B80D" w14:textId="77777777" w:rsidR="003D1226" w:rsidRPr="00C85038" w:rsidRDefault="003D1226" w:rsidP="001A2DAC">
            <w:pPr>
              <w:pStyle w:val="ListParagraph"/>
              <w:autoSpaceDE w:val="0"/>
              <w:spacing w:before="40" w:after="40" w:line="240" w:lineRule="auto"/>
              <w:ind w:left="417"/>
              <w:contextualSpacing w:val="0"/>
              <w:rPr>
                <w:rFonts w:ascii="Arial" w:hAnsi="Arial" w:cs="Arial"/>
                <w:lang w:val="hr-HR"/>
              </w:rPr>
            </w:pPr>
          </w:p>
          <w:p w14:paraId="7A9A0EC7" w14:textId="61C62F5E" w:rsidR="00E01F06" w:rsidRPr="00C85038" w:rsidRDefault="00E01F06" w:rsidP="001A2DAC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b/>
                <w:lang w:val="hr-HR"/>
              </w:rPr>
              <w:t xml:space="preserve">Mapa prijevoda: </w:t>
            </w:r>
            <w:r w:rsidR="00F81D0C" w:rsidRPr="00C85038">
              <w:rPr>
                <w:rFonts w:ascii="Arial" w:hAnsi="Arial" w:cs="Arial"/>
                <w:b/>
                <w:lang w:val="hr-HR"/>
              </w:rPr>
              <w:t>3</w:t>
            </w:r>
            <w:r w:rsidR="002C0F25" w:rsidRPr="00C85038">
              <w:rPr>
                <w:rFonts w:ascii="Arial" w:hAnsi="Arial" w:cs="Arial"/>
                <w:b/>
                <w:lang w:val="hr-HR"/>
              </w:rPr>
              <w:t>0</w:t>
            </w:r>
            <w:r w:rsidRPr="00C85038">
              <w:rPr>
                <w:rFonts w:ascii="Arial" w:hAnsi="Arial" w:cs="Arial"/>
                <w:b/>
                <w:lang w:val="hr-HR"/>
              </w:rPr>
              <w:t xml:space="preserve"> % ukupne ocjene</w:t>
            </w:r>
          </w:p>
          <w:p w14:paraId="0335EC65" w14:textId="5E74AEED" w:rsidR="00E01F06" w:rsidRPr="00C85038" w:rsidRDefault="00E01F06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Mapa prijevoda uključuje sve </w:t>
            </w:r>
            <w:r w:rsidR="003D1226" w:rsidRPr="00C85038">
              <w:rPr>
                <w:rFonts w:ascii="Arial" w:hAnsi="Arial" w:cs="Arial"/>
                <w:lang w:val="hr-HR"/>
              </w:rPr>
              <w:t>prevodilačke zadatke (in-class assignments)</w:t>
            </w:r>
            <w:r w:rsidRPr="00C85038">
              <w:rPr>
                <w:rFonts w:ascii="Arial" w:hAnsi="Arial" w:cs="Arial"/>
                <w:lang w:val="hr-HR"/>
              </w:rPr>
              <w:t xml:space="preserve"> na kojima su studenti radili tijekom semestra. Prijevodi moraju biti uređeni prema sugestijama i komentarima dobivenim tijekom analiza u sklopu </w:t>
            </w:r>
            <w:r w:rsidR="003D1226" w:rsidRPr="00C85038">
              <w:rPr>
                <w:rFonts w:ascii="Arial" w:hAnsi="Arial" w:cs="Arial"/>
                <w:lang w:val="hr-HR"/>
              </w:rPr>
              <w:t>radioničkih sesija</w:t>
            </w:r>
            <w:r w:rsidRPr="00C85038">
              <w:rPr>
                <w:rFonts w:ascii="Arial" w:hAnsi="Arial" w:cs="Arial"/>
                <w:lang w:val="hr-HR"/>
              </w:rPr>
              <w:t xml:space="preserve">. </w:t>
            </w:r>
          </w:p>
          <w:p w14:paraId="7FDF3DC6" w14:textId="5F3DC14C" w:rsidR="00E01F06" w:rsidRPr="00C85038" w:rsidRDefault="00E01F06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Predana mapa prijevoda uvjet je za </w:t>
            </w:r>
            <w:r w:rsidR="003D1226" w:rsidRPr="00C85038">
              <w:rPr>
                <w:rFonts w:ascii="Arial" w:hAnsi="Arial" w:cs="Arial"/>
                <w:lang w:val="hr-HR"/>
              </w:rPr>
              <w:t>dobivanje potpisa i</w:t>
            </w:r>
            <w:r w:rsidRPr="00C85038">
              <w:rPr>
                <w:rFonts w:ascii="Arial" w:hAnsi="Arial" w:cs="Arial"/>
                <w:lang w:val="hr-HR"/>
              </w:rPr>
              <w:t xml:space="preserve"> predaje se </w:t>
            </w:r>
            <w:r w:rsidR="003D1226" w:rsidRPr="00C85038">
              <w:rPr>
                <w:rFonts w:ascii="Arial" w:hAnsi="Arial" w:cs="Arial"/>
                <w:lang w:val="hr-HR"/>
              </w:rPr>
              <w:t>nositelju kolegija</w:t>
            </w:r>
            <w:r w:rsidRPr="00C85038">
              <w:rPr>
                <w:rFonts w:ascii="Arial" w:hAnsi="Arial" w:cs="Arial"/>
                <w:lang w:val="hr-HR"/>
              </w:rPr>
              <w:t xml:space="preserve"> tijekom zadnjeg tjedna nastave.</w:t>
            </w:r>
            <w:r w:rsidR="00EB6A64" w:rsidRPr="00C85038">
              <w:rPr>
                <w:rFonts w:ascii="Arial" w:hAnsi="Arial" w:cs="Arial"/>
                <w:lang w:val="hr-HR"/>
              </w:rPr>
              <w:t xml:space="preserve"> </w:t>
            </w:r>
            <w:r w:rsidRPr="00C85038">
              <w:rPr>
                <w:rFonts w:ascii="Arial" w:hAnsi="Arial" w:cs="Arial"/>
                <w:lang w:val="hr-HR"/>
              </w:rPr>
              <w:t>Zakašnjele mape prijevoda rezultiraju smanjenjem ocjene za ovaj segment kolegija</w:t>
            </w:r>
            <w:r w:rsidR="0079036C" w:rsidRPr="00C85038">
              <w:rPr>
                <w:rFonts w:ascii="Arial" w:hAnsi="Arial" w:cs="Arial"/>
                <w:lang w:val="hr-HR"/>
              </w:rPr>
              <w:t xml:space="preserve"> (1 dan kašnjenja = 1 ocjena manje)</w:t>
            </w:r>
            <w:r w:rsidRPr="00C85038">
              <w:rPr>
                <w:rFonts w:ascii="Arial" w:hAnsi="Arial" w:cs="Arial"/>
                <w:lang w:val="hr-HR"/>
              </w:rPr>
              <w:t>.</w:t>
            </w:r>
          </w:p>
          <w:p w14:paraId="06ACBF13" w14:textId="77777777" w:rsidR="00E01F06" w:rsidRPr="00C85038" w:rsidRDefault="00E01F06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68544628" w14:textId="31B7D171" w:rsidR="00830A1D" w:rsidRPr="00C85038" w:rsidRDefault="00830A1D" w:rsidP="001A2DAC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b/>
                <w:lang w:val="hr-HR"/>
              </w:rPr>
              <w:t>Nazočnost na predavanjima: 0% ukupne ocjene</w:t>
            </w:r>
          </w:p>
          <w:p w14:paraId="0414694A" w14:textId="77777777" w:rsidR="00830A1D" w:rsidRPr="00C85038" w:rsidRDefault="00830A1D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 xml:space="preserve">Nazočnost na 70% predavanja i seminara uvjet je za dobivanje potpisa. </w:t>
            </w:r>
          </w:p>
          <w:p w14:paraId="1E17FFEC" w14:textId="77777777" w:rsidR="00830A1D" w:rsidRPr="00C85038" w:rsidRDefault="00830A1D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lang w:val="hr-HR"/>
              </w:rPr>
            </w:pPr>
          </w:p>
          <w:p w14:paraId="19C1B184" w14:textId="77777777" w:rsidR="00830A1D" w:rsidRPr="00C85038" w:rsidRDefault="00830A1D" w:rsidP="001A2DAC">
            <w:pPr>
              <w:numPr>
                <w:ilvl w:val="0"/>
                <w:numId w:val="2"/>
              </w:num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b/>
                <w:lang w:val="hr-HR"/>
              </w:rPr>
              <w:t>MLA: 0% ukupne ocjene</w:t>
            </w:r>
          </w:p>
          <w:p w14:paraId="36C3D1F2" w14:textId="77777777" w:rsidR="00830A1D" w:rsidRPr="00184C0B" w:rsidRDefault="00830A1D" w:rsidP="001A2DAC">
            <w:pPr>
              <w:autoSpaceDE w:val="0"/>
              <w:spacing w:before="40" w:after="40" w:line="240" w:lineRule="auto"/>
              <w:ind w:left="426"/>
              <w:rPr>
                <w:rFonts w:ascii="Arial" w:hAnsi="Arial" w:cs="Arial"/>
                <w:b/>
                <w:lang w:val="hr-HR"/>
              </w:rPr>
            </w:pPr>
            <w:r w:rsidRPr="00C85038">
              <w:rPr>
                <w:rFonts w:ascii="Arial" w:hAnsi="Arial" w:cs="Arial"/>
                <w:lang w:val="hr-HR"/>
              </w:rPr>
              <w:t>Seminarski i ostali studentski radovi moraju biti prilagođeni MLA standardima pisanja i kriterijima citiranja korištene literature i bibliografije. Radovi koji ne ispunjavaju MLA standarde neće biti prihvaćeni.</w:t>
            </w:r>
          </w:p>
        </w:tc>
      </w:tr>
      <w:tr w:rsidR="00830A1D" w:rsidRPr="00184C0B" w14:paraId="7A5A0A5D" w14:textId="77777777" w:rsidTr="00536A91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4586A95B" w14:textId="1A99F719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lastRenderedPageBreak/>
              <w:t>Napomena</w:t>
            </w:r>
          </w:p>
        </w:tc>
        <w:tc>
          <w:tcPr>
            <w:tcW w:w="6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DF80" w14:textId="77777777" w:rsidR="00830A1D" w:rsidRPr="00184C0B" w:rsidRDefault="00830A1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Svaka vrsta plagijarizma rezultirat će stegovnim postupkom od strane nastavnika, Odjela za anglistiku i za to zaduženih tijela Sveučilišta u Zadru.</w:t>
            </w:r>
          </w:p>
        </w:tc>
      </w:tr>
    </w:tbl>
    <w:p w14:paraId="6B4C7BF5" w14:textId="77777777" w:rsidR="00830A1D" w:rsidRPr="00184C0B" w:rsidRDefault="00830A1D" w:rsidP="001A2DAC">
      <w:pPr>
        <w:spacing w:before="40" w:after="40" w:line="240" w:lineRule="auto"/>
        <w:rPr>
          <w:rFonts w:ascii="Arial" w:hAnsi="Arial" w:cs="Arial"/>
          <w:lang w:val="hr-HR"/>
        </w:rPr>
      </w:pPr>
    </w:p>
    <w:p w14:paraId="124A6A72" w14:textId="77777777" w:rsidR="00CD74AB" w:rsidRPr="00184C0B" w:rsidRDefault="00CD74AB" w:rsidP="001A2DAC">
      <w:pPr>
        <w:spacing w:before="40" w:after="40" w:line="240" w:lineRule="auto"/>
        <w:rPr>
          <w:rFonts w:ascii="Arial" w:hAnsi="Arial" w:cs="Arial"/>
          <w:lang w:val="hr-HR"/>
        </w:rPr>
      </w:pPr>
    </w:p>
    <w:p w14:paraId="7E1D0D16" w14:textId="77777777" w:rsidR="00451349" w:rsidRPr="00184C0B" w:rsidRDefault="00451349" w:rsidP="001A2DAC">
      <w:pPr>
        <w:spacing w:before="40" w:after="40" w:line="240" w:lineRule="auto"/>
        <w:rPr>
          <w:rFonts w:ascii="Arial" w:hAnsi="Arial" w:cs="Arial"/>
          <w:lang w:val="hr-HR"/>
        </w:rPr>
      </w:pPr>
    </w:p>
    <w:p w14:paraId="3B8BF563" w14:textId="3F76A2F8" w:rsidR="009C4C3B" w:rsidRDefault="009C4C3B" w:rsidP="001A2DAC">
      <w:pPr>
        <w:spacing w:before="40" w:after="40" w:line="240" w:lineRule="auto"/>
        <w:rPr>
          <w:rFonts w:ascii="Arial" w:hAnsi="Arial" w:cs="Arial"/>
          <w:lang w:val="hr-HR"/>
        </w:rPr>
      </w:pPr>
    </w:p>
    <w:p w14:paraId="1AB192A4" w14:textId="00F6C29C" w:rsidR="009C4C3B" w:rsidRDefault="009C4C3B" w:rsidP="001A2DAC">
      <w:pPr>
        <w:suppressAutoHyphens w:val="0"/>
        <w:spacing w:before="40" w:after="4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</w:p>
    <w:p w14:paraId="1D6A045E" w14:textId="77777777" w:rsidR="0037281C" w:rsidRPr="00184C0B" w:rsidRDefault="0037281C" w:rsidP="001A2DAC">
      <w:pPr>
        <w:pStyle w:val="ListParagraph"/>
        <w:spacing w:before="40" w:after="40" w:line="240" w:lineRule="auto"/>
        <w:ind w:left="0"/>
        <w:jc w:val="both"/>
        <w:rPr>
          <w:rFonts w:ascii="Arial" w:hAnsi="Arial" w:cs="Arial"/>
          <w:lang w:val="hr-HR"/>
        </w:rPr>
      </w:pPr>
    </w:p>
    <w:tbl>
      <w:tblPr>
        <w:tblW w:w="94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559"/>
        <w:gridCol w:w="6954"/>
      </w:tblGrid>
      <w:tr w:rsidR="0037281C" w:rsidRPr="00184C0B" w14:paraId="46DB7550" w14:textId="77777777" w:rsidTr="0037281C">
        <w:trPr>
          <w:trHeight w:val="91"/>
        </w:trPr>
        <w:tc>
          <w:tcPr>
            <w:tcW w:w="9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</w:tcPr>
          <w:p w14:paraId="397B7CD4" w14:textId="77777777" w:rsidR="00637823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Dan i vrijeme</w:t>
            </w:r>
            <w:r w:rsidRPr="00184C0B">
              <w:rPr>
                <w:rFonts w:ascii="Arial" w:hAnsi="Arial" w:cs="Arial"/>
                <w:b/>
                <w:lang w:val="hr-HR"/>
              </w:rPr>
              <w:t xml:space="preserve">: </w:t>
            </w:r>
          </w:p>
          <w:p w14:paraId="67B103C0" w14:textId="6226711B" w:rsidR="00637823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četvrtak</w:t>
            </w:r>
            <w:r w:rsidR="00CE4C6D">
              <w:rPr>
                <w:rFonts w:ascii="Arial" w:hAnsi="Arial" w:cs="Arial"/>
                <w:b/>
                <w:lang w:val="hr-HR"/>
              </w:rPr>
              <w:t xml:space="preserve"> 18:00–21:00 (dv. 157)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14:paraId="07363D54" w14:textId="0CE9C3A1" w:rsidR="0037281C" w:rsidRPr="00184C0B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petak</w:t>
            </w:r>
            <w:r w:rsidR="002D3962">
              <w:rPr>
                <w:rFonts w:ascii="Arial" w:hAnsi="Arial" w:cs="Arial"/>
                <w:b/>
                <w:lang w:val="hr-HR"/>
              </w:rPr>
              <w:t xml:space="preserve"> 8:00–11:00 (dv. 157) i 15:00–18:00 (dv. 131)</w:t>
            </w:r>
          </w:p>
        </w:tc>
      </w:tr>
      <w:tr w:rsidR="0037281C" w:rsidRPr="00184C0B" w14:paraId="40FB7681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6C3067EF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Tjedan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E5"/>
            <w:vAlign w:val="center"/>
          </w:tcPr>
          <w:p w14:paraId="18102EEB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</w:tcPr>
          <w:p w14:paraId="3FE4A0D9" w14:textId="77777777" w:rsidR="0037281C" w:rsidRPr="002E09CF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184C0B">
              <w:rPr>
                <w:rFonts w:ascii="Arial" w:hAnsi="Arial" w:cs="Arial"/>
                <w:b/>
                <w:lang w:val="hr-HR"/>
              </w:rPr>
              <w:t>Naslov</w:t>
            </w:r>
          </w:p>
        </w:tc>
      </w:tr>
      <w:tr w:rsidR="0037281C" w:rsidRPr="00184C0B" w14:paraId="56A239F9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E0C42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E7D6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28.02.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2EEDC" w14:textId="77777777" w:rsidR="0037281C" w:rsidRPr="00184C0B" w:rsidRDefault="0037281C" w:rsidP="001A2DAC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Introduction and Seminar Schedule</w:t>
            </w:r>
          </w:p>
        </w:tc>
      </w:tr>
      <w:tr w:rsidR="0037281C" w:rsidRPr="00184C0B" w14:paraId="7E5581BE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6ED4F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AC019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07.03. – 08.03.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8551A" w14:textId="05502D17" w:rsidR="0037281C" w:rsidRDefault="004A48C3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In-class Assignment 1</w:t>
            </w:r>
            <w:r w:rsidR="0037281C">
              <w:rPr>
                <w:rFonts w:ascii="Arial" w:hAnsi="Arial" w:cs="Arial"/>
                <w:lang w:val="hr-HR"/>
              </w:rPr>
              <w:t xml:space="preserve"> </w:t>
            </w:r>
          </w:p>
          <w:p w14:paraId="03F58E01" w14:textId="7A54E72F" w:rsidR="0037281C" w:rsidRPr="00184C0B" w:rsidRDefault="00720F2B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Independent Study Session 1</w:t>
            </w:r>
            <w:r w:rsidR="0037281C">
              <w:rPr>
                <w:rFonts w:ascii="Arial" w:hAnsi="Arial" w:cs="Arial"/>
                <w:lang w:val="hr-HR"/>
              </w:rPr>
              <w:t xml:space="preserve"> </w:t>
            </w:r>
          </w:p>
        </w:tc>
      </w:tr>
      <w:tr w:rsidR="0037281C" w:rsidRPr="00184C0B" w14:paraId="50E3994E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F5DDF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F3A1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14.03. – 15.03.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2321" w14:textId="3648D55D" w:rsidR="0037281C" w:rsidRPr="00184C0B" w:rsidRDefault="004A48C3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Independent Study Session</w:t>
            </w:r>
            <w:r w:rsidR="0037281C">
              <w:rPr>
                <w:rFonts w:ascii="Arial" w:hAnsi="Arial" w:cs="Arial"/>
                <w:lang w:val="hr-HR"/>
              </w:rPr>
              <w:t xml:space="preserve"> 2</w:t>
            </w:r>
          </w:p>
        </w:tc>
      </w:tr>
      <w:tr w:rsidR="0037281C" w:rsidRPr="00184C0B" w14:paraId="781716F8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D29E4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E087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22.03. – 23.03.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6692" w14:textId="77777777" w:rsidR="0037281C" w:rsidRPr="00B54156" w:rsidRDefault="0037281C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Workshop Session 1</w:t>
            </w:r>
          </w:p>
          <w:p w14:paraId="1CB1CC7A" w14:textId="0BEAA4EA" w:rsidR="0037281C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2E09CF">
              <w:rPr>
                <w:rFonts w:ascii="Arial" w:hAnsi="Arial" w:cs="Arial"/>
                <w:b/>
                <w:lang w:val="hr-HR"/>
              </w:rPr>
              <w:t>Roman Simić</w:t>
            </w:r>
          </w:p>
          <w:p w14:paraId="6BFE2B33" w14:textId="77777777" w:rsidR="0037281C" w:rsidRPr="00E56569" w:rsidRDefault="0037281C" w:rsidP="001A2DA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editing translations</w:t>
            </w:r>
          </w:p>
          <w:p w14:paraId="0657F9CE" w14:textId="350BA862" w:rsidR="0037281C" w:rsidRPr="0037281C" w:rsidRDefault="0037281C" w:rsidP="001A2DAC">
            <w:pPr>
              <w:pStyle w:val="ListParagraph"/>
              <w:numPr>
                <w:ilvl w:val="0"/>
                <w:numId w:val="18"/>
              </w:num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E56569">
              <w:rPr>
                <w:rFonts w:ascii="Arial" w:hAnsi="Arial" w:cs="Arial"/>
                <w:lang w:val="hr-HR"/>
              </w:rPr>
              <w:t>Fraktura Publishing, Festival of the European Short Story</w:t>
            </w:r>
          </w:p>
        </w:tc>
      </w:tr>
      <w:tr w:rsidR="0037281C" w:rsidRPr="00184C0B" w14:paraId="2B2576B6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91EB5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BCDE9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29.03. – 30.03.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569B7" w14:textId="439333A4" w:rsidR="0037281C" w:rsidRPr="00184C0B" w:rsidRDefault="00CB4EF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Mar 29 – Apr 2: Easter Holidays – No Classes</w:t>
            </w:r>
          </w:p>
        </w:tc>
      </w:tr>
      <w:tr w:rsidR="0037281C" w:rsidRPr="00184C0B" w14:paraId="1ACECABC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E6CD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E39A2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05.04. – 06.04.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C23B" w14:textId="77777777" w:rsidR="00CB4EFD" w:rsidRPr="00671AD3" w:rsidRDefault="00CB4EFD" w:rsidP="001A2DAC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671AD3">
              <w:rPr>
                <w:rFonts w:ascii="Arial" w:hAnsi="Arial" w:cs="Arial"/>
                <w:b/>
                <w:lang w:val="hr-HR"/>
              </w:rPr>
              <w:t>Take-Home Assignment 1 Due</w:t>
            </w:r>
          </w:p>
          <w:p w14:paraId="11780C7B" w14:textId="77777777" w:rsidR="00CB4EFD" w:rsidRDefault="00CB4EFD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In-Class Assignment 2</w:t>
            </w:r>
          </w:p>
          <w:p w14:paraId="2BA60306" w14:textId="62DEECD0" w:rsidR="0037281C" w:rsidRPr="00184C0B" w:rsidRDefault="0037281C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Independent Study Session </w:t>
            </w:r>
            <w:r w:rsidR="00CB4EFD">
              <w:rPr>
                <w:rFonts w:ascii="Arial" w:hAnsi="Arial" w:cs="Arial"/>
                <w:lang w:val="hr-HR"/>
              </w:rPr>
              <w:t>3</w:t>
            </w:r>
          </w:p>
        </w:tc>
      </w:tr>
      <w:tr w:rsidR="0037281C" w:rsidRPr="00184C0B" w14:paraId="1AB7946E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441B4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3ABA" w14:textId="77777777" w:rsidR="0037281C" w:rsidRPr="00CE0C49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12.04. – 13.04.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F572" w14:textId="77777777" w:rsidR="0037281C" w:rsidRPr="00B54156" w:rsidRDefault="0037281C" w:rsidP="001A2DAC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Workshop Session 2</w:t>
            </w:r>
          </w:p>
          <w:p w14:paraId="57CAE443" w14:textId="43C55796" w:rsidR="0037281C" w:rsidRDefault="0037281C" w:rsidP="001A2DAC">
            <w:p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2E09CF">
              <w:rPr>
                <w:rFonts w:ascii="Arial" w:hAnsi="Arial" w:cs="Arial"/>
                <w:b/>
                <w:lang w:val="hr-HR"/>
              </w:rPr>
              <w:t>Nikola Vuletić</w:t>
            </w:r>
          </w:p>
          <w:p w14:paraId="1DA3D3FB" w14:textId="77777777" w:rsidR="0037281C" w:rsidRPr="002E09CF" w:rsidRDefault="0037281C" w:rsidP="001A2DAC">
            <w:pPr>
              <w:pStyle w:val="ListParagraph"/>
              <w:numPr>
                <w:ilvl w:val="0"/>
                <w:numId w:val="16"/>
              </w:num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translating poetry</w:t>
            </w:r>
          </w:p>
          <w:p w14:paraId="3107FE67" w14:textId="77777777" w:rsidR="0037281C" w:rsidRPr="002E09CF" w:rsidRDefault="0037281C" w:rsidP="001A2DAC">
            <w:pPr>
              <w:pStyle w:val="ListParagraph"/>
              <w:numPr>
                <w:ilvl w:val="0"/>
                <w:numId w:val="16"/>
              </w:numPr>
              <w:snapToGrid w:val="0"/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2E09CF">
              <w:rPr>
                <w:rFonts w:ascii="Arial" w:hAnsi="Arial" w:cs="Arial"/>
                <w:lang w:val="hr-HR"/>
              </w:rPr>
              <w:t>Pašman Translation Workshop</w:t>
            </w:r>
          </w:p>
        </w:tc>
      </w:tr>
      <w:tr w:rsidR="0037281C" w:rsidRPr="00184C0B" w14:paraId="1E07705A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5FFBA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04C27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19.04. – 20.04.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35E1" w14:textId="77777777" w:rsidR="0037281C" w:rsidRPr="00671AD3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671AD3">
              <w:rPr>
                <w:rFonts w:ascii="Arial" w:hAnsi="Arial" w:cs="Arial"/>
                <w:b/>
                <w:lang w:val="hr-HR"/>
              </w:rPr>
              <w:t xml:space="preserve">Take-Home Assignment 2 Due </w:t>
            </w:r>
          </w:p>
          <w:p w14:paraId="4D6DDE0A" w14:textId="77777777" w:rsidR="0037281C" w:rsidRDefault="0037281C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In-Class Assignment 3</w:t>
            </w:r>
          </w:p>
          <w:p w14:paraId="0AEC15A7" w14:textId="34FBB4C1" w:rsidR="0037281C" w:rsidRPr="00184C0B" w:rsidRDefault="0037281C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Independent Study Session </w:t>
            </w:r>
            <w:r w:rsidR="00CB4EFD">
              <w:rPr>
                <w:rFonts w:ascii="Arial" w:hAnsi="Arial" w:cs="Arial"/>
                <w:lang w:val="hr-HR"/>
              </w:rPr>
              <w:t>4</w:t>
            </w:r>
          </w:p>
        </w:tc>
      </w:tr>
      <w:tr w:rsidR="0037281C" w:rsidRPr="00184C0B" w14:paraId="5CEFB067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DE784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7CFB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26.04. – 27.04.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4D65" w14:textId="77777777" w:rsidR="00E067FF" w:rsidRPr="00B54156" w:rsidRDefault="00E067FF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Workshop Session 3</w:t>
            </w:r>
          </w:p>
          <w:p w14:paraId="5BAAE2B9" w14:textId="20482CC7" w:rsidR="00E067FF" w:rsidRDefault="004A48C3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Ellen Elias Bursac</w:t>
            </w:r>
          </w:p>
          <w:p w14:paraId="44C07ECC" w14:textId="77777777" w:rsidR="004A48C3" w:rsidRDefault="00E067FF" w:rsidP="001A2DAC">
            <w:pPr>
              <w:pStyle w:val="ListParagraph"/>
              <w:numPr>
                <w:ilvl w:val="0"/>
                <w:numId w:val="17"/>
              </w:num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translating prose</w:t>
            </w:r>
          </w:p>
          <w:p w14:paraId="2C6294B5" w14:textId="248D8539" w:rsidR="004A48C3" w:rsidRPr="004A48C3" w:rsidRDefault="004A48C3" w:rsidP="001A2DAC">
            <w:pPr>
              <w:pStyle w:val="ListParagraph"/>
              <w:numPr>
                <w:ilvl w:val="0"/>
                <w:numId w:val="17"/>
              </w:num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American Literary Translators' Association</w:t>
            </w:r>
          </w:p>
        </w:tc>
      </w:tr>
      <w:tr w:rsidR="0037281C" w:rsidRPr="00184C0B" w14:paraId="04F697C8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F58A6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D475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03.05. – 04.05.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411C" w14:textId="641DBE76" w:rsidR="0037281C" w:rsidRPr="00E067FF" w:rsidRDefault="00E067FF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E067FF">
              <w:rPr>
                <w:rFonts w:ascii="Arial" w:hAnsi="Arial" w:cs="Arial"/>
                <w:lang w:val="hr-HR"/>
              </w:rPr>
              <w:t xml:space="preserve">Independent Study Session </w:t>
            </w:r>
            <w:r w:rsidR="00CB4EFD">
              <w:rPr>
                <w:rFonts w:ascii="Arial" w:hAnsi="Arial" w:cs="Arial"/>
                <w:lang w:val="hr-HR"/>
              </w:rPr>
              <w:t>5</w:t>
            </w:r>
          </w:p>
        </w:tc>
      </w:tr>
      <w:tr w:rsidR="0037281C" w:rsidRPr="00184C0B" w14:paraId="5BDDBC56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8783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spacing w:val="-6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05460" w14:textId="77777777" w:rsidR="0037281C" w:rsidRPr="00DB64D5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10.05. – 11.05.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1D207" w14:textId="77777777" w:rsidR="0037281C" w:rsidRPr="00671AD3" w:rsidRDefault="0037281C" w:rsidP="001A2DAC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671AD3">
              <w:rPr>
                <w:rFonts w:ascii="Arial" w:hAnsi="Arial" w:cs="Arial"/>
                <w:b/>
                <w:lang w:val="hr-HR"/>
              </w:rPr>
              <w:t>Take-Home Assignment 3 Due</w:t>
            </w:r>
          </w:p>
          <w:p w14:paraId="6113175B" w14:textId="77777777" w:rsidR="0037281C" w:rsidRDefault="0037281C" w:rsidP="001A2DAC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In-Class Assignment 4</w:t>
            </w:r>
          </w:p>
          <w:p w14:paraId="3473DC78" w14:textId="42300F9D" w:rsidR="0037281C" w:rsidRPr="00184C0B" w:rsidRDefault="0037281C" w:rsidP="009C3E4E">
            <w:pPr>
              <w:snapToGrid w:val="0"/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Independent Study Session </w:t>
            </w:r>
            <w:r w:rsidR="009C3E4E">
              <w:rPr>
                <w:rFonts w:ascii="Arial" w:hAnsi="Arial" w:cs="Arial"/>
                <w:lang w:val="hr-HR"/>
              </w:rPr>
              <w:t>6</w:t>
            </w:r>
          </w:p>
        </w:tc>
      </w:tr>
      <w:tr w:rsidR="0037281C" w:rsidRPr="00184C0B" w14:paraId="63D9AE3A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19CA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D3F76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17.05. – 18.05.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6CFB" w14:textId="00C1D212" w:rsidR="0037281C" w:rsidRPr="00184C0B" w:rsidRDefault="0037281C" w:rsidP="009C3E4E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Independent Study Session </w:t>
            </w:r>
            <w:r w:rsidR="009C3E4E">
              <w:rPr>
                <w:rFonts w:ascii="Arial" w:hAnsi="Arial" w:cs="Arial"/>
                <w:lang w:val="hr-HR"/>
              </w:rPr>
              <w:t>7</w:t>
            </w:r>
          </w:p>
        </w:tc>
      </w:tr>
      <w:tr w:rsidR="0037281C" w:rsidRPr="00184C0B" w14:paraId="6E1F7BD1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C721" w14:textId="367B601D" w:rsidR="0037281C" w:rsidRPr="00184C0B" w:rsidRDefault="0037281C" w:rsidP="00DE1E0E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 w:rsidRPr="00184C0B">
              <w:rPr>
                <w:rFonts w:ascii="Arial" w:hAnsi="Arial" w:cs="Arial"/>
                <w:lang w:val="hr-HR"/>
              </w:rPr>
              <w:t>1</w:t>
            </w:r>
            <w:r w:rsidR="00DE1E0E">
              <w:rPr>
                <w:rFonts w:ascii="Arial" w:hAnsi="Arial" w:cs="Arial"/>
                <w:lang w:val="hr-HR"/>
              </w:rPr>
              <w:t>3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1196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24.05. – 25.05.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5DBD" w14:textId="77777777" w:rsidR="0037281C" w:rsidRPr="00B54156" w:rsidRDefault="0037281C" w:rsidP="001A2DAC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Workshop Session 4</w:t>
            </w:r>
          </w:p>
          <w:p w14:paraId="46D9B5DC" w14:textId="2D6D78CE" w:rsidR="004A48C3" w:rsidRDefault="0074027A" w:rsidP="001A2DAC">
            <w:p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2E09CF">
              <w:rPr>
                <w:rFonts w:ascii="Arial" w:hAnsi="Arial" w:cs="Arial"/>
                <w:b/>
                <w:lang w:val="hr-HR"/>
              </w:rPr>
              <w:t>Dubravko Mihanović</w:t>
            </w:r>
            <w:r w:rsidR="00832795">
              <w:rPr>
                <w:rFonts w:ascii="Arial" w:hAnsi="Arial" w:cs="Arial"/>
                <w:b/>
                <w:lang w:val="hr-HR"/>
              </w:rPr>
              <w:t xml:space="preserve"> </w:t>
            </w:r>
          </w:p>
          <w:p w14:paraId="13A8841A" w14:textId="292293F6" w:rsidR="0074027A" w:rsidRPr="004A48C3" w:rsidRDefault="0074027A" w:rsidP="001A2DAC">
            <w:pPr>
              <w:pStyle w:val="ListParagraph"/>
              <w:numPr>
                <w:ilvl w:val="0"/>
                <w:numId w:val="19"/>
              </w:num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4A48C3">
              <w:rPr>
                <w:rFonts w:ascii="Arial" w:hAnsi="Arial" w:cs="Arial"/>
                <w:lang w:val="hr-HR"/>
              </w:rPr>
              <w:t>translating drama</w:t>
            </w:r>
          </w:p>
          <w:p w14:paraId="527859F2" w14:textId="569FDB83" w:rsidR="0037281C" w:rsidRPr="0074027A" w:rsidRDefault="0074027A" w:rsidP="001A2DAC">
            <w:pPr>
              <w:pStyle w:val="ListParagraph"/>
              <w:numPr>
                <w:ilvl w:val="0"/>
                <w:numId w:val="18"/>
              </w:numPr>
              <w:tabs>
                <w:tab w:val="left" w:pos="468"/>
              </w:tabs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 w:rsidRPr="002E09CF">
              <w:rPr>
                <w:rFonts w:ascii="Arial" w:hAnsi="Arial" w:cs="Arial"/>
                <w:lang w:val="hr-HR"/>
              </w:rPr>
              <w:t>Gavella Drama Theatre</w:t>
            </w:r>
          </w:p>
        </w:tc>
      </w:tr>
      <w:tr w:rsidR="0037281C" w:rsidRPr="00184C0B" w14:paraId="1018DACE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F823" w14:textId="7BEEEE40" w:rsidR="0037281C" w:rsidRPr="00184C0B" w:rsidRDefault="0037281C" w:rsidP="00DE1E0E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</w:t>
            </w:r>
            <w:r w:rsidR="00DE1E0E">
              <w:rPr>
                <w:rFonts w:ascii="Arial" w:hAnsi="Arial" w:cs="Arial"/>
                <w:lang w:val="hr-HR"/>
              </w:rPr>
              <w:t>4</w:t>
            </w:r>
            <w:r w:rsidRPr="00184C0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53042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31.05. – 01.06.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6721" w14:textId="77777777" w:rsidR="0037281C" w:rsidRPr="00671AD3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671AD3">
              <w:rPr>
                <w:rFonts w:ascii="Arial" w:hAnsi="Arial" w:cs="Arial"/>
                <w:b/>
                <w:lang w:val="hr-HR"/>
              </w:rPr>
              <w:t>Take-Home Assignment 4 Due</w:t>
            </w:r>
          </w:p>
          <w:p w14:paraId="3E9909C7" w14:textId="76D65612" w:rsidR="00083A72" w:rsidRPr="00184C0B" w:rsidRDefault="00083A72" w:rsidP="001A2DAC">
            <w:pPr>
              <w:spacing w:before="40" w:after="40" w:line="240" w:lineRule="auto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Independent Study Session 8</w:t>
            </w:r>
          </w:p>
        </w:tc>
      </w:tr>
      <w:tr w:rsidR="0037281C" w:rsidRPr="00184C0B" w14:paraId="7BBB257E" w14:textId="77777777" w:rsidTr="0037281C">
        <w:trPr>
          <w:trHeight w:val="9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DD91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B728" w14:textId="77777777" w:rsidR="0037281C" w:rsidRPr="00184C0B" w:rsidRDefault="0037281C" w:rsidP="001A2DAC">
            <w:pPr>
              <w:spacing w:before="40" w:after="40" w:line="240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06.06.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24D8" w14:textId="77777777" w:rsidR="0037281C" w:rsidRPr="00671AD3" w:rsidRDefault="0037281C" w:rsidP="001A2DAC">
            <w:pPr>
              <w:spacing w:before="40" w:after="40" w:line="240" w:lineRule="auto"/>
              <w:rPr>
                <w:rFonts w:ascii="Arial" w:hAnsi="Arial" w:cs="Arial"/>
                <w:b/>
                <w:lang w:val="hr-HR"/>
              </w:rPr>
            </w:pPr>
            <w:r w:rsidRPr="00671AD3">
              <w:rPr>
                <w:rFonts w:ascii="Arial" w:hAnsi="Arial" w:cs="Arial"/>
                <w:b/>
                <w:lang w:val="hr-HR"/>
              </w:rPr>
              <w:t>Portfolio Due</w:t>
            </w:r>
          </w:p>
        </w:tc>
      </w:tr>
    </w:tbl>
    <w:p w14:paraId="559A475C" w14:textId="77777777" w:rsidR="0037281C" w:rsidRPr="00184C0B" w:rsidRDefault="0037281C" w:rsidP="001A2DAC">
      <w:pPr>
        <w:pStyle w:val="ListParagraph"/>
        <w:spacing w:before="40" w:after="40" w:line="240" w:lineRule="auto"/>
        <w:ind w:left="0"/>
        <w:jc w:val="both"/>
        <w:rPr>
          <w:rFonts w:ascii="Arial" w:hAnsi="Arial" w:cs="Arial"/>
          <w:lang w:val="hr-HR"/>
        </w:rPr>
      </w:pPr>
    </w:p>
    <w:p w14:paraId="1AB0868A" w14:textId="77777777" w:rsidR="0037281C" w:rsidRPr="00184C0B" w:rsidRDefault="0037281C" w:rsidP="001A2DAC">
      <w:pPr>
        <w:pStyle w:val="ListParagraph"/>
        <w:spacing w:before="40" w:after="40" w:line="240" w:lineRule="auto"/>
        <w:ind w:left="-30"/>
        <w:jc w:val="both"/>
        <w:rPr>
          <w:rFonts w:ascii="Arial" w:hAnsi="Arial" w:cs="Arial"/>
          <w:lang w:val="hr-HR"/>
        </w:rPr>
      </w:pPr>
    </w:p>
    <w:p w14:paraId="0E8BF41B" w14:textId="77777777" w:rsidR="00830A1D" w:rsidRPr="00184C0B" w:rsidRDefault="00830A1D" w:rsidP="001A2DAC">
      <w:pPr>
        <w:pStyle w:val="ListParagraph"/>
        <w:spacing w:before="40" w:after="40" w:line="240" w:lineRule="auto"/>
        <w:ind w:left="-30"/>
        <w:jc w:val="both"/>
        <w:rPr>
          <w:rFonts w:ascii="Arial" w:hAnsi="Arial" w:cs="Arial"/>
          <w:lang w:val="hr-HR"/>
        </w:rPr>
      </w:pPr>
    </w:p>
    <w:p w14:paraId="2A2072A5" w14:textId="1DB0186C" w:rsidR="00830A1D" w:rsidRPr="00184C0B" w:rsidRDefault="00F81D0C" w:rsidP="001A2DAC">
      <w:pPr>
        <w:pStyle w:val="ListParagraph"/>
        <w:spacing w:before="40" w:after="40" w:line="240" w:lineRule="auto"/>
        <w:ind w:left="6351" w:firstLine="73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Nositelj kolegija</w:t>
      </w:r>
      <w:r w:rsidR="00830A1D" w:rsidRPr="00184C0B">
        <w:rPr>
          <w:rFonts w:ascii="Arial" w:hAnsi="Arial" w:cs="Arial"/>
          <w:lang w:val="hr-HR"/>
        </w:rPr>
        <w:t>:</w:t>
      </w:r>
    </w:p>
    <w:p w14:paraId="39DAFEAE" w14:textId="77777777" w:rsidR="00830A1D" w:rsidRPr="00184C0B" w:rsidRDefault="00830A1D" w:rsidP="001A2DAC">
      <w:pPr>
        <w:pStyle w:val="ListParagraph"/>
        <w:spacing w:before="40" w:after="40" w:line="240" w:lineRule="auto"/>
        <w:ind w:left="6351" w:firstLine="739"/>
        <w:jc w:val="both"/>
        <w:rPr>
          <w:rFonts w:ascii="Arial" w:hAnsi="Arial" w:cs="Arial"/>
          <w:lang w:val="hr-HR"/>
        </w:rPr>
      </w:pPr>
      <w:r w:rsidRPr="00184C0B">
        <w:rPr>
          <w:rFonts w:ascii="Arial" w:hAnsi="Arial" w:cs="Arial"/>
          <w:lang w:val="hr-HR"/>
        </w:rPr>
        <w:t>Tomislav Kuzmanović</w:t>
      </w:r>
    </w:p>
    <w:p w14:paraId="216931C7" w14:textId="77777777" w:rsidR="00830A1D" w:rsidRPr="00184C0B" w:rsidRDefault="00830A1D" w:rsidP="001A2DAC">
      <w:pPr>
        <w:spacing w:before="40" w:after="40" w:line="240" w:lineRule="auto"/>
        <w:rPr>
          <w:lang w:val="hr-HR"/>
        </w:rPr>
      </w:pPr>
    </w:p>
    <w:sectPr w:rsidR="00830A1D" w:rsidRPr="00184C0B">
      <w:footerReference w:type="default" r:id="rId10"/>
      <w:pgSz w:w="11906" w:h="16838"/>
      <w:pgMar w:top="1418" w:right="1418" w:bottom="1418" w:left="1418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952A1" w14:textId="77777777" w:rsidR="00A26AB3" w:rsidRDefault="00A26AB3">
      <w:pPr>
        <w:spacing w:after="0" w:line="240" w:lineRule="auto"/>
      </w:pPr>
      <w:r>
        <w:separator/>
      </w:r>
    </w:p>
  </w:endnote>
  <w:endnote w:type="continuationSeparator" w:id="0">
    <w:p w14:paraId="2DC7E4C8" w14:textId="77777777" w:rsidR="00A26AB3" w:rsidRDefault="00A2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65F0" w14:textId="30E7D228" w:rsidR="00A26AB3" w:rsidRDefault="00A26AB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D75507C" wp14:editId="69D1CE64">
              <wp:simplePos x="0" y="0"/>
              <wp:positionH relativeFrom="page">
                <wp:posOffset>6578600</wp:posOffset>
              </wp:positionH>
              <wp:positionV relativeFrom="paragraph">
                <wp:posOffset>635</wp:posOffset>
              </wp:positionV>
              <wp:extent cx="80645" cy="147320"/>
              <wp:effectExtent l="0" t="635" r="0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47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6F3F1" w14:textId="77777777" w:rsidR="00A26AB3" w:rsidRDefault="00A26AB3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C6D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8pt;margin-top:.05pt;width:6.35pt;height:11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7W/IgCAAAaBQAADgAAAGRycy9lMm9Eb2MueG1srFTbjtsgEH2v1H9AvGdtp042ttZZ7aWpKm0v&#10;0m4/gACOUTFQILG3Vf+9A8TZ3falquoHPMBwODNzhovLsZfowK0TWjW4OMsx4opqJtSuwV8eNrMV&#10;Rs4TxYjUijf4kTt8uX796mIwNZ/rTkvGLQIQ5erBNLjz3tRZ5mjHe+LOtOEKNltte+JhancZs2QA&#10;9F5m8zxfZoO2zFhNuXOweps28Trity2n/lPbOu6RbDBw83G0cdyGMVtfkHpniekEPdIg/8CiJ0LB&#10;pSeoW+IJ2lvxB1QvqNVOt/6M6j7TbSsojzFANEX+WzT3HTE8xgLJceaUJvf/YOnHw2eLBIPaYaRI&#10;DyV64KNH13pERcjOYFwNTvcG3PwIy8EzROrMnaZfHVL6piNqx6+s1UPHCQN28WT27GjCcQFkO3zQ&#10;DK4he68j0NjaPgBCMhCgQ5UeT5UJVCgsrvJlucCIwk5Rnr+Zx8JlpJ7OGuv8O657FIwGW6h7xCaH&#10;O+chCnCdXCJ3LQXbCCnjxO62N9KiAwGNbOKXzkrTkbQ6XeeSa8RzzzGkCkhKB8x0XVoB/kAg7IVI&#10;oiB+VMW8zK/n1WyzXJ3PyrZczKrzfDXLi+q6WuZlVd5ufgYGRVl3gjGu7oTikziL8u+Kf2yTJKso&#10;TzQ0uFrMFzG4F+yPYR1jzcMXSg9Je+HWCw+9KkUf6jE5kTrU/K1icIDUngiZ7Owl/YgGOZj+MStR&#10;IUEUSR5+3I6AEmSz1ewRtGI1FBMEAQ8MGJ223zEaoFkb7L7tieUYyfcK9BY6ezLsZGwngygKRxvs&#10;MUrmjU8vwN5YsesAOSla6SvQZCuiYJ5YAOUwgQaM5I+PRejw5/Po9fSkrX8BAAD//wMAUEsDBBQA&#10;BgAIAAAAIQBcaIMh3AAAAAkBAAAPAAAAZHJzL2Rvd25yZXYueG1sTI/BTsMwEETvSPyDtUjcqE2C&#10;2hDiVNCKXhEBqVc33sZR4nUUu23693VOcBy91eybYj3Znp1x9K0jCc8LAQypdrqlRsLvz+dTBswH&#10;RVr1jlDCFT2sy/u7QuXaXegbz1VoWCwhnysJJoQh59zXBq3yCzcgRXZ0o1UhxrHhelSXWG57ngix&#10;5Fa1FD8YNeDGYN1VJysh/UpWe7+rtpthj69d5j+6IxkpHx+m9zdgAafwdwyzflSHMjod3Im0Z33M&#10;Il3GMWEmbObiJVsBO0hI0hR4WfD/C8obAAAA//8DAFBLAQItABQABgAIAAAAIQDkmcPA+wAAAOEB&#10;AAATAAAAAAAAAAAAAAAAAAAAAABbQ29udGVudF9UeXBlc10ueG1sUEsBAi0AFAAGAAgAAAAhACOy&#10;auHXAAAAlAEAAAsAAAAAAAAAAAAAAAAALAEAAF9yZWxzLy5yZWxzUEsBAi0AFAAGAAgAAAAhAO+O&#10;1vyIAgAAGgUAAA4AAAAAAAAAAAAAAAAALAIAAGRycy9lMm9Eb2MueG1sUEsBAi0AFAAGAAgAAAAh&#10;AFxogyHcAAAACQEAAA8AAAAAAAAAAAAAAAAA4AQAAGRycy9kb3ducmV2LnhtbFBLBQYAAAAABAAE&#10;APMAAADpBQAAAAA=&#10;" stroked="f">
              <v:fill opacity="0"/>
              <v:textbox inset="0,0,0,0">
                <w:txbxContent>
                  <w:p w14:paraId="4B06F3F1" w14:textId="77777777" w:rsidR="00A26AB3" w:rsidRDefault="00A26AB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E1E0E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6D97" w14:textId="77777777" w:rsidR="00A26AB3" w:rsidRDefault="00A26AB3">
      <w:pPr>
        <w:spacing w:after="0" w:line="240" w:lineRule="auto"/>
      </w:pPr>
      <w:r>
        <w:separator/>
      </w:r>
    </w:p>
  </w:footnote>
  <w:footnote w:type="continuationSeparator" w:id="0">
    <w:p w14:paraId="24C30F69" w14:textId="77777777" w:rsidR="00A26AB3" w:rsidRDefault="00A2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716" w:hanging="360"/>
      </w:pPr>
      <w:rPr>
        <w:rFonts w:ascii="Arial" w:hAnsi="Arial" w:cs="Arial"/>
        <w:b w:val="0"/>
        <w:i w:val="0"/>
        <w:sz w:val="22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15995"/>
    <w:multiLevelType w:val="hybridMultilevel"/>
    <w:tmpl w:val="A82E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999"/>
    <w:multiLevelType w:val="hybridMultilevel"/>
    <w:tmpl w:val="713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765F7C"/>
    <w:multiLevelType w:val="hybridMultilevel"/>
    <w:tmpl w:val="43D46D4A"/>
    <w:lvl w:ilvl="0" w:tplc="890299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57FED"/>
    <w:multiLevelType w:val="hybridMultilevel"/>
    <w:tmpl w:val="DC0A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25B36"/>
    <w:multiLevelType w:val="hybridMultilevel"/>
    <w:tmpl w:val="EBFE1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FC1C7F"/>
    <w:multiLevelType w:val="hybridMultilevel"/>
    <w:tmpl w:val="F16A2F1A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>
    <w:nsid w:val="57FC2E3C"/>
    <w:multiLevelType w:val="hybridMultilevel"/>
    <w:tmpl w:val="FD1A8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F48D0"/>
    <w:multiLevelType w:val="hybridMultilevel"/>
    <w:tmpl w:val="08FA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A6AE0"/>
    <w:multiLevelType w:val="hybridMultilevel"/>
    <w:tmpl w:val="AF5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2426"/>
    <w:multiLevelType w:val="hybridMultilevel"/>
    <w:tmpl w:val="974255AC"/>
    <w:lvl w:ilvl="0" w:tplc="AC6C4FC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7C8C4FCB"/>
    <w:multiLevelType w:val="hybridMultilevel"/>
    <w:tmpl w:val="B6AA1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CE71D1"/>
    <w:multiLevelType w:val="hybridMultilevel"/>
    <w:tmpl w:val="58AA0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6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17"/>
  </w:num>
  <w:num w:numId="17">
    <w:abstractNumId w:val="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30A1D"/>
    <w:rsid w:val="00037B67"/>
    <w:rsid w:val="0004237F"/>
    <w:rsid w:val="0005531C"/>
    <w:rsid w:val="0007613D"/>
    <w:rsid w:val="00083A72"/>
    <w:rsid w:val="000B7071"/>
    <w:rsid w:val="000C48C6"/>
    <w:rsid w:val="000D5B04"/>
    <w:rsid w:val="000F0481"/>
    <w:rsid w:val="001676B9"/>
    <w:rsid w:val="00181C72"/>
    <w:rsid w:val="00184C0B"/>
    <w:rsid w:val="001A2DAC"/>
    <w:rsid w:val="001B5F4C"/>
    <w:rsid w:val="001C76F7"/>
    <w:rsid w:val="001F4312"/>
    <w:rsid w:val="002132F0"/>
    <w:rsid w:val="00217C78"/>
    <w:rsid w:val="00261437"/>
    <w:rsid w:val="002743B8"/>
    <w:rsid w:val="002753C3"/>
    <w:rsid w:val="002924A7"/>
    <w:rsid w:val="002A43DB"/>
    <w:rsid w:val="002C0F25"/>
    <w:rsid w:val="002D3962"/>
    <w:rsid w:val="002E09CF"/>
    <w:rsid w:val="002E269B"/>
    <w:rsid w:val="002E59BC"/>
    <w:rsid w:val="00302497"/>
    <w:rsid w:val="0037281C"/>
    <w:rsid w:val="00393B56"/>
    <w:rsid w:val="003947F6"/>
    <w:rsid w:val="003D1226"/>
    <w:rsid w:val="003E4E9A"/>
    <w:rsid w:val="003F4CDF"/>
    <w:rsid w:val="003F65BE"/>
    <w:rsid w:val="00401F72"/>
    <w:rsid w:val="00427A27"/>
    <w:rsid w:val="00446202"/>
    <w:rsid w:val="00451349"/>
    <w:rsid w:val="004649C4"/>
    <w:rsid w:val="004721AC"/>
    <w:rsid w:val="0047489B"/>
    <w:rsid w:val="00475D03"/>
    <w:rsid w:val="00493626"/>
    <w:rsid w:val="004A48C3"/>
    <w:rsid w:val="004A5B5F"/>
    <w:rsid w:val="004F7E59"/>
    <w:rsid w:val="00514877"/>
    <w:rsid w:val="00536A91"/>
    <w:rsid w:val="005E4897"/>
    <w:rsid w:val="0062075B"/>
    <w:rsid w:val="00622C52"/>
    <w:rsid w:val="00637823"/>
    <w:rsid w:val="0065222F"/>
    <w:rsid w:val="00671AD3"/>
    <w:rsid w:val="006A0EEA"/>
    <w:rsid w:val="006A4E28"/>
    <w:rsid w:val="00720F2B"/>
    <w:rsid w:val="0074027A"/>
    <w:rsid w:val="00755902"/>
    <w:rsid w:val="00755E9C"/>
    <w:rsid w:val="0079036C"/>
    <w:rsid w:val="00796000"/>
    <w:rsid w:val="00796300"/>
    <w:rsid w:val="007975FC"/>
    <w:rsid w:val="007D79B4"/>
    <w:rsid w:val="007E417B"/>
    <w:rsid w:val="008030DD"/>
    <w:rsid w:val="00830A1D"/>
    <w:rsid w:val="00832795"/>
    <w:rsid w:val="00847620"/>
    <w:rsid w:val="00861EA1"/>
    <w:rsid w:val="00891C18"/>
    <w:rsid w:val="008D4F93"/>
    <w:rsid w:val="008F6FAA"/>
    <w:rsid w:val="00900344"/>
    <w:rsid w:val="00902859"/>
    <w:rsid w:val="00986674"/>
    <w:rsid w:val="009958AC"/>
    <w:rsid w:val="009C3E4E"/>
    <w:rsid w:val="009C4C3B"/>
    <w:rsid w:val="009D2F24"/>
    <w:rsid w:val="009E7680"/>
    <w:rsid w:val="00A235AF"/>
    <w:rsid w:val="00A26AB3"/>
    <w:rsid w:val="00A71CE6"/>
    <w:rsid w:val="00AC7261"/>
    <w:rsid w:val="00B32FCB"/>
    <w:rsid w:val="00BA3406"/>
    <w:rsid w:val="00BB1DA9"/>
    <w:rsid w:val="00BB694D"/>
    <w:rsid w:val="00BD4873"/>
    <w:rsid w:val="00BF59DF"/>
    <w:rsid w:val="00C31E11"/>
    <w:rsid w:val="00C61390"/>
    <w:rsid w:val="00C643C6"/>
    <w:rsid w:val="00C64A02"/>
    <w:rsid w:val="00C72C2F"/>
    <w:rsid w:val="00C85038"/>
    <w:rsid w:val="00C9773A"/>
    <w:rsid w:val="00CA22DD"/>
    <w:rsid w:val="00CB3319"/>
    <w:rsid w:val="00CB4EFD"/>
    <w:rsid w:val="00CD74AB"/>
    <w:rsid w:val="00CE0C49"/>
    <w:rsid w:val="00CE4C6D"/>
    <w:rsid w:val="00D1506A"/>
    <w:rsid w:val="00D1649E"/>
    <w:rsid w:val="00D21A93"/>
    <w:rsid w:val="00D579B1"/>
    <w:rsid w:val="00DB64D5"/>
    <w:rsid w:val="00DE1E0E"/>
    <w:rsid w:val="00DF4AAE"/>
    <w:rsid w:val="00E01F06"/>
    <w:rsid w:val="00E067FF"/>
    <w:rsid w:val="00E26E17"/>
    <w:rsid w:val="00E55F21"/>
    <w:rsid w:val="00E56569"/>
    <w:rsid w:val="00E8779C"/>
    <w:rsid w:val="00EB6A64"/>
    <w:rsid w:val="00EC5C58"/>
    <w:rsid w:val="00F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45AC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4z0">
    <w:name w:val="WW8Num4z0"/>
  </w:style>
  <w:style w:type="character" w:styleId="Hyperlink">
    <w:name w:val="Hyperlink"/>
  </w:style>
  <w:style w:type="character" w:customStyle="1" w:styleId="FootnoteTextChar">
    <w:name w:val="Footnote Text Char"/>
  </w:style>
  <w:style w:type="character" w:customStyle="1" w:styleId="FootnoteCharacters">
    <w:name w:val="Footnote Characters"/>
    <w:rPr>
      <w:vertAlign w:val="superscript"/>
    </w:rPr>
  </w:style>
  <w:style w:type="character" w:customStyle="1" w:styleId="FooterChar">
    <w:name w:val="Footer Char"/>
  </w:style>
  <w:style w:type="character" w:styleId="PageNumber">
    <w:name w:val="page number"/>
  </w:style>
  <w:style w:type="character" w:customStyle="1" w:styleId="HeaderChar">
    <w:name w:val="Header Char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ets.org/" TargetMode="External"/><Relationship Id="rId9" Type="http://schemas.openxmlformats.org/officeDocument/2006/relationships/hyperlink" Target="http://www.dhkp.hr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1754</Words>
  <Characters>10003</Characters>
  <Application>Microsoft Macintosh Word</Application>
  <DocSecurity>0</DocSecurity>
  <Lines>83</Lines>
  <Paragraphs>23</Paragraphs>
  <ScaleCrop>false</ScaleCrop>
  <Company>tomislav.kuzmanovic@gmail.com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subject/>
  <dc:creator>Vera</dc:creator>
  <cp:keywords/>
  <cp:lastModifiedBy>Tomislav Kuzmanovic</cp:lastModifiedBy>
  <cp:revision>52</cp:revision>
  <cp:lastPrinted>2013-09-18T11:28:00Z</cp:lastPrinted>
  <dcterms:created xsi:type="dcterms:W3CDTF">2016-06-16T09:53:00Z</dcterms:created>
  <dcterms:modified xsi:type="dcterms:W3CDTF">2018-02-13T10:05:00Z</dcterms:modified>
</cp:coreProperties>
</file>