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18"/>
        <w:gridCol w:w="1480"/>
        <w:gridCol w:w="535"/>
        <w:gridCol w:w="1155"/>
        <w:gridCol w:w="1154"/>
        <w:gridCol w:w="536"/>
        <w:gridCol w:w="1907"/>
      </w:tblGrid>
      <w:tr w:rsidR="00830A1D" w:rsidRPr="00A65F35" w14:paraId="53C9E5E2" w14:textId="77777777" w:rsidTr="00E1042B">
        <w:trPr>
          <w:trHeight w:val="90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2E8CC92E" w14:textId="77777777" w:rsidR="00830A1D" w:rsidRPr="00A65F35" w:rsidRDefault="00830A1D" w:rsidP="003C16A5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b/>
                <w:lang w:val="hr-HR"/>
              </w:rPr>
              <w:t>Naziv studija</w:t>
            </w:r>
          </w:p>
        </w:tc>
        <w:tc>
          <w:tcPr>
            <w:tcW w:w="67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EC5DF" w14:textId="2413F227" w:rsidR="00830A1D" w:rsidRPr="00A65F35" w:rsidRDefault="00A65F35" w:rsidP="003C16A5">
            <w:pPr>
              <w:spacing w:after="0" w:line="240" w:lineRule="auto"/>
              <w:rPr>
                <w:rFonts w:ascii="Arial" w:hAnsi="Arial" w:cs="Arial"/>
                <w:b/>
                <w:lang w:val="hr-HR"/>
              </w:rPr>
            </w:pPr>
            <w:r w:rsidRPr="00A65F35">
              <w:rPr>
                <w:rFonts w:ascii="Arial" w:hAnsi="Arial" w:cs="Arial"/>
                <w:lang w:val="hr-HR"/>
              </w:rPr>
              <w:t>D</w:t>
            </w:r>
            <w:r w:rsidR="00830A1D" w:rsidRPr="00A65F35">
              <w:rPr>
                <w:rFonts w:ascii="Arial" w:hAnsi="Arial" w:cs="Arial"/>
                <w:lang w:val="hr-HR"/>
              </w:rPr>
              <w:t>iplomski studij anglistike</w:t>
            </w:r>
            <w:r w:rsidRPr="00A65F35">
              <w:rPr>
                <w:rFonts w:ascii="Arial" w:hAnsi="Arial" w:cs="Arial"/>
                <w:lang w:val="hr-HR"/>
              </w:rPr>
              <w:t>; znanstveni smjer; modul: književno prevođenje</w:t>
            </w:r>
          </w:p>
        </w:tc>
      </w:tr>
      <w:tr w:rsidR="00830A1D" w:rsidRPr="00A65F35" w14:paraId="64A9C440" w14:textId="77777777" w:rsidTr="00E1042B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03850232" w14:textId="77777777" w:rsidR="00830A1D" w:rsidRPr="00A65F35" w:rsidRDefault="00830A1D" w:rsidP="003C16A5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b/>
                <w:lang w:val="hr-HR"/>
              </w:rPr>
              <w:t>Naziv kolegija</w:t>
            </w:r>
          </w:p>
        </w:tc>
        <w:tc>
          <w:tcPr>
            <w:tcW w:w="67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1EBA4" w14:textId="50F5FD26" w:rsidR="00830A1D" w:rsidRPr="00A65F35" w:rsidRDefault="00FB22BE" w:rsidP="00A65F35">
            <w:pPr>
              <w:spacing w:after="0" w:line="240" w:lineRule="auto"/>
              <w:rPr>
                <w:rFonts w:ascii="Arial" w:hAnsi="Arial" w:cs="Arial"/>
                <w:b/>
                <w:lang w:val="hr-HR"/>
              </w:rPr>
            </w:pPr>
            <w:r w:rsidRPr="00A65F35">
              <w:rPr>
                <w:rFonts w:ascii="Arial" w:hAnsi="Arial" w:cs="Arial"/>
                <w:b/>
                <w:lang w:val="hr-HR"/>
              </w:rPr>
              <w:t xml:space="preserve">KNJIŽEVNO PREVOĐENJE – </w:t>
            </w:r>
            <w:r w:rsidR="00A65F35" w:rsidRPr="00A65F35">
              <w:rPr>
                <w:rFonts w:ascii="Arial" w:hAnsi="Arial" w:cs="Arial"/>
                <w:b/>
                <w:lang w:val="hr-HR"/>
              </w:rPr>
              <w:t>SUVREMENI TEORIJSKI PRISTUPI</w:t>
            </w:r>
            <w:r w:rsidR="00AD1E0A" w:rsidRPr="00A65F35">
              <w:rPr>
                <w:rFonts w:ascii="Arial" w:hAnsi="Arial" w:cs="Arial"/>
                <w:b/>
                <w:lang w:val="hr-HR"/>
              </w:rPr>
              <w:t xml:space="preserve"> </w:t>
            </w:r>
          </w:p>
        </w:tc>
      </w:tr>
      <w:tr w:rsidR="00830A1D" w:rsidRPr="00A65F35" w14:paraId="0DE4AB98" w14:textId="77777777" w:rsidTr="00E1042B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5FDAA4A3" w14:textId="77777777" w:rsidR="00830A1D" w:rsidRPr="00A65F35" w:rsidRDefault="00830A1D" w:rsidP="003C16A5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b/>
                <w:lang w:val="hr-HR"/>
              </w:rPr>
              <w:t>Status kolegija</w:t>
            </w:r>
          </w:p>
        </w:tc>
        <w:tc>
          <w:tcPr>
            <w:tcW w:w="67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AF5CD" w14:textId="462B2CD4" w:rsidR="00830A1D" w:rsidRPr="00A65F35" w:rsidRDefault="00926DA1" w:rsidP="003C16A5">
            <w:pPr>
              <w:spacing w:after="0" w:line="240" w:lineRule="auto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obvezni</w:t>
            </w:r>
          </w:p>
        </w:tc>
      </w:tr>
      <w:tr w:rsidR="00830A1D" w:rsidRPr="00A65F35" w14:paraId="27F3C3C1" w14:textId="77777777" w:rsidTr="00E1042B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18978BD6" w14:textId="77777777" w:rsidR="00830A1D" w:rsidRPr="00A65F35" w:rsidRDefault="00830A1D" w:rsidP="003C16A5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b/>
                <w:lang w:val="hr-HR"/>
              </w:rPr>
              <w:t>Godina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C4B44" w14:textId="24AF6A3D" w:rsidR="00830A1D" w:rsidRPr="00A65F35" w:rsidRDefault="00A65F35" w:rsidP="003C16A5">
            <w:pPr>
              <w:spacing w:after="0" w:line="240" w:lineRule="auto"/>
              <w:rPr>
                <w:rFonts w:ascii="Arial" w:hAnsi="Arial" w:cs="Arial"/>
                <w:b/>
                <w:lang w:val="hr-HR"/>
              </w:rPr>
            </w:pPr>
            <w:r w:rsidRPr="00A65F35">
              <w:rPr>
                <w:rFonts w:ascii="Arial" w:hAnsi="Arial" w:cs="Arial"/>
                <w:lang w:val="hr-HR"/>
              </w:rPr>
              <w:t>1</w:t>
            </w:r>
            <w:r w:rsidR="00830A1D" w:rsidRPr="00A65F35">
              <w:rPr>
                <w:rFonts w:ascii="Arial" w:hAnsi="Arial" w:cs="Arial"/>
                <w:lang w:val="hr-HR"/>
              </w:rPr>
              <w:t xml:space="preserve">. 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06401DDD" w14:textId="77777777" w:rsidR="00830A1D" w:rsidRPr="00A65F35" w:rsidRDefault="00830A1D" w:rsidP="003C16A5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b/>
                <w:lang w:val="hr-HR"/>
              </w:rPr>
              <w:t>Semestar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65690" w14:textId="1A66F56D" w:rsidR="00830A1D" w:rsidRPr="00A65F35" w:rsidRDefault="00A65F35" w:rsidP="006D0B7D">
            <w:pPr>
              <w:spacing w:after="0" w:line="240" w:lineRule="auto"/>
              <w:rPr>
                <w:rFonts w:ascii="Arial" w:hAnsi="Arial" w:cs="Arial"/>
                <w:b/>
                <w:lang w:val="hr-HR"/>
              </w:rPr>
            </w:pPr>
            <w:r w:rsidRPr="00A65F35">
              <w:rPr>
                <w:rFonts w:ascii="Arial" w:hAnsi="Arial" w:cs="Arial"/>
                <w:lang w:val="hr-HR"/>
              </w:rPr>
              <w:t>1</w:t>
            </w:r>
            <w:r w:rsidR="00830A1D" w:rsidRPr="00A65F35">
              <w:rPr>
                <w:rFonts w:ascii="Arial" w:hAnsi="Arial" w:cs="Arial"/>
                <w:lang w:val="hr-HR"/>
              </w:rPr>
              <w:t>. (</w:t>
            </w:r>
            <w:r w:rsidR="006D0B7D" w:rsidRPr="00A65F35">
              <w:rPr>
                <w:rFonts w:ascii="Arial" w:hAnsi="Arial" w:cs="Arial"/>
                <w:lang w:val="hr-HR"/>
              </w:rPr>
              <w:t>zimski</w:t>
            </w:r>
            <w:r w:rsidR="00830A1D" w:rsidRPr="00A65F35">
              <w:rPr>
                <w:rFonts w:ascii="Arial" w:hAnsi="Arial" w:cs="Arial"/>
                <w:lang w:val="hr-HR"/>
              </w:rPr>
              <w:t>)</w:t>
            </w:r>
          </w:p>
        </w:tc>
      </w:tr>
      <w:tr w:rsidR="00830A1D" w:rsidRPr="00A65F35" w14:paraId="4379C03C" w14:textId="77777777" w:rsidTr="00E1042B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4DA99D1A" w14:textId="77777777" w:rsidR="00830A1D" w:rsidRPr="00A65F35" w:rsidRDefault="00830A1D" w:rsidP="003C16A5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b/>
                <w:lang w:val="hr-HR"/>
              </w:rPr>
              <w:t>ECTS bodovi</w:t>
            </w:r>
          </w:p>
        </w:tc>
        <w:tc>
          <w:tcPr>
            <w:tcW w:w="67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CCE0D" w14:textId="62B4B233" w:rsidR="00830A1D" w:rsidRPr="00A65F35" w:rsidRDefault="00926DA1" w:rsidP="003C16A5">
            <w:pPr>
              <w:spacing w:after="0" w:line="240" w:lineRule="auto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</w:t>
            </w:r>
          </w:p>
        </w:tc>
      </w:tr>
      <w:tr w:rsidR="00830A1D" w:rsidRPr="00A65F35" w14:paraId="73906299" w14:textId="77777777" w:rsidTr="00E1042B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30D08CD9" w14:textId="77777777" w:rsidR="00830A1D" w:rsidRPr="00A65F35" w:rsidRDefault="00830A1D" w:rsidP="003C16A5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b/>
                <w:lang w:val="hr-HR"/>
              </w:rPr>
              <w:t>Nastavnik</w:t>
            </w:r>
          </w:p>
        </w:tc>
        <w:tc>
          <w:tcPr>
            <w:tcW w:w="67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82C82" w14:textId="77777777" w:rsidR="00830A1D" w:rsidRPr="00A65F35" w:rsidRDefault="00830A1D" w:rsidP="003C16A5">
            <w:pPr>
              <w:spacing w:after="0" w:line="240" w:lineRule="auto"/>
              <w:rPr>
                <w:rFonts w:ascii="Arial" w:hAnsi="Arial" w:cs="Arial"/>
                <w:b/>
                <w:lang w:val="hr-HR"/>
              </w:rPr>
            </w:pPr>
            <w:r w:rsidRPr="00A65F35">
              <w:rPr>
                <w:rFonts w:ascii="Arial" w:hAnsi="Arial" w:cs="Arial"/>
                <w:lang w:val="hr-HR"/>
              </w:rPr>
              <w:t>Doc. Tomislav Kuzmanović, MFA</w:t>
            </w:r>
          </w:p>
        </w:tc>
      </w:tr>
      <w:tr w:rsidR="00830A1D" w:rsidRPr="00A65F35" w14:paraId="78186860" w14:textId="77777777" w:rsidTr="00E1042B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05236C97" w14:textId="77777777" w:rsidR="00830A1D" w:rsidRPr="00A65F35" w:rsidRDefault="00830A1D" w:rsidP="003C16A5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b/>
                <w:lang w:val="hr-HR"/>
              </w:rPr>
              <w:t>e-mail</w:t>
            </w:r>
          </w:p>
        </w:tc>
        <w:tc>
          <w:tcPr>
            <w:tcW w:w="67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98AA3" w14:textId="77777777" w:rsidR="00830A1D" w:rsidRPr="00A65F35" w:rsidRDefault="00830A1D" w:rsidP="003C16A5">
            <w:pPr>
              <w:spacing w:after="0" w:line="240" w:lineRule="auto"/>
              <w:rPr>
                <w:rFonts w:ascii="Arial" w:hAnsi="Arial" w:cs="Arial"/>
                <w:b/>
                <w:lang w:val="hr-HR"/>
              </w:rPr>
            </w:pPr>
            <w:r w:rsidRPr="00A65F35">
              <w:rPr>
                <w:rFonts w:ascii="Arial" w:hAnsi="Arial" w:cs="Arial"/>
                <w:lang w:val="hr-HR"/>
              </w:rPr>
              <w:t>tkuzmano@unizd.hr</w:t>
            </w:r>
          </w:p>
        </w:tc>
      </w:tr>
      <w:tr w:rsidR="00830A1D" w:rsidRPr="00A65F35" w14:paraId="619846EB" w14:textId="77777777" w:rsidTr="00E1042B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5B6930EC" w14:textId="18DDAC33" w:rsidR="00830A1D" w:rsidRPr="00A65F35" w:rsidRDefault="00C27178" w:rsidP="003C16A5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b/>
                <w:lang w:val="hr-HR"/>
              </w:rPr>
              <w:t>V</w:t>
            </w:r>
            <w:r w:rsidR="00830A1D" w:rsidRPr="00A65F35">
              <w:rPr>
                <w:rFonts w:ascii="Arial" w:hAnsi="Arial" w:cs="Arial"/>
                <w:b/>
                <w:lang w:val="hr-HR"/>
              </w:rPr>
              <w:t>rijeme konzultacija</w:t>
            </w:r>
          </w:p>
        </w:tc>
        <w:tc>
          <w:tcPr>
            <w:tcW w:w="67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6A5EC" w14:textId="46A1B397" w:rsidR="00830A1D" w:rsidRPr="00A65F35" w:rsidRDefault="00830A1D" w:rsidP="00260FE3">
            <w:pPr>
              <w:spacing w:after="0" w:line="240" w:lineRule="auto"/>
              <w:rPr>
                <w:rFonts w:ascii="Arial" w:hAnsi="Arial" w:cs="Arial"/>
                <w:b/>
                <w:lang w:val="hr-HR"/>
              </w:rPr>
            </w:pPr>
            <w:r w:rsidRPr="00A65F35">
              <w:rPr>
                <w:rFonts w:ascii="Arial" w:hAnsi="Arial" w:cs="Arial"/>
                <w:lang w:val="hr-HR"/>
              </w:rPr>
              <w:t xml:space="preserve">srijeda 11:00 – </w:t>
            </w:r>
            <w:r w:rsidR="00260FE3" w:rsidRPr="00A65F35">
              <w:rPr>
                <w:rFonts w:ascii="Arial" w:hAnsi="Arial" w:cs="Arial"/>
                <w:lang w:val="hr-HR"/>
              </w:rPr>
              <w:t xml:space="preserve">12:00 i </w:t>
            </w:r>
            <w:r w:rsidRPr="00A65F35">
              <w:rPr>
                <w:rFonts w:ascii="Arial" w:hAnsi="Arial" w:cs="Arial"/>
                <w:lang w:val="hr-HR"/>
              </w:rPr>
              <w:t>po dogovoru</w:t>
            </w:r>
          </w:p>
        </w:tc>
      </w:tr>
      <w:tr w:rsidR="00830A1D" w:rsidRPr="00A65F35" w14:paraId="017A0545" w14:textId="77777777" w:rsidTr="00E1042B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0313479F" w14:textId="1406AD64" w:rsidR="00830A1D" w:rsidRPr="00A65F35" w:rsidRDefault="00830A1D" w:rsidP="003C16A5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b/>
                <w:lang w:val="hr-HR"/>
              </w:rPr>
              <w:t xml:space="preserve">Mjesto </w:t>
            </w:r>
            <w:r w:rsidR="00B06251" w:rsidRPr="00A65F35">
              <w:rPr>
                <w:rFonts w:ascii="Arial" w:hAnsi="Arial" w:cs="Arial"/>
                <w:b/>
                <w:lang w:val="hr-HR"/>
              </w:rPr>
              <w:t xml:space="preserve">i vrijeme </w:t>
            </w:r>
            <w:r w:rsidRPr="00A65F35">
              <w:rPr>
                <w:rFonts w:ascii="Arial" w:hAnsi="Arial" w:cs="Arial"/>
                <w:b/>
                <w:lang w:val="hr-HR"/>
              </w:rPr>
              <w:t>izvođenja nastave</w:t>
            </w:r>
          </w:p>
        </w:tc>
        <w:tc>
          <w:tcPr>
            <w:tcW w:w="67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F4F18" w14:textId="6F5AB49D" w:rsidR="00830A1D" w:rsidRPr="00A65F35" w:rsidRDefault="00830A1D" w:rsidP="00B46F2F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830A1D" w:rsidRPr="00A65F35" w14:paraId="24BAAFE6" w14:textId="77777777" w:rsidTr="00E1042B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4128DF5D" w14:textId="77777777" w:rsidR="00830A1D" w:rsidRPr="00A65F35" w:rsidRDefault="00830A1D" w:rsidP="003C16A5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b/>
                <w:lang w:val="hr-HR"/>
              </w:rPr>
              <w:t>Oblici izvođenja nastave</w:t>
            </w:r>
          </w:p>
        </w:tc>
        <w:tc>
          <w:tcPr>
            <w:tcW w:w="67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DCE93" w14:textId="0F63584E" w:rsidR="00830A1D" w:rsidRPr="00A65F35" w:rsidRDefault="00830A1D" w:rsidP="0041667D">
            <w:pPr>
              <w:spacing w:after="0" w:line="240" w:lineRule="auto"/>
              <w:rPr>
                <w:rFonts w:ascii="Arial" w:hAnsi="Arial" w:cs="Arial"/>
                <w:b/>
                <w:lang w:val="hr-HR"/>
              </w:rPr>
            </w:pPr>
            <w:r w:rsidRPr="00A65F35">
              <w:rPr>
                <w:rFonts w:ascii="Arial" w:hAnsi="Arial" w:cs="Arial"/>
                <w:lang w:val="hr-HR"/>
              </w:rPr>
              <w:t xml:space="preserve">predavanja, </w:t>
            </w:r>
            <w:r w:rsidR="00FB22BE" w:rsidRPr="00A65F35">
              <w:rPr>
                <w:rFonts w:ascii="Arial" w:hAnsi="Arial" w:cs="Arial"/>
                <w:lang w:val="hr-HR"/>
              </w:rPr>
              <w:t>seminarska izlaganja</w:t>
            </w:r>
            <w:r w:rsidR="00C07B93">
              <w:rPr>
                <w:rFonts w:ascii="Arial" w:hAnsi="Arial" w:cs="Arial"/>
                <w:lang w:val="hr-HR"/>
              </w:rPr>
              <w:t>, samostalni i grupni zadaci</w:t>
            </w:r>
          </w:p>
        </w:tc>
      </w:tr>
      <w:tr w:rsidR="00830A1D" w:rsidRPr="00A65F35" w14:paraId="19DE8BF1" w14:textId="77777777" w:rsidTr="00E1042B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28FAE3DF" w14:textId="77777777" w:rsidR="00830A1D" w:rsidRPr="00A65F35" w:rsidRDefault="00830A1D" w:rsidP="003C16A5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b/>
                <w:lang w:val="hr-HR"/>
              </w:rPr>
              <w:t>Nastavno opterećenje P+S+V</w:t>
            </w:r>
          </w:p>
        </w:tc>
        <w:tc>
          <w:tcPr>
            <w:tcW w:w="67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4A945" w14:textId="21B6A5A9" w:rsidR="00830A1D" w:rsidRPr="00A65F35" w:rsidRDefault="00830A1D" w:rsidP="002510C7">
            <w:pPr>
              <w:spacing w:after="0" w:line="240" w:lineRule="auto"/>
              <w:rPr>
                <w:rFonts w:ascii="Arial" w:hAnsi="Arial" w:cs="Arial"/>
                <w:b/>
                <w:lang w:val="hr-HR"/>
              </w:rPr>
            </w:pPr>
            <w:r w:rsidRPr="00A65F35">
              <w:rPr>
                <w:rFonts w:ascii="Arial" w:hAnsi="Arial" w:cs="Arial"/>
                <w:lang w:val="hr-HR"/>
              </w:rPr>
              <w:t>P</w:t>
            </w:r>
            <w:r w:rsidR="002510C7" w:rsidRPr="00A65F35">
              <w:rPr>
                <w:rFonts w:ascii="Arial" w:hAnsi="Arial" w:cs="Arial"/>
                <w:lang w:val="hr-HR"/>
              </w:rPr>
              <w:t>2</w:t>
            </w:r>
            <w:r w:rsidRPr="00A65F35">
              <w:rPr>
                <w:rFonts w:ascii="Arial" w:hAnsi="Arial" w:cs="Arial"/>
                <w:lang w:val="hr-HR"/>
              </w:rPr>
              <w:t>+S</w:t>
            </w:r>
            <w:r w:rsidR="002510C7" w:rsidRPr="00A65F35">
              <w:rPr>
                <w:rFonts w:ascii="Arial" w:hAnsi="Arial" w:cs="Arial"/>
                <w:lang w:val="hr-HR"/>
              </w:rPr>
              <w:t>1</w:t>
            </w:r>
          </w:p>
        </w:tc>
      </w:tr>
      <w:tr w:rsidR="00830A1D" w:rsidRPr="00A65F35" w14:paraId="7435BE29" w14:textId="77777777" w:rsidTr="00E1042B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09AB6828" w14:textId="77777777" w:rsidR="00830A1D" w:rsidRPr="00A65F35" w:rsidRDefault="00830A1D" w:rsidP="003C16A5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b/>
                <w:lang w:val="hr-HR"/>
              </w:rPr>
              <w:t>Način provjere znanja i polaganja ispita</w:t>
            </w:r>
          </w:p>
        </w:tc>
        <w:tc>
          <w:tcPr>
            <w:tcW w:w="67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78493" w14:textId="2C9D4884" w:rsidR="00830A1D" w:rsidRPr="00A65F35" w:rsidRDefault="00FB22BE" w:rsidP="00926DA1">
            <w:pPr>
              <w:spacing w:after="0" w:line="240" w:lineRule="auto"/>
              <w:rPr>
                <w:rFonts w:ascii="Arial" w:hAnsi="Arial" w:cs="Arial"/>
                <w:b/>
                <w:lang w:val="hr-HR"/>
              </w:rPr>
            </w:pPr>
            <w:r w:rsidRPr="00A65F35">
              <w:rPr>
                <w:rFonts w:ascii="Arial" w:hAnsi="Arial" w:cs="Arial"/>
                <w:lang w:val="hr-HR"/>
              </w:rPr>
              <w:t>pismeni ispit, studentsko izlaganje (midterm presentation)</w:t>
            </w:r>
            <w:r w:rsidR="005044C1">
              <w:rPr>
                <w:rFonts w:ascii="Arial" w:hAnsi="Arial" w:cs="Arial"/>
                <w:lang w:val="hr-HR"/>
              </w:rPr>
              <w:t xml:space="preserve"> i seminarski rad</w:t>
            </w:r>
            <w:r w:rsidRPr="00A65F35">
              <w:rPr>
                <w:rFonts w:ascii="Arial" w:hAnsi="Arial" w:cs="Arial"/>
                <w:lang w:val="hr-HR"/>
              </w:rPr>
              <w:t>, domaći radovi</w:t>
            </w:r>
            <w:r w:rsidR="00926DA1">
              <w:rPr>
                <w:rFonts w:ascii="Arial" w:hAnsi="Arial" w:cs="Arial"/>
                <w:lang w:val="hr-HR"/>
              </w:rPr>
              <w:t xml:space="preserve"> (priprema za predavanje)</w:t>
            </w:r>
          </w:p>
        </w:tc>
      </w:tr>
      <w:tr w:rsidR="00830A1D" w:rsidRPr="00A65F35" w14:paraId="1585C85E" w14:textId="77777777" w:rsidTr="00E1042B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4CCD2507" w14:textId="77777777" w:rsidR="00830A1D" w:rsidRPr="00A65F35" w:rsidRDefault="00830A1D" w:rsidP="003C16A5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b/>
                <w:lang w:val="hr-HR"/>
              </w:rPr>
              <w:t>Početak nastave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25A60" w14:textId="2AA998C9" w:rsidR="00830A1D" w:rsidRPr="00A65F35" w:rsidRDefault="00830A1D" w:rsidP="00260FE3">
            <w:pPr>
              <w:spacing w:after="0" w:line="240" w:lineRule="auto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5C221719" w14:textId="77777777" w:rsidR="00830A1D" w:rsidRPr="00A65F35" w:rsidRDefault="00830A1D" w:rsidP="003C16A5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b/>
                <w:lang w:val="hr-HR"/>
              </w:rPr>
              <w:t>Završetak nastave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D0E99" w14:textId="4757283E" w:rsidR="00830A1D" w:rsidRPr="00A65F35" w:rsidRDefault="00830A1D" w:rsidP="00260FE3">
            <w:pPr>
              <w:spacing w:after="0" w:line="240" w:lineRule="auto"/>
              <w:rPr>
                <w:rFonts w:ascii="Arial" w:hAnsi="Arial" w:cs="Arial"/>
                <w:b/>
                <w:lang w:val="hr-HR"/>
              </w:rPr>
            </w:pPr>
          </w:p>
        </w:tc>
      </w:tr>
      <w:tr w:rsidR="00830A1D" w:rsidRPr="00A65F35" w14:paraId="09227C65" w14:textId="77777777" w:rsidTr="00E1042B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48648E3F" w14:textId="77777777" w:rsidR="00830A1D" w:rsidRPr="00A65F35" w:rsidRDefault="00830A1D" w:rsidP="003C16A5">
            <w:pPr>
              <w:spacing w:after="0" w:line="240" w:lineRule="auto"/>
              <w:rPr>
                <w:rFonts w:ascii="Arial" w:hAnsi="Arial" w:cs="Arial"/>
                <w:b/>
                <w:lang w:val="hr-HR"/>
              </w:rPr>
            </w:pPr>
            <w:r w:rsidRPr="00A65F35">
              <w:rPr>
                <w:rFonts w:ascii="Arial" w:hAnsi="Arial" w:cs="Arial"/>
                <w:b/>
                <w:lang w:val="hr-HR"/>
              </w:rPr>
              <w:t>Kolokviji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54B1E765" w14:textId="77777777" w:rsidR="00830A1D" w:rsidRPr="00A65F35" w:rsidRDefault="00830A1D" w:rsidP="003C16A5">
            <w:pPr>
              <w:spacing w:after="0" w:line="240" w:lineRule="auto"/>
              <w:rPr>
                <w:rFonts w:ascii="Arial" w:hAnsi="Arial" w:cs="Arial"/>
                <w:b/>
                <w:lang w:val="hr-HR"/>
              </w:rPr>
            </w:pPr>
            <w:r w:rsidRPr="00A65F35">
              <w:rPr>
                <w:rFonts w:ascii="Arial" w:hAnsi="Arial" w:cs="Arial"/>
                <w:b/>
                <w:lang w:val="hr-HR"/>
              </w:rPr>
              <w:t>1. termin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4806E5BB" w14:textId="77777777" w:rsidR="00830A1D" w:rsidRPr="00A65F35" w:rsidRDefault="00830A1D" w:rsidP="003C16A5">
            <w:pPr>
              <w:spacing w:after="0" w:line="240" w:lineRule="auto"/>
              <w:rPr>
                <w:rFonts w:ascii="Arial" w:hAnsi="Arial" w:cs="Arial"/>
                <w:b/>
                <w:lang w:val="hr-HR"/>
              </w:rPr>
            </w:pPr>
            <w:r w:rsidRPr="00A65F35">
              <w:rPr>
                <w:rFonts w:ascii="Arial" w:hAnsi="Arial" w:cs="Arial"/>
                <w:b/>
                <w:lang w:val="hr-HR"/>
              </w:rPr>
              <w:t>2. termin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4BA8212E" w14:textId="77777777" w:rsidR="00830A1D" w:rsidRPr="00A65F35" w:rsidRDefault="00830A1D" w:rsidP="003C16A5">
            <w:pPr>
              <w:spacing w:after="0" w:line="240" w:lineRule="auto"/>
              <w:rPr>
                <w:rFonts w:ascii="Arial" w:hAnsi="Arial" w:cs="Arial"/>
                <w:b/>
                <w:lang w:val="hr-HR"/>
              </w:rPr>
            </w:pPr>
            <w:r w:rsidRPr="00A65F35">
              <w:rPr>
                <w:rFonts w:ascii="Arial" w:hAnsi="Arial" w:cs="Arial"/>
                <w:b/>
                <w:lang w:val="hr-HR"/>
              </w:rPr>
              <w:t>3. termin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</w:tcPr>
          <w:p w14:paraId="0C0DD148" w14:textId="77777777" w:rsidR="00830A1D" w:rsidRPr="00A65F35" w:rsidRDefault="00830A1D" w:rsidP="003C16A5">
            <w:pPr>
              <w:spacing w:after="0" w:line="240" w:lineRule="auto"/>
              <w:rPr>
                <w:rFonts w:ascii="Arial" w:hAnsi="Arial" w:cs="Arial"/>
                <w:b/>
                <w:lang w:val="hr-HR"/>
              </w:rPr>
            </w:pPr>
            <w:r w:rsidRPr="00A65F35">
              <w:rPr>
                <w:rFonts w:ascii="Arial" w:hAnsi="Arial" w:cs="Arial"/>
                <w:b/>
                <w:lang w:val="hr-HR"/>
              </w:rPr>
              <w:t>4. termin</w:t>
            </w:r>
          </w:p>
        </w:tc>
      </w:tr>
      <w:tr w:rsidR="00830A1D" w:rsidRPr="00A65F35" w14:paraId="7732F6AB" w14:textId="77777777" w:rsidTr="00E1042B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0B0ADBE0" w14:textId="77777777" w:rsidR="00830A1D" w:rsidRPr="00A65F35" w:rsidRDefault="00830A1D" w:rsidP="003C16A5">
            <w:pPr>
              <w:snapToGrid w:val="0"/>
              <w:spacing w:after="0" w:line="240" w:lineRule="auto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1E828" w14:textId="51C0BDA8" w:rsidR="00830A1D" w:rsidRPr="00A65F35" w:rsidRDefault="00FB22BE" w:rsidP="003C16A5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lang w:val="hr-HR"/>
              </w:rPr>
              <w:t>n/a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420D1" w14:textId="77777777" w:rsidR="00830A1D" w:rsidRPr="00A65F35" w:rsidRDefault="00830A1D" w:rsidP="003C16A5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lang w:val="hr-HR"/>
              </w:rPr>
              <w:t>n/a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BED68" w14:textId="77777777" w:rsidR="00830A1D" w:rsidRPr="00A65F35" w:rsidRDefault="00830A1D" w:rsidP="003C16A5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lang w:val="hr-HR"/>
              </w:rPr>
              <w:t>n/a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F95CF" w14:textId="77777777" w:rsidR="00830A1D" w:rsidRPr="00A65F35" w:rsidRDefault="00830A1D" w:rsidP="003C16A5">
            <w:pPr>
              <w:spacing w:after="0" w:line="240" w:lineRule="auto"/>
              <w:rPr>
                <w:rFonts w:ascii="Arial" w:hAnsi="Arial" w:cs="Arial"/>
                <w:b/>
                <w:lang w:val="hr-HR"/>
              </w:rPr>
            </w:pPr>
            <w:r w:rsidRPr="00A65F35">
              <w:rPr>
                <w:rFonts w:ascii="Arial" w:hAnsi="Arial" w:cs="Arial"/>
                <w:lang w:val="hr-HR"/>
              </w:rPr>
              <w:t>n/a</w:t>
            </w:r>
          </w:p>
        </w:tc>
      </w:tr>
      <w:tr w:rsidR="00830A1D" w:rsidRPr="00A65F35" w14:paraId="1C19E761" w14:textId="77777777" w:rsidTr="00E1042B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792E0178" w14:textId="77777777" w:rsidR="00830A1D" w:rsidRPr="00A65F35" w:rsidRDefault="00830A1D" w:rsidP="003C16A5">
            <w:pPr>
              <w:spacing w:after="0" w:line="240" w:lineRule="auto"/>
              <w:rPr>
                <w:rFonts w:ascii="Arial" w:hAnsi="Arial" w:cs="Arial"/>
                <w:b/>
                <w:lang w:val="hr-HR"/>
              </w:rPr>
            </w:pPr>
            <w:r w:rsidRPr="00A65F35">
              <w:rPr>
                <w:rFonts w:ascii="Arial" w:hAnsi="Arial" w:cs="Arial"/>
                <w:b/>
                <w:lang w:val="hr-HR"/>
              </w:rPr>
              <w:t>Ispitni rokovi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74FB4277" w14:textId="77777777" w:rsidR="00830A1D" w:rsidRPr="00A65F35" w:rsidRDefault="00830A1D" w:rsidP="003C16A5">
            <w:pPr>
              <w:spacing w:after="0" w:line="240" w:lineRule="auto"/>
              <w:rPr>
                <w:rFonts w:ascii="Arial" w:hAnsi="Arial" w:cs="Arial"/>
                <w:b/>
                <w:lang w:val="hr-HR"/>
              </w:rPr>
            </w:pPr>
            <w:r w:rsidRPr="00A65F35">
              <w:rPr>
                <w:rFonts w:ascii="Arial" w:hAnsi="Arial" w:cs="Arial"/>
                <w:b/>
                <w:lang w:val="hr-HR"/>
              </w:rPr>
              <w:t>1. termin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6631C265" w14:textId="77777777" w:rsidR="00830A1D" w:rsidRPr="00A65F35" w:rsidRDefault="00830A1D" w:rsidP="003C16A5">
            <w:pPr>
              <w:spacing w:after="0" w:line="240" w:lineRule="auto"/>
              <w:rPr>
                <w:rFonts w:ascii="Arial" w:hAnsi="Arial" w:cs="Arial"/>
                <w:b/>
                <w:lang w:val="hr-HR"/>
              </w:rPr>
            </w:pPr>
            <w:r w:rsidRPr="00A65F35">
              <w:rPr>
                <w:rFonts w:ascii="Arial" w:hAnsi="Arial" w:cs="Arial"/>
                <w:b/>
                <w:lang w:val="hr-HR"/>
              </w:rPr>
              <w:t>2. termin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1DFB7D93" w14:textId="77777777" w:rsidR="00830A1D" w:rsidRPr="00A65F35" w:rsidRDefault="00830A1D" w:rsidP="003C16A5">
            <w:pPr>
              <w:spacing w:after="0" w:line="240" w:lineRule="auto"/>
              <w:rPr>
                <w:rFonts w:ascii="Arial" w:hAnsi="Arial" w:cs="Arial"/>
                <w:b/>
                <w:lang w:val="hr-HR"/>
              </w:rPr>
            </w:pPr>
            <w:r w:rsidRPr="00A65F35">
              <w:rPr>
                <w:rFonts w:ascii="Arial" w:hAnsi="Arial" w:cs="Arial"/>
                <w:b/>
                <w:lang w:val="hr-HR"/>
              </w:rPr>
              <w:t>3. termin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</w:tcPr>
          <w:p w14:paraId="540D44EC" w14:textId="77777777" w:rsidR="00830A1D" w:rsidRPr="00A65F35" w:rsidRDefault="00830A1D" w:rsidP="003C16A5">
            <w:pPr>
              <w:spacing w:after="0" w:line="240" w:lineRule="auto"/>
              <w:rPr>
                <w:rFonts w:ascii="Arial" w:hAnsi="Arial" w:cs="Arial"/>
                <w:b/>
                <w:lang w:val="hr-HR"/>
              </w:rPr>
            </w:pPr>
            <w:r w:rsidRPr="00A65F35">
              <w:rPr>
                <w:rFonts w:ascii="Arial" w:hAnsi="Arial" w:cs="Arial"/>
                <w:b/>
                <w:lang w:val="hr-HR"/>
              </w:rPr>
              <w:t>4. termin</w:t>
            </w:r>
          </w:p>
        </w:tc>
      </w:tr>
      <w:tr w:rsidR="00830A1D" w:rsidRPr="00A65F35" w14:paraId="149A50D3" w14:textId="77777777" w:rsidTr="00E1042B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28CE3F51" w14:textId="77777777" w:rsidR="00830A1D" w:rsidRPr="00A65F35" w:rsidRDefault="00830A1D" w:rsidP="003C16A5">
            <w:pPr>
              <w:snapToGrid w:val="0"/>
              <w:spacing w:after="0" w:line="240" w:lineRule="auto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FE06B" w14:textId="44494AD6" w:rsidR="00830A1D" w:rsidRPr="00A65F35" w:rsidRDefault="00E618BC" w:rsidP="003C16A5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lang w:val="hr-HR"/>
              </w:rPr>
              <w:t>TBA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1221D" w14:textId="0C1399B4" w:rsidR="00830A1D" w:rsidRPr="00A65F35" w:rsidRDefault="00333201" w:rsidP="003C16A5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lang w:val="hr-HR"/>
              </w:rPr>
              <w:t>TBA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6AA0D" w14:textId="66FC44DD" w:rsidR="00830A1D" w:rsidRPr="00A65F35" w:rsidRDefault="00333201" w:rsidP="003C16A5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lang w:val="hr-HR"/>
              </w:rPr>
              <w:t>TBA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65D6A" w14:textId="76EAAE25" w:rsidR="00830A1D" w:rsidRPr="00A65F35" w:rsidRDefault="00333201" w:rsidP="003C16A5">
            <w:pPr>
              <w:spacing w:after="0" w:line="240" w:lineRule="auto"/>
              <w:rPr>
                <w:rFonts w:ascii="Arial" w:hAnsi="Arial" w:cs="Arial"/>
                <w:b/>
                <w:lang w:val="hr-HR"/>
              </w:rPr>
            </w:pPr>
            <w:r w:rsidRPr="00A65F35">
              <w:rPr>
                <w:rFonts w:ascii="Arial" w:hAnsi="Arial" w:cs="Arial"/>
                <w:b/>
                <w:lang w:val="hr-HR"/>
              </w:rPr>
              <w:t>TBA</w:t>
            </w:r>
          </w:p>
        </w:tc>
      </w:tr>
      <w:tr w:rsidR="00A65F35" w:rsidRPr="00A65F35" w14:paraId="4EF68E1E" w14:textId="77777777" w:rsidTr="00E1042B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7F1B73A8" w14:textId="77777777" w:rsidR="00A65F35" w:rsidRPr="00A65F35" w:rsidRDefault="00A65F35" w:rsidP="003C16A5">
            <w:pPr>
              <w:spacing w:after="0" w:line="240" w:lineRule="auto"/>
              <w:rPr>
                <w:rFonts w:ascii="Arial" w:hAnsi="Arial" w:cs="Arial"/>
                <w:b/>
                <w:bCs/>
                <w:lang w:val="hr-HR"/>
              </w:rPr>
            </w:pPr>
            <w:r w:rsidRPr="00A65F35">
              <w:rPr>
                <w:rFonts w:ascii="Arial" w:hAnsi="Arial" w:cs="Arial"/>
                <w:b/>
                <w:lang w:val="hr-HR"/>
              </w:rPr>
              <w:t>Ishodi učenja</w:t>
            </w:r>
          </w:p>
        </w:tc>
        <w:tc>
          <w:tcPr>
            <w:tcW w:w="67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6A9A0" w14:textId="77777777" w:rsidR="00A65F35" w:rsidRPr="00A65F35" w:rsidRDefault="00A65F35" w:rsidP="00A65F35">
            <w:pPr>
              <w:suppressAutoHyphens w:val="0"/>
              <w:spacing w:before="60" w:after="60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lang w:val="hr-HR"/>
              </w:rPr>
              <w:t>Studenti/ce će steći uvid u osnove teorije prevođenja kao i uvid u povijesni razvoj discipline.</w:t>
            </w:r>
          </w:p>
          <w:p w14:paraId="52FA1797" w14:textId="77777777" w:rsidR="00A65F35" w:rsidRPr="00A65F35" w:rsidRDefault="00A65F35" w:rsidP="00A65F35">
            <w:pPr>
              <w:spacing w:after="0" w:line="240" w:lineRule="auto"/>
              <w:ind w:left="-8" w:right="57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lang w:val="hr-HR"/>
              </w:rPr>
              <w:t>Po završetku kolegija studenti/ce će moći</w:t>
            </w:r>
            <w:r w:rsidRPr="00A65F35">
              <w:rPr>
                <w:rFonts w:ascii="Arial" w:hAnsi="Arial" w:cs="Arial"/>
                <w:bCs/>
                <w:lang w:val="hr-HR"/>
              </w:rPr>
              <w:t xml:space="preserve">: </w:t>
            </w:r>
          </w:p>
          <w:p w14:paraId="5F67E7AD" w14:textId="6545BE03" w:rsidR="00A65F35" w:rsidRPr="00A65F35" w:rsidRDefault="00A65F35" w:rsidP="00A65F35">
            <w:pPr>
              <w:numPr>
                <w:ilvl w:val="0"/>
                <w:numId w:val="7"/>
              </w:numPr>
              <w:suppressAutoHyphens w:val="0"/>
              <w:spacing w:after="0"/>
              <w:ind w:left="700"/>
              <w:rPr>
                <w:rFonts w:ascii="Arial" w:hAnsi="Arial" w:cs="Arial"/>
                <w:bCs/>
                <w:lang w:val="hr-HR"/>
              </w:rPr>
            </w:pPr>
            <w:r w:rsidRPr="00A65F35">
              <w:rPr>
                <w:rFonts w:ascii="Arial" w:hAnsi="Arial" w:cs="Arial"/>
                <w:lang w:val="hr-HR"/>
              </w:rPr>
              <w:t xml:space="preserve">prepoznati, objasniti i koristiti </w:t>
            </w:r>
            <w:r w:rsidR="00C06539">
              <w:rPr>
                <w:rFonts w:ascii="Arial" w:hAnsi="Arial" w:cs="Arial"/>
                <w:bCs/>
                <w:lang w:val="hr-HR"/>
              </w:rPr>
              <w:t>osnovne</w:t>
            </w:r>
            <w:bookmarkStart w:id="0" w:name="_GoBack"/>
            <w:bookmarkEnd w:id="0"/>
            <w:r w:rsidRPr="00A65F35">
              <w:rPr>
                <w:rFonts w:ascii="Arial" w:hAnsi="Arial" w:cs="Arial"/>
                <w:bCs/>
                <w:lang w:val="hr-HR"/>
              </w:rPr>
              <w:t xml:space="preserve"> pojmove, trendove, pristupe i probleme u traduktologiji</w:t>
            </w:r>
            <w:r w:rsidRPr="00A65F35">
              <w:rPr>
                <w:rFonts w:ascii="Arial" w:hAnsi="Arial" w:cs="Arial"/>
                <w:lang w:val="hr-HR"/>
              </w:rPr>
              <w:t>,</w:t>
            </w:r>
          </w:p>
          <w:p w14:paraId="302FC04D" w14:textId="788BFAE7" w:rsidR="00A65F35" w:rsidRPr="00A65F35" w:rsidRDefault="00A65F35" w:rsidP="00A65F35">
            <w:pPr>
              <w:numPr>
                <w:ilvl w:val="0"/>
                <w:numId w:val="7"/>
              </w:numPr>
              <w:suppressAutoHyphens w:val="0"/>
              <w:spacing w:after="0"/>
              <w:ind w:left="700"/>
              <w:rPr>
                <w:rFonts w:ascii="Arial" w:hAnsi="Arial" w:cs="Arial"/>
                <w:bCs/>
                <w:lang w:val="hr-HR"/>
              </w:rPr>
            </w:pPr>
            <w:r w:rsidRPr="00A65F35">
              <w:rPr>
                <w:rFonts w:ascii="Arial" w:hAnsi="Arial" w:cs="Arial"/>
                <w:lang w:val="hr-HR"/>
              </w:rPr>
              <w:t>prepoznati i o</w:t>
            </w:r>
            <w:r w:rsidR="00C07B93">
              <w:rPr>
                <w:rFonts w:ascii="Arial" w:hAnsi="Arial" w:cs="Arial"/>
                <w:lang w:val="hr-HR"/>
              </w:rPr>
              <w:t>bjasniti temeljne etape, fokuse i</w:t>
            </w:r>
            <w:r w:rsidRPr="00A65F35">
              <w:rPr>
                <w:rFonts w:ascii="Arial" w:hAnsi="Arial" w:cs="Arial"/>
                <w:lang w:val="hr-HR"/>
              </w:rPr>
              <w:t xml:space="preserve"> pristupe u kontekstu povijesnog razvoja discipline,</w:t>
            </w:r>
          </w:p>
          <w:p w14:paraId="32F10564" w14:textId="77777777" w:rsidR="00A65F35" w:rsidRPr="00A65F35" w:rsidRDefault="00A65F35" w:rsidP="00A65F35">
            <w:pPr>
              <w:numPr>
                <w:ilvl w:val="0"/>
                <w:numId w:val="7"/>
              </w:numPr>
              <w:suppressAutoHyphens w:val="0"/>
              <w:spacing w:after="0"/>
              <w:ind w:left="700"/>
              <w:rPr>
                <w:rFonts w:ascii="Arial" w:hAnsi="Arial" w:cs="Arial"/>
                <w:bCs/>
                <w:lang w:val="hr-HR"/>
              </w:rPr>
            </w:pPr>
            <w:r w:rsidRPr="00A65F35">
              <w:rPr>
                <w:rFonts w:ascii="Arial" w:hAnsi="Arial" w:cs="Arial"/>
                <w:bCs/>
                <w:lang w:val="hr-HR"/>
              </w:rPr>
              <w:t xml:space="preserve">prepoznati, analizirati i kritički se odnositi prema različitim pristupima koji se mogu detektirati u teoriji prevođenja, </w:t>
            </w:r>
          </w:p>
          <w:p w14:paraId="6368A8BD" w14:textId="77777777" w:rsidR="00A65F35" w:rsidRPr="00A65F35" w:rsidRDefault="00A65F35" w:rsidP="00A65F35">
            <w:pPr>
              <w:numPr>
                <w:ilvl w:val="0"/>
                <w:numId w:val="7"/>
              </w:numPr>
              <w:suppressAutoHyphens w:val="0"/>
              <w:spacing w:after="0"/>
              <w:ind w:left="700"/>
              <w:rPr>
                <w:rFonts w:ascii="Arial" w:hAnsi="Arial" w:cs="Arial"/>
                <w:bCs/>
                <w:lang w:val="hr-HR"/>
              </w:rPr>
            </w:pPr>
            <w:r w:rsidRPr="00A65F35">
              <w:rPr>
                <w:rFonts w:ascii="Arial" w:hAnsi="Arial" w:cs="Arial"/>
                <w:lang w:val="hr-HR"/>
              </w:rPr>
              <w:t>prepoznati i teorijski interpretirati različite prevodilačke tehnike i pristupe u prijevodima,</w:t>
            </w:r>
          </w:p>
          <w:p w14:paraId="16F8A455" w14:textId="77777777" w:rsidR="00616124" w:rsidRDefault="00A65F35" w:rsidP="00616124">
            <w:pPr>
              <w:numPr>
                <w:ilvl w:val="0"/>
                <w:numId w:val="7"/>
              </w:numPr>
              <w:suppressAutoHyphens w:val="0"/>
              <w:spacing w:after="0"/>
              <w:ind w:left="700"/>
              <w:rPr>
                <w:rFonts w:ascii="Arial" w:hAnsi="Arial" w:cs="Arial"/>
                <w:bCs/>
                <w:lang w:val="hr-HR"/>
              </w:rPr>
            </w:pPr>
            <w:r w:rsidRPr="00A65F35">
              <w:rPr>
                <w:rFonts w:ascii="Arial" w:hAnsi="Arial" w:cs="Arial"/>
                <w:lang w:val="hr-HR"/>
              </w:rPr>
              <w:t>prepoznati i u vlastitom istraživanju, ali i praktičnom prevodilačkom radu, primijeniti temeljne pojmove, pristupe i koncepte te se kritički odnositi prema njima,</w:t>
            </w:r>
          </w:p>
          <w:p w14:paraId="6EBC758D" w14:textId="2180BA00" w:rsidR="00A65F35" w:rsidRPr="00616124" w:rsidRDefault="00A65F35" w:rsidP="00616124">
            <w:pPr>
              <w:numPr>
                <w:ilvl w:val="0"/>
                <w:numId w:val="7"/>
              </w:numPr>
              <w:suppressAutoHyphens w:val="0"/>
              <w:spacing w:after="0"/>
              <w:ind w:left="700"/>
              <w:rPr>
                <w:rFonts w:ascii="Arial" w:hAnsi="Arial" w:cs="Arial"/>
                <w:bCs/>
                <w:lang w:val="hr-HR"/>
              </w:rPr>
            </w:pPr>
            <w:r w:rsidRPr="00616124">
              <w:rPr>
                <w:rFonts w:ascii="Arial" w:hAnsi="Arial" w:cs="Arial"/>
                <w:lang w:val="hr-HR"/>
              </w:rPr>
              <w:t>razumjeti osnove procesa prevođenja od izbora djela za prijevod i rada na prijevodu do objavljivanja prijevoda i njegova života u kulturi primateljici</w:t>
            </w:r>
            <w:r w:rsidR="00454B1C">
              <w:rPr>
                <w:rFonts w:ascii="Arial" w:hAnsi="Arial" w:cs="Arial"/>
                <w:lang w:val="hr-HR"/>
              </w:rPr>
              <w:t>.</w:t>
            </w:r>
          </w:p>
        </w:tc>
      </w:tr>
      <w:tr w:rsidR="00A65F35" w:rsidRPr="00A65F35" w14:paraId="0DF1A8C8" w14:textId="77777777" w:rsidTr="00E1042B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63B70451" w14:textId="77777777" w:rsidR="00A65F35" w:rsidRPr="00A65F35" w:rsidRDefault="00A65F35" w:rsidP="003C16A5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b/>
                <w:lang w:val="hr-HR"/>
              </w:rPr>
              <w:t>Preduvjeti za upis</w:t>
            </w:r>
          </w:p>
        </w:tc>
        <w:tc>
          <w:tcPr>
            <w:tcW w:w="67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D7515" w14:textId="315374AA" w:rsidR="00A65F35" w:rsidRPr="00A65F35" w:rsidRDefault="00A65F35" w:rsidP="00A1009F">
            <w:pPr>
              <w:spacing w:before="60" w:after="60" w:line="240" w:lineRule="auto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lang w:val="hr-HR"/>
              </w:rPr>
              <w:t xml:space="preserve">Upisan </w:t>
            </w:r>
            <w:r w:rsidR="00A1009F">
              <w:rPr>
                <w:rFonts w:ascii="Arial" w:hAnsi="Arial" w:cs="Arial"/>
                <w:lang w:val="hr-HR"/>
              </w:rPr>
              <w:t xml:space="preserve">1. semestar </w:t>
            </w:r>
            <w:r w:rsidRPr="00A65F35">
              <w:rPr>
                <w:rFonts w:ascii="Arial" w:hAnsi="Arial" w:cs="Arial"/>
                <w:lang w:val="hr-HR"/>
              </w:rPr>
              <w:t>diplomskog studija</w:t>
            </w:r>
            <w:r w:rsidR="00A1009F">
              <w:rPr>
                <w:rFonts w:ascii="Arial" w:hAnsi="Arial" w:cs="Arial"/>
                <w:lang w:val="hr-HR"/>
              </w:rPr>
              <w:t xml:space="preserve"> anglistike, smjer znanstveni, modul književno prevođenje</w:t>
            </w:r>
          </w:p>
        </w:tc>
      </w:tr>
      <w:tr w:rsidR="00A65F35" w:rsidRPr="00A65F35" w14:paraId="297F6564" w14:textId="77777777" w:rsidTr="00E1042B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0AE4C7C4" w14:textId="77777777" w:rsidR="00A65F35" w:rsidRPr="00A65F35" w:rsidRDefault="00A65F35" w:rsidP="003C16A5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b/>
                <w:lang w:val="hr-HR"/>
              </w:rPr>
              <w:t>Sadržaj kolegija</w:t>
            </w:r>
          </w:p>
        </w:tc>
        <w:tc>
          <w:tcPr>
            <w:tcW w:w="67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174ED" w14:textId="626C5AFA" w:rsidR="00A65F35" w:rsidRPr="00A65F35" w:rsidRDefault="00A65F35" w:rsidP="00454B1C">
            <w:pPr>
              <w:spacing w:before="60" w:after="60" w:line="260" w:lineRule="exact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lang w:val="hr-HR"/>
              </w:rPr>
              <w:t xml:space="preserve">Pored pregleda povijesnog razvoja traduktologije (teorije prevođenja, translatologije, prevodilaštva, prijevodnih studija) kao discipline koji obuhvaća presjek najranijih pristupa od Cicerona, Horacija i Sv. Jeronima do suvremenih autora poput Gayatri </w:t>
            </w:r>
            <w:r w:rsidR="00A1009F">
              <w:rPr>
                <w:rFonts w:ascii="Arial" w:hAnsi="Arial" w:cs="Arial"/>
                <w:lang w:val="hr-HR"/>
              </w:rPr>
              <w:t xml:space="preserve">Chakravorty </w:t>
            </w:r>
            <w:r w:rsidRPr="00A65F35">
              <w:rPr>
                <w:rFonts w:ascii="Arial" w:hAnsi="Arial" w:cs="Arial"/>
                <w:lang w:val="hr-HR"/>
              </w:rPr>
              <w:t xml:space="preserve">Spivak, Lawrencea Venutija, Antoinea Bermana, Susan Bassnett, Andrea Lefeverea, itd. u sklopu kolegija studenti/ce će se upoznati s glavnim trendovima, pristupima i problemima koji se pojavljuju u teoriji i praksi književnog prevođenja: proces i čin prevođenja, autorstvo u prevođenju, prevoditelj kao autor, tretman, recepcija, kategorizacija i status književnih prijevoda i prevoditelja u kulturi primateljici, odnosno u Hrvatskoj i inozemstvu, problemi prilikom izbora određenog djela za prijevod i njegova objavljivanja, etika prevođenja, odnosno problem prijevodâ koji svojom kvalitetom ne zadovoljavaju standarde te tako utječu na prezentaciju djela i autora u kulturi primateljici, sustav prijevodne književnosti unutar sustava </w:t>
            </w:r>
            <w:r w:rsidRPr="00A65F35">
              <w:rPr>
                <w:rFonts w:ascii="Arial" w:hAnsi="Arial" w:cs="Arial"/>
                <w:lang w:val="hr-HR"/>
              </w:rPr>
              <w:lastRenderedPageBreak/>
              <w:t>nacionalne književnosti, različite strategije i pristupi prevođenju poput podomaćivanja, postranjivanja, otpora u prijevodu</w:t>
            </w:r>
            <w:r w:rsidRPr="00A65F35">
              <w:rPr>
                <w:rFonts w:ascii="Arial" w:hAnsi="Arial" w:cs="Arial"/>
                <w:i/>
                <w:iCs/>
                <w:lang w:val="hr-HR"/>
              </w:rPr>
              <w:t xml:space="preserve">, </w:t>
            </w:r>
            <w:r w:rsidRPr="00A65F35">
              <w:rPr>
                <w:rFonts w:ascii="Arial" w:hAnsi="Arial" w:cs="Arial"/>
                <w:lang w:val="hr-HR"/>
              </w:rPr>
              <w:t xml:space="preserve">itd. </w:t>
            </w:r>
          </w:p>
        </w:tc>
      </w:tr>
      <w:tr w:rsidR="00A65F35" w:rsidRPr="00A65F35" w14:paraId="170BFB64" w14:textId="77777777" w:rsidTr="00E1042B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17617723" w14:textId="77777777" w:rsidR="00A65F35" w:rsidRPr="00A65F35" w:rsidRDefault="00A65F35" w:rsidP="003C16A5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b/>
                <w:lang w:val="hr-HR"/>
              </w:rPr>
              <w:lastRenderedPageBreak/>
              <w:t>Obvezna literatura</w:t>
            </w:r>
          </w:p>
        </w:tc>
        <w:tc>
          <w:tcPr>
            <w:tcW w:w="67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C1D54" w14:textId="71EB25DF" w:rsidR="00A65F35" w:rsidRPr="00A65F35" w:rsidRDefault="00DE5DEF" w:rsidP="00A1009F">
            <w:pPr>
              <w:numPr>
                <w:ilvl w:val="0"/>
                <w:numId w:val="15"/>
              </w:numPr>
              <w:suppressAutoHyphens w:val="0"/>
              <w:spacing w:after="0" w:line="260" w:lineRule="exac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Bassnett, Susan</w:t>
            </w:r>
            <w:r w:rsidR="00454B1C">
              <w:rPr>
                <w:rFonts w:ascii="Arial" w:hAnsi="Arial" w:cs="Arial"/>
                <w:lang w:val="hr-HR"/>
              </w:rPr>
              <w:t>,</w:t>
            </w:r>
            <w:r>
              <w:rPr>
                <w:rFonts w:ascii="Arial" w:hAnsi="Arial" w:cs="Arial"/>
                <w:lang w:val="hr-HR"/>
              </w:rPr>
              <w:t xml:space="preserve"> and Andre</w:t>
            </w:r>
            <w:r w:rsidR="00A65F35" w:rsidRPr="00A65F35">
              <w:rPr>
                <w:rFonts w:ascii="Arial" w:hAnsi="Arial" w:cs="Arial"/>
                <w:lang w:val="hr-HR"/>
              </w:rPr>
              <w:t xml:space="preserve"> Lefevere. </w:t>
            </w:r>
            <w:r w:rsidR="00A65F35" w:rsidRPr="00A65F35">
              <w:rPr>
                <w:rFonts w:ascii="Arial" w:hAnsi="Arial" w:cs="Arial"/>
                <w:i/>
                <w:iCs/>
                <w:lang w:val="hr-HR"/>
              </w:rPr>
              <w:t>Constructing Cultures: Essays on Literary Translation</w:t>
            </w:r>
            <w:r w:rsidR="00A65F35" w:rsidRPr="00A65F35">
              <w:rPr>
                <w:rFonts w:ascii="Arial" w:hAnsi="Arial" w:cs="Arial"/>
                <w:lang w:val="hr-HR"/>
              </w:rPr>
              <w:t xml:space="preserve">. </w:t>
            </w:r>
            <w:r w:rsidR="00AE6204">
              <w:rPr>
                <w:rFonts w:ascii="Arial" w:hAnsi="Arial" w:cs="Arial"/>
                <w:lang w:val="hr-HR"/>
              </w:rPr>
              <w:t>Multilingual Matters, 1998</w:t>
            </w:r>
            <w:r w:rsidR="00A65F35" w:rsidRPr="00A65F35">
              <w:rPr>
                <w:rFonts w:ascii="Arial" w:hAnsi="Arial" w:cs="Arial"/>
                <w:lang w:val="hr-HR"/>
              </w:rPr>
              <w:t>.</w:t>
            </w:r>
          </w:p>
          <w:p w14:paraId="152E4436" w14:textId="677E055C" w:rsidR="00A1009F" w:rsidRPr="00A1009F" w:rsidRDefault="00A1009F" w:rsidP="00A1009F">
            <w:pPr>
              <w:numPr>
                <w:ilvl w:val="0"/>
                <w:numId w:val="15"/>
              </w:numPr>
              <w:suppressAutoHyphens w:val="0"/>
              <w:spacing w:before="40" w:after="40" w:line="260" w:lineRule="exac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Kuhiwczak, Piotr, and Karin Littau, editors. </w:t>
            </w:r>
            <w:r>
              <w:rPr>
                <w:rFonts w:ascii="Arial" w:hAnsi="Arial" w:cs="Arial"/>
                <w:i/>
                <w:lang w:val="hr-HR"/>
              </w:rPr>
              <w:t>A Companion to Translation Studies</w:t>
            </w:r>
            <w:r>
              <w:rPr>
                <w:rFonts w:ascii="Arial" w:hAnsi="Arial" w:cs="Arial"/>
                <w:lang w:val="hr-HR"/>
              </w:rPr>
              <w:t>. Multinigual Matters, 2007.</w:t>
            </w:r>
          </w:p>
          <w:p w14:paraId="723DFB4D" w14:textId="15D70844" w:rsidR="00A65F35" w:rsidRPr="00A65F35" w:rsidRDefault="00A65F35" w:rsidP="00A1009F">
            <w:pPr>
              <w:numPr>
                <w:ilvl w:val="0"/>
                <w:numId w:val="15"/>
              </w:numPr>
              <w:suppressAutoHyphens w:val="0"/>
              <w:spacing w:after="0" w:line="260" w:lineRule="exact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color w:val="000000"/>
                <w:lang w:val="hr-HR"/>
              </w:rPr>
              <w:t xml:space="preserve">Munday, Jeremy. </w:t>
            </w:r>
            <w:r w:rsidRPr="00A65F35">
              <w:rPr>
                <w:rFonts w:ascii="Arial" w:hAnsi="Arial" w:cs="Arial"/>
                <w:i/>
                <w:iCs/>
                <w:color w:val="000000"/>
                <w:lang w:val="hr-HR"/>
              </w:rPr>
              <w:t>Introducing Translation Studies: Theories and Applications</w:t>
            </w:r>
            <w:r w:rsidRPr="00A65F35">
              <w:rPr>
                <w:rFonts w:ascii="Arial" w:hAnsi="Arial" w:cs="Arial"/>
                <w:color w:val="000000"/>
                <w:lang w:val="hr-HR"/>
              </w:rPr>
              <w:t xml:space="preserve">. </w:t>
            </w:r>
            <w:r w:rsidR="00AE6204">
              <w:rPr>
                <w:rFonts w:ascii="Arial" w:hAnsi="Arial" w:cs="Arial"/>
                <w:color w:val="000000"/>
                <w:lang w:val="hr-HR"/>
              </w:rPr>
              <w:t>Routledge, 2001</w:t>
            </w:r>
            <w:r w:rsidRPr="00A65F35">
              <w:rPr>
                <w:rFonts w:ascii="Arial" w:hAnsi="Arial" w:cs="Arial"/>
                <w:color w:val="000000"/>
                <w:lang w:val="hr-HR"/>
              </w:rPr>
              <w:t>.</w:t>
            </w:r>
          </w:p>
          <w:p w14:paraId="45E5FFAE" w14:textId="7564C848" w:rsidR="00A65F35" w:rsidRPr="00A65F35" w:rsidRDefault="00A65F35" w:rsidP="00A1009F">
            <w:pPr>
              <w:numPr>
                <w:ilvl w:val="0"/>
                <w:numId w:val="15"/>
              </w:numPr>
              <w:suppressAutoHyphens w:val="0"/>
              <w:spacing w:after="0" w:line="260" w:lineRule="exact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lang w:val="hr-HR"/>
              </w:rPr>
              <w:t xml:space="preserve">Pavlović, Nataša. </w:t>
            </w:r>
            <w:r w:rsidRPr="00A65F35">
              <w:rPr>
                <w:rFonts w:ascii="Arial" w:hAnsi="Arial" w:cs="Arial"/>
                <w:i/>
                <w:lang w:val="hr-HR"/>
              </w:rPr>
              <w:t xml:space="preserve">Uvod u teorije prevođenja. </w:t>
            </w:r>
            <w:r w:rsidRPr="00A65F35">
              <w:rPr>
                <w:rFonts w:ascii="Arial" w:hAnsi="Arial" w:cs="Arial"/>
                <w:lang w:val="hr-HR"/>
              </w:rPr>
              <w:t>Leykam international</w:t>
            </w:r>
            <w:r w:rsidR="00AE6204">
              <w:rPr>
                <w:rFonts w:ascii="Arial" w:hAnsi="Arial" w:cs="Arial"/>
                <w:lang w:val="hr-HR"/>
              </w:rPr>
              <w:t>, 2015</w:t>
            </w:r>
            <w:r w:rsidRPr="00A65F35">
              <w:rPr>
                <w:rFonts w:ascii="Arial" w:hAnsi="Arial" w:cs="Arial"/>
                <w:lang w:val="hr-HR"/>
              </w:rPr>
              <w:t>.</w:t>
            </w:r>
          </w:p>
          <w:p w14:paraId="4EDEA65E" w14:textId="3664591C" w:rsidR="00A65F35" w:rsidRPr="00A65F35" w:rsidRDefault="00A65F35" w:rsidP="00A1009F">
            <w:pPr>
              <w:numPr>
                <w:ilvl w:val="0"/>
                <w:numId w:val="15"/>
              </w:numPr>
              <w:suppressAutoHyphens w:val="0"/>
              <w:spacing w:after="0" w:line="260" w:lineRule="exact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color w:val="000000"/>
                <w:lang w:val="hr-HR"/>
              </w:rPr>
              <w:t xml:space="preserve">Venuti, Lawrence. </w:t>
            </w:r>
            <w:r w:rsidRPr="00A65F35">
              <w:rPr>
                <w:rFonts w:ascii="Arial" w:hAnsi="Arial" w:cs="Arial"/>
                <w:i/>
                <w:iCs/>
                <w:color w:val="000000"/>
                <w:lang w:val="hr-HR"/>
              </w:rPr>
              <w:t>The Scandals of Translation</w:t>
            </w:r>
            <w:r w:rsidRPr="00A65F35">
              <w:rPr>
                <w:rFonts w:ascii="Arial" w:hAnsi="Arial" w:cs="Arial"/>
                <w:color w:val="000000"/>
                <w:lang w:val="hr-HR"/>
              </w:rPr>
              <w:t xml:space="preserve">. </w:t>
            </w:r>
            <w:r w:rsidR="00AE6204">
              <w:rPr>
                <w:rFonts w:ascii="Arial" w:hAnsi="Arial" w:cs="Arial"/>
                <w:color w:val="000000"/>
                <w:lang w:val="hr-HR"/>
              </w:rPr>
              <w:t>Routledge, 1999</w:t>
            </w:r>
            <w:r w:rsidRPr="00A65F35">
              <w:rPr>
                <w:rFonts w:ascii="Arial" w:hAnsi="Arial" w:cs="Arial"/>
                <w:color w:val="000000"/>
                <w:lang w:val="hr-HR"/>
              </w:rPr>
              <w:t>.</w:t>
            </w:r>
          </w:p>
          <w:p w14:paraId="577CBBAA" w14:textId="42BB50D4" w:rsidR="00A65F35" w:rsidRPr="00A65F35" w:rsidRDefault="00A65F35" w:rsidP="00A1009F">
            <w:pPr>
              <w:numPr>
                <w:ilvl w:val="0"/>
                <w:numId w:val="15"/>
              </w:numPr>
              <w:suppressAutoHyphens w:val="0"/>
              <w:spacing w:after="0" w:line="260" w:lineRule="exact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lang w:val="hr-HR"/>
              </w:rPr>
              <w:t>Venuti,</w:t>
            </w:r>
            <w:r w:rsidRPr="00A65F35">
              <w:rPr>
                <w:rFonts w:ascii="Arial" w:hAnsi="Arial" w:cs="Arial"/>
                <w:color w:val="000000"/>
                <w:lang w:val="hr-HR"/>
              </w:rPr>
              <w:t xml:space="preserve"> Lawrence.</w:t>
            </w:r>
            <w:r w:rsidRPr="00A65F35">
              <w:rPr>
                <w:rFonts w:ascii="Arial" w:hAnsi="Arial" w:cs="Arial"/>
                <w:i/>
                <w:iCs/>
                <w:color w:val="000000"/>
                <w:lang w:val="hr-HR"/>
              </w:rPr>
              <w:t xml:space="preserve"> The Translator's Invisibility: A History of Translation</w:t>
            </w:r>
            <w:r w:rsidRPr="00A65F35">
              <w:rPr>
                <w:rFonts w:ascii="Arial" w:hAnsi="Arial" w:cs="Arial"/>
                <w:color w:val="000000"/>
                <w:lang w:val="hr-HR"/>
              </w:rPr>
              <w:t>. Routledge, 2007.</w:t>
            </w:r>
          </w:p>
          <w:p w14:paraId="4C2A8A64" w14:textId="27189DB3" w:rsidR="00A65F35" w:rsidRPr="00A65F35" w:rsidRDefault="00A65F35" w:rsidP="00A1009F">
            <w:pPr>
              <w:numPr>
                <w:ilvl w:val="0"/>
                <w:numId w:val="15"/>
              </w:numPr>
              <w:suppressAutoHyphens w:val="0"/>
              <w:spacing w:after="0" w:line="260" w:lineRule="exact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lang w:val="hr-HR"/>
              </w:rPr>
              <w:t xml:space="preserve">Venuti, </w:t>
            </w:r>
            <w:r w:rsidRPr="00A65F35">
              <w:rPr>
                <w:rFonts w:ascii="Arial" w:hAnsi="Arial" w:cs="Arial"/>
                <w:color w:val="000000"/>
                <w:lang w:val="hr-HR"/>
              </w:rPr>
              <w:t>Lawrence.</w:t>
            </w:r>
            <w:r w:rsidRPr="00A65F35">
              <w:rPr>
                <w:rFonts w:ascii="Arial" w:hAnsi="Arial" w:cs="Arial"/>
                <w:i/>
                <w:iCs/>
                <w:lang w:val="hr-HR"/>
              </w:rPr>
              <w:t xml:space="preserve"> The Translation Studies Reader. </w:t>
            </w:r>
            <w:r w:rsidR="00AE6204">
              <w:rPr>
                <w:rFonts w:ascii="Arial" w:hAnsi="Arial" w:cs="Arial"/>
                <w:lang w:val="hr-HR"/>
              </w:rPr>
              <w:t>Routledge, 2000</w:t>
            </w:r>
            <w:r w:rsidRPr="00A65F35">
              <w:rPr>
                <w:rFonts w:ascii="Arial" w:hAnsi="Arial" w:cs="Arial"/>
                <w:lang w:val="hr-HR"/>
              </w:rPr>
              <w:t xml:space="preserve">. </w:t>
            </w:r>
          </w:p>
        </w:tc>
      </w:tr>
      <w:tr w:rsidR="00A65F35" w:rsidRPr="00A65F35" w14:paraId="4DC906FC" w14:textId="77777777" w:rsidTr="00E1042B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41B7F5BB" w14:textId="77777777" w:rsidR="00A65F35" w:rsidRPr="00A65F35" w:rsidRDefault="00A65F35" w:rsidP="003C16A5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b/>
                <w:lang w:val="hr-HR"/>
              </w:rPr>
              <w:t>Dopunska literatura</w:t>
            </w:r>
          </w:p>
        </w:tc>
        <w:tc>
          <w:tcPr>
            <w:tcW w:w="67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AB9A9" w14:textId="6A0A8CD4" w:rsidR="00DE5DEF" w:rsidRDefault="00DE5DEF" w:rsidP="009C194F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before="40" w:after="40" w:line="260" w:lineRule="exact"/>
              <w:ind w:left="357" w:hanging="357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Baker, Mona, and Gabriela Saldanha, </w:t>
            </w:r>
            <w:r w:rsidR="0018316F">
              <w:rPr>
                <w:rFonts w:ascii="Arial" w:hAnsi="Arial" w:cs="Arial"/>
                <w:lang w:val="hr-HR"/>
              </w:rPr>
              <w:t>editors</w:t>
            </w:r>
            <w:r>
              <w:rPr>
                <w:rFonts w:ascii="Arial" w:hAnsi="Arial" w:cs="Arial"/>
                <w:lang w:val="hr-HR"/>
              </w:rPr>
              <w:t xml:space="preserve">. </w:t>
            </w:r>
            <w:r>
              <w:rPr>
                <w:rFonts w:ascii="Arial" w:hAnsi="Arial" w:cs="Arial"/>
                <w:i/>
                <w:lang w:val="hr-HR"/>
              </w:rPr>
              <w:t>Routledge Encyclopedia of Translation Studies</w:t>
            </w:r>
            <w:r>
              <w:rPr>
                <w:rFonts w:ascii="Arial" w:hAnsi="Arial" w:cs="Arial"/>
                <w:lang w:val="hr-HR"/>
              </w:rPr>
              <w:t>. Routledge, 2009.</w:t>
            </w:r>
          </w:p>
          <w:p w14:paraId="5B62AF37" w14:textId="58B5CCDC" w:rsidR="00A65F35" w:rsidRPr="00A65F35" w:rsidRDefault="00A65F35" w:rsidP="009C194F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before="40" w:after="40" w:line="260" w:lineRule="exact"/>
              <w:ind w:left="357" w:hanging="357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lang w:val="hr-HR"/>
              </w:rPr>
              <w:t xml:space="preserve">Eco, Umberto. </w:t>
            </w:r>
            <w:r w:rsidRPr="00A65F35">
              <w:rPr>
                <w:rFonts w:ascii="Arial" w:hAnsi="Arial" w:cs="Arial"/>
                <w:i/>
                <w:iCs/>
                <w:lang w:val="hr-HR"/>
              </w:rPr>
              <w:t>Otprilike isto: iskustva prevođenja</w:t>
            </w:r>
            <w:r w:rsidR="00AE6204">
              <w:rPr>
                <w:rFonts w:ascii="Arial" w:hAnsi="Arial" w:cs="Arial"/>
                <w:lang w:val="hr-HR"/>
              </w:rPr>
              <w:t>. Algoritam, 2006</w:t>
            </w:r>
            <w:r w:rsidRPr="00A65F35">
              <w:rPr>
                <w:rFonts w:ascii="Arial" w:hAnsi="Arial" w:cs="Arial"/>
                <w:lang w:val="hr-HR"/>
              </w:rPr>
              <w:t>.</w:t>
            </w:r>
          </w:p>
          <w:p w14:paraId="73E8C3B1" w14:textId="69BE7068" w:rsidR="00A65F35" w:rsidRPr="00A65F35" w:rsidRDefault="00DE5DEF" w:rsidP="009C194F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before="40" w:after="40" w:line="260" w:lineRule="exact"/>
              <w:ind w:left="357" w:hanging="357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Grgić-Maroević, Iva, urednica</w:t>
            </w:r>
            <w:r w:rsidR="00A65F35" w:rsidRPr="00A65F35">
              <w:rPr>
                <w:rFonts w:ascii="Arial" w:hAnsi="Arial" w:cs="Arial"/>
                <w:lang w:val="hr-HR"/>
              </w:rPr>
              <w:t xml:space="preserve">. </w:t>
            </w:r>
            <w:r w:rsidR="00A65F35" w:rsidRPr="00A65F35">
              <w:rPr>
                <w:rFonts w:ascii="Arial" w:hAnsi="Arial" w:cs="Arial"/>
                <w:i/>
                <w:iCs/>
                <w:lang w:val="hr-HR"/>
              </w:rPr>
              <w:t xml:space="preserve">Prevođenje kultura: 2. zagrebački prevodilački susret. </w:t>
            </w:r>
            <w:r w:rsidR="00A65F35" w:rsidRPr="00A65F35">
              <w:rPr>
                <w:rFonts w:ascii="Arial" w:hAnsi="Arial" w:cs="Arial"/>
                <w:lang w:val="hr-HR"/>
              </w:rPr>
              <w:t>Društvo hrvats</w:t>
            </w:r>
            <w:r w:rsidR="00AE6204">
              <w:rPr>
                <w:rFonts w:ascii="Arial" w:hAnsi="Arial" w:cs="Arial"/>
                <w:lang w:val="hr-HR"/>
              </w:rPr>
              <w:t>kih knjževnih prevodilaca, 2005</w:t>
            </w:r>
            <w:r w:rsidR="00A65F35" w:rsidRPr="00A65F35">
              <w:rPr>
                <w:rFonts w:ascii="Arial" w:hAnsi="Arial" w:cs="Arial"/>
                <w:lang w:val="hr-HR"/>
              </w:rPr>
              <w:t>.</w:t>
            </w:r>
          </w:p>
          <w:p w14:paraId="2D9F099C" w14:textId="1EEA36A4" w:rsidR="00A65F35" w:rsidRPr="00A65F35" w:rsidRDefault="0018316F" w:rsidP="009C194F">
            <w:pPr>
              <w:numPr>
                <w:ilvl w:val="0"/>
                <w:numId w:val="13"/>
              </w:numPr>
              <w:suppressAutoHyphens w:val="0"/>
              <w:spacing w:before="40" w:after="40" w:line="260" w:lineRule="exact"/>
              <w:ind w:left="357" w:hanging="357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Koporčić, Erika, and</w:t>
            </w:r>
            <w:r w:rsidR="00A65F35" w:rsidRPr="00A65F35"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rFonts w:ascii="Arial" w:hAnsi="Arial" w:cs="Arial"/>
                <w:lang w:val="hr-HR"/>
              </w:rPr>
              <w:t xml:space="preserve">Dinko </w:t>
            </w:r>
            <w:r w:rsidR="00A65F35" w:rsidRPr="00A65F35">
              <w:rPr>
                <w:rFonts w:ascii="Arial" w:hAnsi="Arial" w:cs="Arial"/>
                <w:lang w:val="hr-HR"/>
              </w:rPr>
              <w:t>Telećan</w:t>
            </w:r>
            <w:r>
              <w:rPr>
                <w:rFonts w:ascii="Arial" w:hAnsi="Arial" w:cs="Arial"/>
                <w:lang w:val="hr-HR"/>
              </w:rPr>
              <w:t>, editors</w:t>
            </w:r>
            <w:r w:rsidR="00A65F35" w:rsidRPr="00A65F35">
              <w:rPr>
                <w:rFonts w:ascii="Arial" w:hAnsi="Arial" w:cs="Arial"/>
                <w:lang w:val="hr-HR"/>
              </w:rPr>
              <w:t xml:space="preserve">. </w:t>
            </w:r>
            <w:r w:rsidR="00A65F35" w:rsidRPr="00A65F35">
              <w:rPr>
                <w:rFonts w:ascii="Arial" w:hAnsi="Arial" w:cs="Arial"/>
                <w:i/>
                <w:iCs/>
                <w:lang w:val="hr-HR"/>
              </w:rPr>
              <w:t>Prevodilac i pisac</w:t>
            </w:r>
            <w:r w:rsidR="00A65F35" w:rsidRPr="00A65F35">
              <w:rPr>
                <w:rFonts w:ascii="Arial" w:hAnsi="Arial" w:cs="Arial"/>
                <w:lang w:val="hr-HR"/>
              </w:rPr>
              <w:t xml:space="preserve">. Društvo hrvatskih književnih prevodilaca, </w:t>
            </w:r>
            <w:r w:rsidR="00AE6204">
              <w:rPr>
                <w:rFonts w:ascii="Arial" w:hAnsi="Arial" w:cs="Arial"/>
                <w:lang w:val="hr-HR"/>
              </w:rPr>
              <w:t>2010</w:t>
            </w:r>
            <w:r w:rsidR="00A65F35" w:rsidRPr="00A65F35">
              <w:rPr>
                <w:rFonts w:ascii="Arial" w:hAnsi="Arial" w:cs="Arial"/>
                <w:lang w:val="hr-HR"/>
              </w:rPr>
              <w:t>.</w:t>
            </w:r>
          </w:p>
          <w:p w14:paraId="117CD5C3" w14:textId="684C048A" w:rsidR="00AE6204" w:rsidRDefault="00AE6204" w:rsidP="009C194F">
            <w:pPr>
              <w:numPr>
                <w:ilvl w:val="0"/>
                <w:numId w:val="13"/>
              </w:numPr>
              <w:suppressAutoHyphens w:val="0"/>
              <w:spacing w:before="40" w:after="40" w:line="260" w:lineRule="exact"/>
              <w:ind w:left="357" w:hanging="357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Landers, Clifford E. </w:t>
            </w:r>
            <w:r>
              <w:rPr>
                <w:rFonts w:ascii="Arial" w:hAnsi="Arial" w:cs="Arial"/>
                <w:i/>
                <w:lang w:val="hr-HR"/>
              </w:rPr>
              <w:t xml:space="preserve">Literary Translation: A Practical Guide. </w:t>
            </w:r>
            <w:r>
              <w:rPr>
                <w:rFonts w:ascii="Arial" w:hAnsi="Arial" w:cs="Arial"/>
                <w:lang w:val="hr-HR"/>
              </w:rPr>
              <w:t>Multilingual Matters, 2001.</w:t>
            </w:r>
          </w:p>
          <w:p w14:paraId="494064C3" w14:textId="2F36E716" w:rsidR="00A65F35" w:rsidRPr="00A65F35" w:rsidRDefault="00A65F35" w:rsidP="009C194F">
            <w:pPr>
              <w:numPr>
                <w:ilvl w:val="0"/>
                <w:numId w:val="13"/>
              </w:numPr>
              <w:suppressAutoHyphens w:val="0"/>
              <w:spacing w:before="40" w:after="40" w:line="260" w:lineRule="exact"/>
              <w:ind w:left="357" w:hanging="357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lang w:val="hr-HR"/>
              </w:rPr>
              <w:t xml:space="preserve">Lefevere, Andre. </w:t>
            </w:r>
            <w:r w:rsidRPr="00A65F35">
              <w:rPr>
                <w:rFonts w:ascii="Arial" w:hAnsi="Arial" w:cs="Arial"/>
                <w:i/>
                <w:iCs/>
                <w:lang w:val="hr-HR"/>
              </w:rPr>
              <w:t xml:space="preserve">Translating Literature: Practice and Theory in a Comparative Literature Context, </w:t>
            </w:r>
            <w:r w:rsidRPr="00A65F35">
              <w:rPr>
                <w:rFonts w:ascii="Arial" w:hAnsi="Arial" w:cs="Arial"/>
                <w:lang w:val="hr-HR"/>
              </w:rPr>
              <w:t>The Modern Langua</w:t>
            </w:r>
            <w:r w:rsidR="00AE6204">
              <w:rPr>
                <w:rFonts w:ascii="Arial" w:hAnsi="Arial" w:cs="Arial"/>
                <w:lang w:val="hr-HR"/>
              </w:rPr>
              <w:t>ge Association of America, 1992</w:t>
            </w:r>
            <w:r w:rsidRPr="00A65F35">
              <w:rPr>
                <w:rFonts w:ascii="Arial" w:hAnsi="Arial" w:cs="Arial"/>
                <w:lang w:val="hr-HR"/>
              </w:rPr>
              <w:t>.</w:t>
            </w:r>
          </w:p>
          <w:p w14:paraId="7FAFAC64" w14:textId="77777777" w:rsidR="00A65F35" w:rsidRDefault="00A65F35" w:rsidP="0018316F">
            <w:pPr>
              <w:numPr>
                <w:ilvl w:val="0"/>
                <w:numId w:val="13"/>
              </w:numPr>
              <w:suppressAutoHyphens w:val="0"/>
              <w:spacing w:before="40" w:after="40" w:line="260" w:lineRule="exact"/>
              <w:ind w:left="357" w:hanging="357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lang w:val="hr-HR"/>
              </w:rPr>
              <w:t xml:space="preserve">Steiner, George. </w:t>
            </w:r>
            <w:r w:rsidRPr="00A65F35">
              <w:rPr>
                <w:rFonts w:ascii="Arial" w:hAnsi="Arial" w:cs="Arial"/>
                <w:i/>
                <w:iCs/>
                <w:lang w:val="hr-HR"/>
              </w:rPr>
              <w:t>After Babel: Aspects of Language and Translation</w:t>
            </w:r>
            <w:r w:rsidRPr="00A65F35">
              <w:rPr>
                <w:rFonts w:ascii="Arial" w:hAnsi="Arial" w:cs="Arial"/>
                <w:lang w:val="hr-HR"/>
              </w:rPr>
              <w:t>. Oxf</w:t>
            </w:r>
            <w:r w:rsidR="00AE6204">
              <w:rPr>
                <w:rFonts w:ascii="Arial" w:hAnsi="Arial" w:cs="Arial"/>
                <w:lang w:val="hr-HR"/>
              </w:rPr>
              <w:t>ord University Press, 1998</w:t>
            </w:r>
            <w:r w:rsidRPr="00A65F35">
              <w:rPr>
                <w:rFonts w:ascii="Arial" w:hAnsi="Arial" w:cs="Arial"/>
                <w:lang w:val="hr-HR"/>
              </w:rPr>
              <w:t>.</w:t>
            </w:r>
          </w:p>
          <w:p w14:paraId="2BC55E8D" w14:textId="0C4FE040" w:rsidR="00A1009F" w:rsidRPr="00A65F35" w:rsidRDefault="00A1009F" w:rsidP="00A1009F">
            <w:pPr>
              <w:numPr>
                <w:ilvl w:val="0"/>
                <w:numId w:val="13"/>
              </w:numPr>
              <w:suppressAutoHyphens w:val="0"/>
              <w:spacing w:before="40" w:after="40" w:line="260" w:lineRule="exact"/>
              <w:ind w:left="357" w:hanging="357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Weissbort, Daniel, and Astradur Eysteinsson, editors. </w:t>
            </w:r>
            <w:r w:rsidRPr="00A1009F">
              <w:rPr>
                <w:rFonts w:ascii="Arial" w:hAnsi="Arial" w:cs="Arial"/>
                <w:i/>
                <w:lang w:val="hr-HR"/>
              </w:rPr>
              <w:t>Translation – Theory and Practice: A Historical Reader</w:t>
            </w:r>
            <w:r>
              <w:rPr>
                <w:rFonts w:ascii="Arial" w:hAnsi="Arial" w:cs="Arial"/>
                <w:i/>
                <w:lang w:val="hr-HR"/>
              </w:rPr>
              <w:t>.</w:t>
            </w:r>
            <w:r>
              <w:rPr>
                <w:rFonts w:ascii="Arial" w:hAnsi="Arial" w:cs="Arial"/>
                <w:lang w:val="hr-HR"/>
              </w:rPr>
              <w:t xml:space="preserve"> Oxford University Press, 2006.</w:t>
            </w:r>
          </w:p>
        </w:tc>
      </w:tr>
      <w:tr w:rsidR="00A65F35" w:rsidRPr="00A65F35" w14:paraId="01625A5B" w14:textId="77777777" w:rsidTr="00E1042B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341DE17E" w14:textId="40993DDB" w:rsidR="00A65F35" w:rsidRPr="00A65F35" w:rsidRDefault="00A65F35" w:rsidP="003C16A5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b/>
                <w:lang w:val="hr-HR"/>
              </w:rPr>
              <w:t>Internetski izvori</w:t>
            </w:r>
          </w:p>
        </w:tc>
        <w:tc>
          <w:tcPr>
            <w:tcW w:w="67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04B51" w14:textId="1024677F" w:rsidR="00A65F35" w:rsidRPr="00AE6204" w:rsidRDefault="00A65F35" w:rsidP="00AE6204">
            <w:pPr>
              <w:pStyle w:val="ListParagraph"/>
              <w:numPr>
                <w:ilvl w:val="0"/>
                <w:numId w:val="18"/>
              </w:numPr>
              <w:suppressAutoHyphens w:val="0"/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lang w:val="hr-HR"/>
              </w:rPr>
              <w:t>American Literary Translators Association.</w:t>
            </w:r>
            <w:r w:rsidRPr="00A65F35">
              <w:rPr>
                <w:rFonts w:ascii="Arial" w:hAnsi="Arial" w:cs="Arial"/>
                <w:i/>
                <w:iCs/>
                <w:lang w:val="hr-HR"/>
              </w:rPr>
              <w:t xml:space="preserve"> Getting Started in Literary Translation</w:t>
            </w:r>
            <w:r w:rsidRPr="00A65F35">
              <w:rPr>
                <w:rFonts w:ascii="Arial" w:hAnsi="Arial" w:cs="Arial"/>
                <w:lang w:val="hr-HR"/>
              </w:rPr>
              <w:t xml:space="preserve">. ALTA Guides, 2003. </w:t>
            </w:r>
          </w:p>
          <w:p w14:paraId="7960607B" w14:textId="3EC5D00F" w:rsidR="00A65F35" w:rsidRPr="00A65F35" w:rsidRDefault="00A65F35" w:rsidP="00CF45B6">
            <w:pPr>
              <w:numPr>
                <w:ilvl w:val="0"/>
                <w:numId w:val="18"/>
              </w:numPr>
              <w:suppressAutoHyphens w:val="0"/>
              <w:spacing w:before="40" w:after="40" w:line="260" w:lineRule="exact"/>
              <w:ind w:left="357" w:hanging="357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lang w:val="hr-HR"/>
              </w:rPr>
              <w:t xml:space="preserve">Relevantni tekstovi dostupni na web stranicama Društva hrvatskih književnih prevodilaca, </w:t>
            </w:r>
            <w:hyperlink r:id="rId8" w:history="1">
              <w:r w:rsidRPr="00A65F35">
                <w:rPr>
                  <w:rStyle w:val="Hyperlink"/>
                  <w:rFonts w:ascii="Arial" w:hAnsi="Arial" w:cs="Arial"/>
                  <w:lang w:val="hr-HR"/>
                </w:rPr>
                <w:t>www.dhkp.hr</w:t>
              </w:r>
            </w:hyperlink>
            <w:r w:rsidRPr="00A65F35">
              <w:rPr>
                <w:rStyle w:val="Hyperlink"/>
                <w:rFonts w:ascii="Arial" w:hAnsi="Arial" w:cs="Arial"/>
                <w:lang w:val="hr-HR"/>
              </w:rPr>
              <w:t xml:space="preserve"> i [sic] – časopisa za književnost, kulturu i književno prevođenje, www.sic-journal.org </w:t>
            </w:r>
          </w:p>
        </w:tc>
      </w:tr>
      <w:tr w:rsidR="00A65F35" w:rsidRPr="00A65F35" w14:paraId="4C6F188F" w14:textId="77777777" w:rsidTr="00E1042B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3530F85A" w14:textId="77777777" w:rsidR="00A65F35" w:rsidRPr="00A65F35" w:rsidRDefault="00A65F35" w:rsidP="003C16A5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b/>
                <w:lang w:val="hr-HR"/>
              </w:rPr>
              <w:t>Način praćenja kvalitete</w:t>
            </w:r>
          </w:p>
        </w:tc>
        <w:tc>
          <w:tcPr>
            <w:tcW w:w="67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45D61" w14:textId="4CDE56B0" w:rsidR="00A65F35" w:rsidRPr="00A65F35" w:rsidRDefault="00A65F35" w:rsidP="003C16A5">
            <w:pPr>
              <w:spacing w:after="0" w:line="240" w:lineRule="auto"/>
              <w:rPr>
                <w:rFonts w:ascii="Arial" w:hAnsi="Arial" w:cs="Arial"/>
                <w:b/>
                <w:lang w:val="hr-HR"/>
              </w:rPr>
            </w:pPr>
            <w:r w:rsidRPr="00A65F35">
              <w:rPr>
                <w:rFonts w:ascii="Arial" w:hAnsi="Arial" w:cs="Arial"/>
                <w:lang w:val="hr-HR"/>
              </w:rPr>
              <w:t>Baza podataka o nazočnosti na nastavi, aktivnostima studenata, obavljenim zadacima, analiza uspjeha studenata na ispitu, studentska evaluacija rada predmetnog nastavnika.</w:t>
            </w:r>
          </w:p>
        </w:tc>
      </w:tr>
      <w:tr w:rsidR="00A65F35" w:rsidRPr="00A65F35" w14:paraId="581BAB3C" w14:textId="77777777" w:rsidTr="00E1042B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5D0DFEA0" w14:textId="77777777" w:rsidR="00A65F35" w:rsidRPr="00A65F35" w:rsidRDefault="00A65F35" w:rsidP="003C16A5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b/>
                <w:lang w:val="hr-HR"/>
              </w:rPr>
              <w:t xml:space="preserve">Uvjeti za dobivanje potpisa </w:t>
            </w:r>
          </w:p>
        </w:tc>
        <w:tc>
          <w:tcPr>
            <w:tcW w:w="67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E2C05" w14:textId="72AF1BDA" w:rsidR="00A65F35" w:rsidRPr="00A65F35" w:rsidRDefault="00A65F35" w:rsidP="003C16A5">
            <w:pPr>
              <w:spacing w:after="0" w:line="240" w:lineRule="auto"/>
              <w:rPr>
                <w:rFonts w:ascii="Arial" w:hAnsi="Arial" w:cs="Arial"/>
                <w:b/>
                <w:lang w:val="hr-HR"/>
              </w:rPr>
            </w:pPr>
            <w:r w:rsidRPr="00A65F35">
              <w:rPr>
                <w:rFonts w:ascii="Arial" w:hAnsi="Arial" w:cs="Arial"/>
                <w:lang w:val="hr-HR"/>
              </w:rPr>
              <w:t>Pohađanje 70% predavanja i seminara</w:t>
            </w:r>
          </w:p>
        </w:tc>
      </w:tr>
      <w:tr w:rsidR="00A65F35" w:rsidRPr="00A65F35" w14:paraId="793B0C2A" w14:textId="77777777" w:rsidTr="00E1042B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3884FA88" w14:textId="455AC712" w:rsidR="00A65F35" w:rsidRPr="00A65F35" w:rsidRDefault="00A831D4" w:rsidP="003C16A5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Raspodjela ECTS bodova prema studijskim obvezama</w:t>
            </w:r>
          </w:p>
        </w:tc>
        <w:tc>
          <w:tcPr>
            <w:tcW w:w="67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A5E2F" w14:textId="06AAB7CF" w:rsidR="00A65F35" w:rsidRDefault="00A831D4" w:rsidP="003C16A5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Pohađanje nastave: 1,5</w:t>
            </w:r>
          </w:p>
          <w:p w14:paraId="0D2C29DD" w14:textId="7E5B1111" w:rsidR="00A831D4" w:rsidRDefault="00A831D4" w:rsidP="003C16A5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Seminarski rad: 0,5</w:t>
            </w:r>
          </w:p>
          <w:p w14:paraId="608C1629" w14:textId="51CE9C9D" w:rsidR="00A831D4" w:rsidRPr="00A65F35" w:rsidRDefault="00A831D4" w:rsidP="003C16A5">
            <w:pPr>
              <w:spacing w:after="0" w:line="240" w:lineRule="auto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Pismeni ispit: 1</w:t>
            </w:r>
          </w:p>
        </w:tc>
      </w:tr>
      <w:tr w:rsidR="00A65F35" w:rsidRPr="00A65F35" w14:paraId="115A0536" w14:textId="77777777" w:rsidTr="00E1042B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694EAF53" w14:textId="724EBDA7" w:rsidR="00A65F35" w:rsidRPr="00A65F35" w:rsidRDefault="00A65F35" w:rsidP="003C16A5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b/>
                <w:lang w:val="hr-HR"/>
              </w:rPr>
              <w:t>Način formiranja konačne ocjene</w:t>
            </w:r>
          </w:p>
        </w:tc>
        <w:tc>
          <w:tcPr>
            <w:tcW w:w="67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763B3" w14:textId="10C626E9" w:rsidR="00A65F35" w:rsidRPr="00A65F35" w:rsidRDefault="00A65F35" w:rsidP="00AB317C">
            <w:pPr>
              <w:tabs>
                <w:tab w:val="left" w:pos="1540"/>
              </w:tabs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lang w:val="hr-HR"/>
              </w:rPr>
              <w:t>Studenti/ce su obavezni ispuniti sve obveze propisane kolegijem; neispunjavanje pojedinih obveza rezultira padom kolegija. Svaka od ispunjenih obveza ocjenjuje se prema jedinstvenom sustavu ocjenjivanja Odjela (S1 – S5), a ukupna ocjena ostvaruje se prema sljedećim postotnim omjerima:</w:t>
            </w:r>
          </w:p>
          <w:p w14:paraId="79478F34" w14:textId="7CCEDF0C" w:rsidR="00A65F35" w:rsidRPr="00A65F35" w:rsidRDefault="00A65F35" w:rsidP="00A65F35">
            <w:pPr>
              <w:numPr>
                <w:ilvl w:val="0"/>
                <w:numId w:val="17"/>
              </w:numPr>
              <w:suppressAutoHyphens w:val="0"/>
              <w:spacing w:before="40" w:after="40"/>
              <w:jc w:val="both"/>
              <w:rPr>
                <w:rFonts w:ascii="Arial" w:hAnsi="Arial" w:cs="Arial"/>
                <w:b/>
                <w:lang w:val="hr-HR"/>
              </w:rPr>
            </w:pPr>
            <w:r w:rsidRPr="00A65F35">
              <w:rPr>
                <w:rFonts w:ascii="Arial" w:hAnsi="Arial" w:cs="Arial"/>
                <w:b/>
                <w:lang w:val="hr-HR"/>
              </w:rPr>
              <w:t>Priprema za predavanje</w:t>
            </w:r>
            <w:r w:rsidR="00926DA1">
              <w:rPr>
                <w:rFonts w:ascii="Arial" w:hAnsi="Arial" w:cs="Arial"/>
                <w:b/>
                <w:lang w:val="hr-HR"/>
              </w:rPr>
              <w:t xml:space="preserve"> 30% ukupne ocjene</w:t>
            </w:r>
          </w:p>
          <w:p w14:paraId="13763CA4" w14:textId="6AB52F33" w:rsidR="005A52A6" w:rsidRDefault="00A65F35" w:rsidP="005A52A6">
            <w:pPr>
              <w:spacing w:before="40" w:after="40"/>
              <w:ind w:left="417"/>
              <w:jc w:val="both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lang w:val="hr-HR"/>
              </w:rPr>
              <w:t xml:space="preserve">Od studenata/ica se očekuje aktivno sudjelovanje u nastavi i </w:t>
            </w:r>
            <w:r w:rsidRPr="00A65F35">
              <w:rPr>
                <w:rFonts w:ascii="Arial" w:hAnsi="Arial" w:cs="Arial"/>
                <w:lang w:val="hr-HR"/>
              </w:rPr>
              <w:lastRenderedPageBreak/>
              <w:t xml:space="preserve">doprinos raspravama o </w:t>
            </w:r>
            <w:r w:rsidR="00507B63">
              <w:rPr>
                <w:rFonts w:ascii="Arial" w:hAnsi="Arial" w:cs="Arial"/>
                <w:lang w:val="hr-HR"/>
              </w:rPr>
              <w:t>obveznoj i dopunskoj</w:t>
            </w:r>
            <w:r w:rsidRPr="00A65F35">
              <w:rPr>
                <w:rFonts w:ascii="Arial" w:hAnsi="Arial" w:cs="Arial"/>
                <w:lang w:val="hr-HR"/>
              </w:rPr>
              <w:t xml:space="preserve"> literaturi, odnosno drugim materijalima koji će se koristiti u nastavi. </w:t>
            </w:r>
            <w:r w:rsidR="00870035">
              <w:rPr>
                <w:rFonts w:ascii="Arial" w:hAnsi="Arial" w:cs="Arial"/>
                <w:lang w:val="hr-HR"/>
              </w:rPr>
              <w:t>Priprema za predavanje podrazumijeva</w:t>
            </w:r>
            <w:r w:rsidRPr="00A65F35">
              <w:rPr>
                <w:rFonts w:ascii="Arial" w:hAnsi="Arial" w:cs="Arial"/>
                <w:lang w:val="hr-HR"/>
              </w:rPr>
              <w:t xml:space="preserve"> pripremu analiza i kraćih prikaza, odnosno osvrta i komentara na materijale koji će se koristiti u sklopu seminarskog dijela kolegija. Svoje analize i prikaze, odnosno osvrte i komentare, studenti/ce će izložiti tijekom seminara prema unaprijed dogovorenom redoslijedu.</w:t>
            </w:r>
          </w:p>
          <w:p w14:paraId="0D188599" w14:textId="0A2743E8" w:rsidR="005A52A6" w:rsidRPr="005A52A6" w:rsidRDefault="005A52A6" w:rsidP="005A52A6">
            <w:pPr>
              <w:pStyle w:val="ListParagraph"/>
              <w:numPr>
                <w:ilvl w:val="0"/>
                <w:numId w:val="17"/>
              </w:numPr>
              <w:spacing w:before="40" w:after="40"/>
              <w:jc w:val="both"/>
              <w:rPr>
                <w:rFonts w:ascii="Arial" w:hAnsi="Arial" w:cs="Arial"/>
                <w:b/>
                <w:lang w:val="hr-HR"/>
              </w:rPr>
            </w:pPr>
            <w:r w:rsidRPr="005A52A6">
              <w:rPr>
                <w:rFonts w:ascii="Arial" w:hAnsi="Arial" w:cs="Arial"/>
                <w:b/>
                <w:lang w:val="hr-HR"/>
              </w:rPr>
              <w:t>Grupno izlaganje i seminarski rad</w:t>
            </w:r>
            <w:r w:rsidRPr="005A52A6">
              <w:rPr>
                <w:rFonts w:ascii="Arial" w:hAnsi="Arial" w:cs="Arial"/>
                <w:lang w:val="hr-HR"/>
              </w:rPr>
              <w:t xml:space="preserve">: </w:t>
            </w:r>
            <w:r w:rsidRPr="005A52A6">
              <w:rPr>
                <w:rFonts w:ascii="Arial" w:hAnsi="Arial" w:cs="Arial"/>
                <w:b/>
                <w:lang w:val="hr-HR"/>
              </w:rPr>
              <w:t>25 % ukupne ocjene</w:t>
            </w:r>
          </w:p>
          <w:p w14:paraId="34E306EB" w14:textId="1D65C496" w:rsidR="00A65F35" w:rsidRPr="00A65F35" w:rsidRDefault="005A52A6" w:rsidP="005A52A6">
            <w:pPr>
              <w:autoSpaceDE w:val="0"/>
              <w:spacing w:before="40" w:after="40"/>
              <w:ind w:left="417"/>
              <w:jc w:val="both"/>
              <w:rPr>
                <w:rFonts w:ascii="Arial" w:hAnsi="Arial" w:cs="Arial"/>
                <w:lang w:val="hr-HR"/>
              </w:rPr>
            </w:pPr>
            <w:r w:rsidRPr="000E5D4B">
              <w:rPr>
                <w:rFonts w:ascii="Arial" w:hAnsi="Arial" w:cs="Arial"/>
                <w:lang w:val="hr-HR"/>
              </w:rPr>
              <w:t>U sklopu izlaganja u trajanju od 10</w:t>
            </w:r>
            <w:r>
              <w:rPr>
                <w:rFonts w:ascii="Arial" w:hAnsi="Arial" w:cs="Arial"/>
                <w:lang w:val="hr-HR"/>
              </w:rPr>
              <w:t>-ak</w:t>
            </w:r>
            <w:r w:rsidRPr="000E5D4B">
              <w:rPr>
                <w:rFonts w:ascii="Arial" w:hAnsi="Arial" w:cs="Arial"/>
                <w:lang w:val="hr-HR"/>
              </w:rPr>
              <w:t xml:space="preserve"> minuta studenti će usporediti dva ili više prijevoda istog djela na hrvatski ili engleski jezik uz poseban naglasak na umjetničke, stilističke, lingvističke ili interpretacijske razlike između prijevoda. </w:t>
            </w:r>
            <w:r>
              <w:rPr>
                <w:rFonts w:ascii="Arial" w:hAnsi="Arial" w:cs="Arial"/>
                <w:lang w:val="hr-HR"/>
              </w:rPr>
              <w:t xml:space="preserve">Uočene razlike pritom </w:t>
            </w:r>
            <w:r w:rsidR="00507B63">
              <w:rPr>
                <w:rFonts w:ascii="Arial" w:hAnsi="Arial" w:cs="Arial"/>
                <w:lang w:val="hr-HR"/>
              </w:rPr>
              <w:t xml:space="preserve">će </w:t>
            </w:r>
            <w:r>
              <w:rPr>
                <w:rFonts w:ascii="Arial" w:hAnsi="Arial" w:cs="Arial"/>
                <w:lang w:val="hr-HR"/>
              </w:rPr>
              <w:t xml:space="preserve">obraditi koristeći neki od teorijskih pristupa i modela obrađenih u sklopu kolegija. </w:t>
            </w:r>
            <w:r w:rsidRPr="000E5D4B">
              <w:rPr>
                <w:rFonts w:ascii="Arial" w:hAnsi="Arial" w:cs="Arial"/>
                <w:lang w:val="hr-HR"/>
              </w:rPr>
              <w:t xml:space="preserve">Izlaganje je potrebno popratiti seminarskim radom od </w:t>
            </w:r>
            <w:r>
              <w:rPr>
                <w:rFonts w:ascii="Arial" w:hAnsi="Arial" w:cs="Arial"/>
                <w:lang w:val="hr-HR"/>
              </w:rPr>
              <w:t>3-</w:t>
            </w:r>
            <w:r w:rsidRPr="000E5D4B">
              <w:rPr>
                <w:rFonts w:ascii="Arial" w:hAnsi="Arial" w:cs="Arial"/>
                <w:lang w:val="hr-HR"/>
              </w:rPr>
              <w:t>5 stranica dužine.</w:t>
            </w:r>
          </w:p>
          <w:p w14:paraId="048D25E3" w14:textId="3D72C6B2" w:rsidR="00A65F35" w:rsidRPr="00A65F35" w:rsidRDefault="00A65F35" w:rsidP="00A65F3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A65F35">
              <w:rPr>
                <w:rFonts w:ascii="Arial" w:hAnsi="Arial" w:cs="Arial"/>
                <w:b/>
                <w:sz w:val="22"/>
                <w:szCs w:val="22"/>
                <w:lang w:val="hr-HR"/>
              </w:rPr>
              <w:t>Pismeni ispit</w:t>
            </w:r>
            <w:r w:rsidR="00926DA1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45% ukupne ocjene</w:t>
            </w:r>
          </w:p>
          <w:p w14:paraId="35F33801" w14:textId="24047E0F" w:rsidR="00A65F35" w:rsidRPr="00A65F35" w:rsidRDefault="00A65F35" w:rsidP="00A65F35">
            <w:pPr>
              <w:autoSpaceDE w:val="0"/>
              <w:autoSpaceDN w:val="0"/>
              <w:adjustRightInd w:val="0"/>
              <w:spacing w:before="40" w:after="40"/>
              <w:ind w:left="426"/>
              <w:jc w:val="both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lang w:val="hr-HR"/>
              </w:rPr>
              <w:t xml:space="preserve">Pismeni ispit sastoji </w:t>
            </w:r>
            <w:r w:rsidR="00507B63" w:rsidRPr="00A65F35">
              <w:rPr>
                <w:rFonts w:ascii="Arial" w:hAnsi="Arial" w:cs="Arial"/>
                <w:lang w:val="hr-HR"/>
              </w:rPr>
              <w:t xml:space="preserve">se </w:t>
            </w:r>
            <w:r w:rsidRPr="00A65F35">
              <w:rPr>
                <w:rFonts w:ascii="Arial" w:hAnsi="Arial" w:cs="Arial"/>
                <w:lang w:val="hr-HR"/>
              </w:rPr>
              <w:t>od 4 pitanja na koja studenti/ce odgovaraju u obliku kratkih eseja te tako pokazuju svoje znanje o određenom konceptu ili problemu iz područja povijesti, teorije i prakse književnog prevođenja. Ispit uključuje i 5-10 kraćih blic-pitanja koja provjeravaju zn</w:t>
            </w:r>
            <w:r w:rsidR="00507B63">
              <w:rPr>
                <w:rFonts w:ascii="Arial" w:hAnsi="Arial" w:cs="Arial"/>
                <w:lang w:val="hr-HR"/>
              </w:rPr>
              <w:t>anje pojedinih termina i</w:t>
            </w:r>
            <w:r w:rsidRPr="00A65F35">
              <w:rPr>
                <w:rFonts w:ascii="Arial" w:hAnsi="Arial" w:cs="Arial"/>
                <w:lang w:val="hr-HR"/>
              </w:rPr>
              <w:t xml:space="preserve"> lakše objašnjivih koncepata važnih za traduktologiju. </w:t>
            </w:r>
          </w:p>
          <w:p w14:paraId="4EB83D3A" w14:textId="77777777" w:rsidR="00A65F35" w:rsidRPr="00A65F35" w:rsidRDefault="00A65F35" w:rsidP="00A65F35">
            <w:pPr>
              <w:numPr>
                <w:ilvl w:val="0"/>
                <w:numId w:val="17"/>
              </w:numPr>
              <w:autoSpaceDE w:val="0"/>
              <w:spacing w:before="40" w:after="40"/>
              <w:jc w:val="both"/>
              <w:rPr>
                <w:rFonts w:ascii="Arial" w:hAnsi="Arial" w:cs="Arial"/>
                <w:b/>
                <w:lang w:val="hr-HR"/>
              </w:rPr>
            </w:pPr>
            <w:r w:rsidRPr="00A65F35">
              <w:rPr>
                <w:rFonts w:ascii="Arial" w:hAnsi="Arial" w:cs="Arial"/>
                <w:b/>
                <w:lang w:val="hr-HR"/>
              </w:rPr>
              <w:t>Nazočnost na predavanjima i seminarima</w:t>
            </w:r>
          </w:p>
          <w:p w14:paraId="7D77490F" w14:textId="77777777" w:rsidR="00A65F35" w:rsidRPr="00A65F35" w:rsidRDefault="00A65F35" w:rsidP="00A65F35">
            <w:pPr>
              <w:suppressAutoHyphens w:val="0"/>
              <w:autoSpaceDE w:val="0"/>
              <w:autoSpaceDN w:val="0"/>
              <w:adjustRightInd w:val="0"/>
              <w:spacing w:before="40" w:after="40"/>
              <w:ind w:left="417"/>
              <w:jc w:val="both"/>
              <w:rPr>
                <w:rFonts w:ascii="Arial" w:hAnsi="Arial" w:cs="Arial"/>
                <w:b/>
                <w:lang w:val="hr-HR"/>
              </w:rPr>
            </w:pPr>
            <w:r w:rsidRPr="00A65F35">
              <w:rPr>
                <w:rFonts w:ascii="Arial" w:hAnsi="Arial" w:cs="Arial"/>
                <w:lang w:val="hr-HR"/>
              </w:rPr>
              <w:t xml:space="preserve">Nazočnost na 70% predavanja i seminara uvjet je za dobivanje potpisa. </w:t>
            </w:r>
          </w:p>
          <w:p w14:paraId="7F0A9F3C" w14:textId="643ACB9E" w:rsidR="00A65F35" w:rsidRPr="00A65F35" w:rsidRDefault="00A65F35" w:rsidP="00A65F35">
            <w:pPr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lang w:val="hr-HR"/>
              </w:rPr>
            </w:pPr>
            <w:r w:rsidRPr="00A65F35">
              <w:rPr>
                <w:rFonts w:ascii="Arial" w:hAnsi="Arial" w:cs="Arial"/>
                <w:b/>
                <w:lang w:val="hr-HR"/>
              </w:rPr>
              <w:t>MLA: 0% ukupne ocjene</w:t>
            </w:r>
          </w:p>
          <w:p w14:paraId="00A66542" w14:textId="77777777" w:rsidR="00A65F35" w:rsidRPr="00A65F35" w:rsidRDefault="00A65F35" w:rsidP="00AB317C">
            <w:pPr>
              <w:autoSpaceDE w:val="0"/>
              <w:autoSpaceDN w:val="0"/>
              <w:adjustRightInd w:val="0"/>
              <w:spacing w:before="40" w:after="40"/>
              <w:ind w:left="426"/>
              <w:jc w:val="both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lang w:val="hr-HR"/>
              </w:rPr>
              <w:t xml:space="preserve">Seminarski i ostali studentski radovi moraju biti prilagođeni MLA standardima pisanja i kriterijima citiranja korištene literature i bibliografije. </w:t>
            </w:r>
          </w:p>
          <w:p w14:paraId="36C3D1F2" w14:textId="3EA26050" w:rsidR="00A65F35" w:rsidRPr="00A65F35" w:rsidRDefault="00A65F35" w:rsidP="00A65F35">
            <w:pPr>
              <w:autoSpaceDE w:val="0"/>
              <w:autoSpaceDN w:val="0"/>
              <w:adjustRightInd w:val="0"/>
              <w:spacing w:before="40" w:after="40"/>
              <w:ind w:left="426"/>
              <w:jc w:val="both"/>
              <w:rPr>
                <w:rFonts w:ascii="Arial" w:hAnsi="Arial" w:cs="Arial"/>
                <w:b/>
                <w:lang w:val="hr-HR"/>
              </w:rPr>
            </w:pPr>
            <w:r w:rsidRPr="00A65F35">
              <w:rPr>
                <w:rFonts w:ascii="Arial" w:hAnsi="Arial" w:cs="Arial"/>
                <w:b/>
                <w:lang w:val="hr-HR"/>
              </w:rPr>
              <w:t>Radovi koji ne ispunjavaju MLA standarde neće biti prihvaćeni.</w:t>
            </w:r>
          </w:p>
        </w:tc>
      </w:tr>
      <w:tr w:rsidR="00A65F35" w:rsidRPr="00A65F35" w14:paraId="7A5A0A5D" w14:textId="77777777" w:rsidTr="00E1042B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4586A95B" w14:textId="773E7897" w:rsidR="00A65F35" w:rsidRPr="00A65F35" w:rsidRDefault="00A65F35" w:rsidP="003C16A5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b/>
                <w:lang w:val="hr-HR"/>
              </w:rPr>
              <w:lastRenderedPageBreak/>
              <w:t>Napomena</w:t>
            </w:r>
          </w:p>
        </w:tc>
        <w:tc>
          <w:tcPr>
            <w:tcW w:w="67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BDF80" w14:textId="534AFA77" w:rsidR="00A65F35" w:rsidRPr="00A65F35" w:rsidRDefault="00A65F35" w:rsidP="00507B63">
            <w:pPr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lang w:val="hr-HR"/>
              </w:rPr>
              <w:t>Svaka vrsta plagijarizma rezultirat će stegovnim postupkom od strane nastavnika, Odjela za anglistiku i za to zaduženih tijela Sveučilišta u Zadru.</w:t>
            </w:r>
          </w:p>
        </w:tc>
      </w:tr>
    </w:tbl>
    <w:p w14:paraId="6B4C7BF5" w14:textId="5A1B35C4" w:rsidR="00AD0859" w:rsidRPr="00A65F35" w:rsidRDefault="00AD0859" w:rsidP="003C16A5">
      <w:pPr>
        <w:rPr>
          <w:rFonts w:ascii="Arial" w:hAnsi="Arial" w:cs="Arial"/>
          <w:lang w:val="hr-HR"/>
        </w:rPr>
      </w:pPr>
    </w:p>
    <w:p w14:paraId="60EA9829" w14:textId="77777777" w:rsidR="00AD0859" w:rsidRPr="00A65F35" w:rsidRDefault="00AD0859" w:rsidP="003C16A5">
      <w:pPr>
        <w:suppressAutoHyphens w:val="0"/>
        <w:spacing w:after="0" w:line="240" w:lineRule="auto"/>
        <w:rPr>
          <w:rFonts w:ascii="Arial" w:hAnsi="Arial" w:cs="Arial"/>
          <w:lang w:val="hr-HR"/>
        </w:rPr>
      </w:pPr>
      <w:r w:rsidRPr="00A65F35">
        <w:rPr>
          <w:rFonts w:ascii="Arial" w:hAnsi="Arial" w:cs="Arial"/>
          <w:lang w:val="hr-HR"/>
        </w:rPr>
        <w:br w:type="page"/>
      </w:r>
    </w:p>
    <w:p w14:paraId="6DF48EE7" w14:textId="77777777" w:rsidR="00830A1D" w:rsidRPr="00A65F35" w:rsidRDefault="00830A1D" w:rsidP="00F91359">
      <w:pPr>
        <w:spacing w:line="240" w:lineRule="auto"/>
        <w:rPr>
          <w:rFonts w:ascii="Arial" w:hAnsi="Arial" w:cs="Arial"/>
          <w:lang w:val="hr-HR"/>
        </w:rPr>
      </w:pPr>
    </w:p>
    <w:tbl>
      <w:tblPr>
        <w:tblW w:w="947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54"/>
        <w:gridCol w:w="877"/>
        <w:gridCol w:w="3969"/>
        <w:gridCol w:w="3977"/>
      </w:tblGrid>
      <w:tr w:rsidR="00830A1D" w:rsidRPr="00A65F35" w14:paraId="54A3399C" w14:textId="77777777" w:rsidTr="00AD0859">
        <w:trPr>
          <w:trHeight w:val="91"/>
        </w:trPr>
        <w:tc>
          <w:tcPr>
            <w:tcW w:w="9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</w:tcPr>
          <w:p w14:paraId="703C4EAD" w14:textId="53189DBE" w:rsidR="00830A1D" w:rsidRPr="00A65F35" w:rsidRDefault="0053660B" w:rsidP="00F91359">
            <w:pPr>
              <w:spacing w:after="0" w:line="240" w:lineRule="auto"/>
              <w:rPr>
                <w:rFonts w:ascii="Arial" w:hAnsi="Arial" w:cs="Arial"/>
                <w:b/>
                <w:lang w:val="hr-HR"/>
              </w:rPr>
            </w:pPr>
            <w:r w:rsidRPr="00A65F35">
              <w:rPr>
                <w:rFonts w:ascii="Arial" w:hAnsi="Arial" w:cs="Arial"/>
                <w:b/>
                <w:lang w:val="hr-HR"/>
              </w:rPr>
              <w:t>P</w:t>
            </w:r>
            <w:r w:rsidR="00922973" w:rsidRPr="00A65F35">
              <w:rPr>
                <w:rFonts w:ascii="Arial" w:hAnsi="Arial" w:cs="Arial"/>
                <w:b/>
                <w:lang w:val="hr-HR"/>
              </w:rPr>
              <w:t>redavanje</w:t>
            </w:r>
            <w:r w:rsidR="00B82F43" w:rsidRPr="00A65F35">
              <w:rPr>
                <w:rFonts w:ascii="Arial" w:hAnsi="Arial" w:cs="Arial"/>
                <w:b/>
                <w:lang w:val="hr-HR"/>
              </w:rPr>
              <w:t xml:space="preserve">: </w:t>
            </w:r>
          </w:p>
        </w:tc>
      </w:tr>
      <w:tr w:rsidR="00830A1D" w:rsidRPr="00A65F35" w14:paraId="61E07D32" w14:textId="77777777" w:rsidTr="00DE5DEF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14E5EBC4" w14:textId="77777777" w:rsidR="00830A1D" w:rsidRPr="00A65F35" w:rsidRDefault="00830A1D" w:rsidP="00F91359">
            <w:pPr>
              <w:spacing w:after="0" w:line="240" w:lineRule="auto"/>
              <w:rPr>
                <w:rFonts w:ascii="Arial" w:hAnsi="Arial" w:cs="Arial"/>
                <w:b/>
                <w:lang w:val="hr-HR"/>
              </w:rPr>
            </w:pPr>
            <w:r w:rsidRPr="00A65F35">
              <w:rPr>
                <w:rFonts w:ascii="Arial" w:hAnsi="Arial" w:cs="Arial"/>
                <w:b/>
                <w:lang w:val="hr-HR"/>
              </w:rPr>
              <w:t>Red. br.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53928CBA" w14:textId="77777777" w:rsidR="00830A1D" w:rsidRPr="00A65F35" w:rsidRDefault="00830A1D" w:rsidP="00F91359">
            <w:pPr>
              <w:spacing w:after="0" w:line="240" w:lineRule="auto"/>
              <w:rPr>
                <w:rFonts w:ascii="Arial" w:hAnsi="Arial" w:cs="Arial"/>
                <w:b/>
                <w:lang w:val="hr-HR"/>
              </w:rPr>
            </w:pPr>
            <w:r w:rsidRPr="00A65F35">
              <w:rPr>
                <w:rFonts w:ascii="Arial" w:hAnsi="Arial" w:cs="Arial"/>
                <w:b/>
                <w:lang w:val="hr-HR"/>
              </w:rPr>
              <w:t>Datum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382DA332" w14:textId="77777777" w:rsidR="00830A1D" w:rsidRPr="00A65F35" w:rsidRDefault="00830A1D" w:rsidP="00F91359">
            <w:pPr>
              <w:spacing w:after="0" w:line="240" w:lineRule="auto"/>
              <w:rPr>
                <w:rFonts w:ascii="Arial" w:hAnsi="Arial" w:cs="Arial"/>
                <w:b/>
                <w:lang w:val="hr-HR"/>
              </w:rPr>
            </w:pPr>
            <w:r w:rsidRPr="00A65F35">
              <w:rPr>
                <w:rFonts w:ascii="Arial" w:hAnsi="Arial" w:cs="Arial"/>
                <w:b/>
                <w:lang w:val="hr-HR"/>
              </w:rPr>
              <w:t>Naslov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</w:tcPr>
          <w:p w14:paraId="49DA9705" w14:textId="77777777" w:rsidR="00830A1D" w:rsidRPr="00A65F35" w:rsidRDefault="00830A1D" w:rsidP="00F91359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b/>
                <w:lang w:val="hr-HR"/>
              </w:rPr>
              <w:t>Literatura</w:t>
            </w:r>
          </w:p>
        </w:tc>
      </w:tr>
      <w:tr w:rsidR="00830A1D" w:rsidRPr="00A65F35" w14:paraId="6758CE89" w14:textId="77777777" w:rsidTr="00DE5DEF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FD3F5" w14:textId="77777777" w:rsidR="00830A1D" w:rsidRPr="00A65F35" w:rsidRDefault="00830A1D" w:rsidP="00F91359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35451" w14:textId="49668D84" w:rsidR="00830A1D" w:rsidRPr="00A65F35" w:rsidRDefault="00830A1D" w:rsidP="00F91359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67A13" w14:textId="607BACF3" w:rsidR="00830A1D" w:rsidRPr="00A65F35" w:rsidRDefault="003C16A5" w:rsidP="00F91359">
            <w:pPr>
              <w:tabs>
                <w:tab w:val="left" w:pos="468"/>
              </w:tabs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lang w:val="hr-HR"/>
              </w:rPr>
              <w:t xml:space="preserve">Introduction: Syllabus, Grading, </w:t>
            </w:r>
            <w:r w:rsidR="007024C1" w:rsidRPr="00A65F35">
              <w:rPr>
                <w:rFonts w:ascii="Arial" w:hAnsi="Arial" w:cs="Arial"/>
                <w:lang w:val="hr-HR"/>
              </w:rPr>
              <w:t>Responsibilities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389C2" w14:textId="32C4AE66" w:rsidR="00830A1D" w:rsidRPr="00A65F35" w:rsidRDefault="005B1AF9" w:rsidP="00F91359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lang w:val="hr-HR"/>
              </w:rPr>
              <w:t>Course Syllabus</w:t>
            </w:r>
          </w:p>
        </w:tc>
      </w:tr>
      <w:tr w:rsidR="003C16A5" w:rsidRPr="00A65F35" w14:paraId="15285DE0" w14:textId="77777777" w:rsidTr="00DE5DEF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84FBC" w14:textId="77777777" w:rsidR="003C16A5" w:rsidRPr="00A65F35" w:rsidRDefault="003C16A5" w:rsidP="00F91359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7C3B3" w14:textId="7E4FCCB4" w:rsidR="000F46B8" w:rsidRPr="00A65F35" w:rsidRDefault="000F46B8" w:rsidP="00F91359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B9328" w14:textId="588ECBD7" w:rsidR="003C16A5" w:rsidRPr="00A65F35" w:rsidRDefault="003C16A5" w:rsidP="00F91359">
            <w:pPr>
              <w:tabs>
                <w:tab w:val="left" w:pos="468"/>
              </w:tabs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lang w:val="hr-HR"/>
              </w:rPr>
              <w:t>What is Translation? What is Literary Translation?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912F0" w14:textId="11EEEF2C" w:rsidR="003C16A5" w:rsidRPr="00A65F35" w:rsidRDefault="005558DB" w:rsidP="00F91359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ALTA Guide: </w:t>
            </w:r>
            <w:r w:rsidR="003C16A5" w:rsidRPr="00A65F35">
              <w:rPr>
                <w:rFonts w:ascii="Arial" w:hAnsi="Arial" w:cs="Arial"/>
                <w:lang w:val="hr-HR"/>
              </w:rPr>
              <w:t xml:space="preserve">Getting </w:t>
            </w:r>
            <w:r>
              <w:rPr>
                <w:rFonts w:ascii="Arial" w:hAnsi="Arial" w:cs="Arial"/>
                <w:lang w:val="hr-HR"/>
              </w:rPr>
              <w:t>Started in Literary Translation; Daniel Weissbort and Astradur Eysteinsson: Translation – Theory and Practice: A Historical Reader</w:t>
            </w:r>
          </w:p>
        </w:tc>
      </w:tr>
      <w:tr w:rsidR="003C16A5" w:rsidRPr="00A65F35" w14:paraId="7B814CED" w14:textId="77777777" w:rsidTr="00DE5DEF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6284D" w14:textId="235840C8" w:rsidR="003C16A5" w:rsidRPr="00A65F35" w:rsidRDefault="003C16A5" w:rsidP="00F91359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lang w:val="hr-HR"/>
              </w:rPr>
              <w:t>3.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4E838" w14:textId="566D07BB" w:rsidR="003C16A5" w:rsidRPr="00A65F35" w:rsidRDefault="003C16A5" w:rsidP="00F91359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D6272" w14:textId="73929B52" w:rsidR="003C16A5" w:rsidRPr="00A65F35" w:rsidRDefault="002E7D9E" w:rsidP="00F91359">
            <w:pPr>
              <w:tabs>
                <w:tab w:val="left" w:pos="468"/>
              </w:tabs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Translation Studies</w:t>
            </w:r>
            <w:r w:rsidR="00097851">
              <w:rPr>
                <w:rFonts w:ascii="Arial" w:hAnsi="Arial" w:cs="Arial"/>
                <w:lang w:val="hr-HR"/>
              </w:rPr>
              <w:t xml:space="preserve"> – Emergence of the Discipline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66870" w14:textId="4B8713C8" w:rsidR="003C16A5" w:rsidRPr="00A65F35" w:rsidRDefault="00097851" w:rsidP="00F91359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James </w:t>
            </w:r>
            <w:r w:rsidR="002E7D9E" w:rsidRPr="00A65F35">
              <w:rPr>
                <w:rFonts w:ascii="Arial" w:hAnsi="Arial" w:cs="Arial"/>
                <w:lang w:val="hr-HR"/>
              </w:rPr>
              <w:t xml:space="preserve">Holmes: The Name and Nature of Translation Studies </w:t>
            </w:r>
          </w:p>
        </w:tc>
      </w:tr>
      <w:tr w:rsidR="003C16A5" w:rsidRPr="00A65F35" w14:paraId="3AABCC25" w14:textId="77777777" w:rsidTr="00DE5DEF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121CD" w14:textId="77777777" w:rsidR="003C16A5" w:rsidRPr="00A65F35" w:rsidRDefault="003C16A5" w:rsidP="00F91359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lang w:val="hr-HR"/>
              </w:rPr>
              <w:t>4.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A7922" w14:textId="2FCE71F8" w:rsidR="003C16A5" w:rsidRPr="00A65F35" w:rsidRDefault="003C16A5" w:rsidP="00F91359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5E803" w14:textId="277FC935" w:rsidR="003C16A5" w:rsidRPr="00A65F35" w:rsidRDefault="00097851" w:rsidP="00F91359">
            <w:pPr>
              <w:tabs>
                <w:tab w:val="left" w:pos="468"/>
              </w:tabs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Translation Studies</w:t>
            </w:r>
            <w:r w:rsidR="002E7D9E">
              <w:rPr>
                <w:rFonts w:ascii="Arial" w:hAnsi="Arial" w:cs="Arial"/>
                <w:lang w:val="hr-HR"/>
              </w:rPr>
              <w:t xml:space="preserve"> Models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2B30C" w14:textId="51D7003E" w:rsidR="003C16A5" w:rsidRPr="00A65F35" w:rsidRDefault="00097851" w:rsidP="00F91359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Susan </w:t>
            </w:r>
            <w:r w:rsidR="003C16A5" w:rsidRPr="00A65F35">
              <w:rPr>
                <w:rFonts w:ascii="Arial" w:hAnsi="Arial" w:cs="Arial"/>
                <w:lang w:val="hr-HR"/>
              </w:rPr>
              <w:t xml:space="preserve">Bassnett </w:t>
            </w:r>
            <w:r>
              <w:rPr>
                <w:rFonts w:ascii="Arial" w:hAnsi="Arial" w:cs="Arial"/>
                <w:lang w:val="hr-HR"/>
              </w:rPr>
              <w:t>and Andre</w:t>
            </w:r>
            <w:r w:rsidR="003C16A5" w:rsidRPr="00A65F35">
              <w:rPr>
                <w:rFonts w:ascii="Arial" w:hAnsi="Arial" w:cs="Arial"/>
                <w:lang w:val="hr-HR"/>
              </w:rPr>
              <w:t xml:space="preserve"> Lefevere: Constructing Cultures</w:t>
            </w:r>
          </w:p>
        </w:tc>
      </w:tr>
      <w:tr w:rsidR="003C16A5" w:rsidRPr="00A65F35" w14:paraId="16AD855D" w14:textId="77777777" w:rsidTr="00DE5DEF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379C9" w14:textId="77777777" w:rsidR="003C16A5" w:rsidRPr="00A65F35" w:rsidRDefault="003C16A5" w:rsidP="00F91359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lang w:val="hr-HR"/>
              </w:rPr>
              <w:t>5.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405C3" w14:textId="1DF6F330" w:rsidR="003C16A5" w:rsidRPr="00A65F35" w:rsidRDefault="003C16A5" w:rsidP="00F91359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DD97E" w14:textId="58FDF76E" w:rsidR="003C16A5" w:rsidRPr="00A65F35" w:rsidRDefault="002E7D9E" w:rsidP="00F91359">
            <w:pPr>
              <w:tabs>
                <w:tab w:val="left" w:pos="468"/>
              </w:tabs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Translation and Linguistics</w:t>
            </w:r>
            <w:r w:rsidR="003C16A5" w:rsidRPr="00A65F35">
              <w:rPr>
                <w:rFonts w:ascii="Arial" w:hAnsi="Arial" w:cs="Arial"/>
                <w:lang w:val="hr-HR"/>
              </w:rPr>
              <w:t xml:space="preserve">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D6D78" w14:textId="34D7B0CA" w:rsidR="003C16A5" w:rsidRPr="00A65F35" w:rsidRDefault="005558DB" w:rsidP="00F91359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Jeremy Munday: Equivalence and Equivalent Effect, The Translation Shift Approach; </w:t>
            </w:r>
            <w:r w:rsidR="00097851">
              <w:rPr>
                <w:rFonts w:ascii="Arial" w:hAnsi="Arial" w:cs="Arial"/>
                <w:lang w:val="hr-HR"/>
              </w:rPr>
              <w:t>Gunilla Anderman: Linguistics and Translation</w:t>
            </w:r>
          </w:p>
        </w:tc>
      </w:tr>
      <w:tr w:rsidR="003C16A5" w:rsidRPr="00A65F35" w14:paraId="01B2AF37" w14:textId="77777777" w:rsidTr="00DE5DEF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2026D" w14:textId="77777777" w:rsidR="003C16A5" w:rsidRPr="00A65F35" w:rsidRDefault="003C16A5" w:rsidP="00F91359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lang w:val="hr-HR"/>
              </w:rPr>
              <w:t>6.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3C793" w14:textId="25DC45D7" w:rsidR="003C16A5" w:rsidRPr="00A65F35" w:rsidRDefault="003C16A5" w:rsidP="00F91359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BF9D0" w14:textId="5433350D" w:rsidR="003C16A5" w:rsidRPr="00A65F35" w:rsidRDefault="003C16A5" w:rsidP="00F91359">
            <w:pPr>
              <w:tabs>
                <w:tab w:val="left" w:pos="468"/>
              </w:tabs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lang w:val="hr-HR"/>
              </w:rPr>
              <w:t xml:space="preserve">Function, </w:t>
            </w:r>
            <w:r w:rsidR="00097851">
              <w:rPr>
                <w:rFonts w:ascii="Arial" w:hAnsi="Arial" w:cs="Arial"/>
                <w:lang w:val="hr-HR"/>
              </w:rPr>
              <w:t xml:space="preserve">Skopos, </w:t>
            </w:r>
            <w:r w:rsidRPr="00A65F35">
              <w:rPr>
                <w:rFonts w:ascii="Arial" w:hAnsi="Arial" w:cs="Arial"/>
                <w:lang w:val="hr-HR"/>
              </w:rPr>
              <w:t>System and Translation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B8F3B" w14:textId="6E9A4D47" w:rsidR="003C16A5" w:rsidRPr="00A65F35" w:rsidRDefault="00097851" w:rsidP="00F91359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Jeremy </w:t>
            </w:r>
            <w:r w:rsidR="003C16A5" w:rsidRPr="00A65F35">
              <w:rPr>
                <w:rFonts w:ascii="Arial" w:hAnsi="Arial" w:cs="Arial"/>
                <w:lang w:val="hr-HR"/>
              </w:rPr>
              <w:t xml:space="preserve">Munday: </w:t>
            </w:r>
            <w:r>
              <w:rPr>
                <w:rFonts w:ascii="Arial" w:hAnsi="Arial" w:cs="Arial"/>
                <w:lang w:val="hr-HR"/>
              </w:rPr>
              <w:t>Functional Theories of Translation</w:t>
            </w:r>
          </w:p>
        </w:tc>
      </w:tr>
      <w:tr w:rsidR="003C16A5" w:rsidRPr="00A65F35" w14:paraId="16B89696" w14:textId="77777777" w:rsidTr="000C3D96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89038" w14:textId="77777777" w:rsidR="003C16A5" w:rsidRPr="00A65F35" w:rsidRDefault="003C16A5" w:rsidP="00F91359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lang w:val="hr-HR"/>
              </w:rPr>
              <w:t>7.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199DF" w14:textId="0E7014F0" w:rsidR="003C16A5" w:rsidRPr="00A65F35" w:rsidRDefault="003C16A5" w:rsidP="00F91359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7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1E204" w14:textId="07ED7F2C" w:rsidR="003C16A5" w:rsidRPr="00A65F35" w:rsidRDefault="003C16A5" w:rsidP="00F91359">
            <w:pPr>
              <w:tabs>
                <w:tab w:val="left" w:pos="468"/>
              </w:tabs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b/>
                <w:bCs/>
                <w:lang w:val="hr-HR"/>
              </w:rPr>
              <w:t xml:space="preserve">Midterm Presentations </w:t>
            </w:r>
          </w:p>
        </w:tc>
      </w:tr>
      <w:tr w:rsidR="003C16A5" w:rsidRPr="00A65F35" w14:paraId="137C3FD7" w14:textId="77777777" w:rsidTr="000C3D96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5B7E2" w14:textId="77777777" w:rsidR="003C16A5" w:rsidRPr="00A65F35" w:rsidRDefault="003C16A5" w:rsidP="00F91359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lang w:val="hr-HR"/>
              </w:rPr>
              <w:t>8.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C2634" w14:textId="7CDFE7C4" w:rsidR="003C16A5" w:rsidRPr="00A65F35" w:rsidRDefault="003C16A5" w:rsidP="00F91359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7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127AE" w14:textId="3D347581" w:rsidR="003C16A5" w:rsidRPr="00A65F35" w:rsidRDefault="003C16A5" w:rsidP="00F91359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b/>
                <w:bCs/>
                <w:lang w:val="hr-HR"/>
              </w:rPr>
              <w:t xml:space="preserve">Midterm Presentations </w:t>
            </w:r>
          </w:p>
        </w:tc>
      </w:tr>
      <w:tr w:rsidR="003C16A5" w:rsidRPr="00A65F35" w14:paraId="681C3B18" w14:textId="77777777" w:rsidTr="00DE5DEF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9D7E0" w14:textId="77777777" w:rsidR="003C16A5" w:rsidRPr="00A65F35" w:rsidRDefault="003C16A5" w:rsidP="00F91359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lang w:val="hr-HR"/>
              </w:rPr>
              <w:t>9.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B6BC4" w14:textId="34CB4D54" w:rsidR="003C16A5" w:rsidRPr="00A65F35" w:rsidRDefault="003C16A5" w:rsidP="00F91359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20B4E" w14:textId="2A53D073" w:rsidR="003C16A5" w:rsidRPr="00A65F35" w:rsidRDefault="003C16A5" w:rsidP="00F91359">
            <w:pPr>
              <w:tabs>
                <w:tab w:val="left" w:pos="468"/>
              </w:tabs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lang w:val="hr-HR"/>
              </w:rPr>
              <w:t>Polysystem</w:t>
            </w:r>
            <w:r w:rsidR="00097851">
              <w:rPr>
                <w:rFonts w:ascii="Arial" w:hAnsi="Arial" w:cs="Arial"/>
                <w:lang w:val="hr-HR"/>
              </w:rPr>
              <w:t xml:space="preserve"> Theory and Translation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85A6" w14:textId="0CFEC4BE" w:rsidR="003C16A5" w:rsidRPr="00A65F35" w:rsidRDefault="00097851" w:rsidP="00F91359">
            <w:pPr>
              <w:pStyle w:val="Footer"/>
              <w:tabs>
                <w:tab w:val="clear" w:pos="4320"/>
                <w:tab w:val="clear" w:pos="8640"/>
              </w:tabs>
              <w:suppressAutoHyphens w:val="0"/>
              <w:spacing w:before="40" w:after="40" w:line="240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Itamar Even-</w:t>
            </w:r>
            <w:r w:rsidRPr="00A65F35">
              <w:rPr>
                <w:rFonts w:ascii="Arial" w:hAnsi="Arial" w:cs="Arial"/>
                <w:lang w:val="hr-HR"/>
              </w:rPr>
              <w:t>Zohar: The Position of Translated Literature Within the Literary Polysystem</w:t>
            </w:r>
          </w:p>
        </w:tc>
      </w:tr>
      <w:tr w:rsidR="00100F67" w:rsidRPr="00A65F35" w14:paraId="55EFA4C0" w14:textId="77777777" w:rsidTr="00DE5DEF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4096C" w14:textId="77777777" w:rsidR="00100F67" w:rsidRPr="00A65F35" w:rsidRDefault="00100F67" w:rsidP="00F91359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lang w:val="hr-HR"/>
              </w:rPr>
              <w:t>10.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A37D3" w14:textId="7662648E" w:rsidR="00100F67" w:rsidRPr="00A65F35" w:rsidRDefault="00100F67" w:rsidP="00F91359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C46FB" w14:textId="5600B57E" w:rsidR="00100F67" w:rsidRPr="00A65F35" w:rsidRDefault="00097851" w:rsidP="00F91359">
            <w:pPr>
              <w:tabs>
                <w:tab w:val="left" w:pos="468"/>
              </w:tabs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Simpatico, </w:t>
            </w:r>
            <w:r w:rsidR="00100F67" w:rsidRPr="00A65F35">
              <w:rPr>
                <w:rFonts w:ascii="Arial" w:hAnsi="Arial" w:cs="Arial"/>
                <w:lang w:val="hr-HR"/>
              </w:rPr>
              <w:t xml:space="preserve">Invisibility, Authorship </w:t>
            </w:r>
            <w:r>
              <w:rPr>
                <w:rFonts w:ascii="Arial" w:hAnsi="Arial" w:cs="Arial"/>
                <w:lang w:val="hr-HR"/>
              </w:rPr>
              <w:t>and Translation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C0744" w14:textId="0CC934CC" w:rsidR="00100F67" w:rsidRPr="00A65F35" w:rsidRDefault="00097851" w:rsidP="00F91359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Lawrence </w:t>
            </w:r>
            <w:r w:rsidR="00100F67" w:rsidRPr="00A65F35">
              <w:rPr>
                <w:rFonts w:ascii="Arial" w:hAnsi="Arial" w:cs="Arial"/>
                <w:lang w:val="hr-HR"/>
              </w:rPr>
              <w:t>Venuti: The Translator’s Invisibility</w:t>
            </w:r>
            <w:r>
              <w:rPr>
                <w:rFonts w:ascii="Arial" w:hAnsi="Arial" w:cs="Arial"/>
                <w:lang w:val="hr-HR"/>
              </w:rPr>
              <w:t xml:space="preserve"> and</w:t>
            </w:r>
            <w:r w:rsidR="00100F67" w:rsidRPr="00A65F35">
              <w:rPr>
                <w:rFonts w:ascii="Arial" w:hAnsi="Arial" w:cs="Arial"/>
                <w:lang w:val="hr-HR"/>
              </w:rPr>
              <w:t xml:space="preserve"> The Scandals of Translation</w:t>
            </w:r>
          </w:p>
        </w:tc>
      </w:tr>
      <w:tr w:rsidR="000C3D96" w:rsidRPr="00A65F35" w14:paraId="55ED997A" w14:textId="77777777" w:rsidTr="00DE5DEF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AC1D3" w14:textId="1BF7A985" w:rsidR="000C3D96" w:rsidRPr="00A65F35" w:rsidRDefault="000F46B8" w:rsidP="00F91359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lang w:val="hr-HR"/>
              </w:rPr>
              <w:t>11</w:t>
            </w:r>
            <w:r w:rsidR="000C3D96" w:rsidRPr="00A65F35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A9079" w14:textId="37B8A202" w:rsidR="000C3D96" w:rsidRPr="00A65F35" w:rsidRDefault="000C3D96" w:rsidP="00F91359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53D1C" w14:textId="114493C8" w:rsidR="000C3D96" w:rsidRPr="00A65F35" w:rsidRDefault="00097851" w:rsidP="00F91359">
            <w:pPr>
              <w:autoSpaceDE w:val="0"/>
              <w:autoSpaceDN w:val="0"/>
              <w:adjustRightInd w:val="0"/>
              <w:spacing w:before="40" w:after="40" w:line="240" w:lineRule="auto"/>
              <w:ind w:right="57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Translation and Culture – </w:t>
            </w:r>
            <w:r w:rsidR="000C3D96" w:rsidRPr="00A65F35">
              <w:rPr>
                <w:rFonts w:ascii="Arial" w:hAnsi="Arial" w:cs="Arial"/>
                <w:lang w:val="hr-HR"/>
              </w:rPr>
              <w:t xml:space="preserve">Translation as Rewriting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63C21" w14:textId="3013225D" w:rsidR="000C3D96" w:rsidRPr="00A65F35" w:rsidRDefault="00097851" w:rsidP="00F91359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Jeremy </w:t>
            </w:r>
            <w:r w:rsidR="000C3D96" w:rsidRPr="00A65F35">
              <w:rPr>
                <w:rFonts w:ascii="Arial" w:hAnsi="Arial" w:cs="Arial"/>
                <w:lang w:val="hr-HR"/>
              </w:rPr>
              <w:t xml:space="preserve">Munday: </w:t>
            </w:r>
            <w:r>
              <w:rPr>
                <w:rFonts w:ascii="Arial" w:hAnsi="Arial" w:cs="Arial"/>
                <w:lang w:val="hr-HR"/>
              </w:rPr>
              <w:t>Variety of Cultural Studies</w:t>
            </w:r>
          </w:p>
        </w:tc>
      </w:tr>
      <w:tr w:rsidR="000C3D96" w:rsidRPr="00A65F35" w14:paraId="24B2F44A" w14:textId="77777777" w:rsidTr="00DE5DEF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5AED8" w14:textId="33078134" w:rsidR="000C3D96" w:rsidRPr="00A65F35" w:rsidRDefault="000F46B8" w:rsidP="00F91359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lang w:val="hr-HR"/>
              </w:rPr>
              <w:t>12</w:t>
            </w:r>
            <w:r w:rsidR="000C3D96" w:rsidRPr="00A65F35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15FED" w14:textId="412BFB79" w:rsidR="000C3D96" w:rsidRPr="00A65F35" w:rsidRDefault="000C3D96" w:rsidP="00F91359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9B733" w14:textId="65323D80" w:rsidR="000C3D96" w:rsidRPr="00A65F35" w:rsidRDefault="000C3D96" w:rsidP="00F91359">
            <w:pPr>
              <w:tabs>
                <w:tab w:val="left" w:pos="468"/>
              </w:tabs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lang w:val="hr-HR"/>
              </w:rPr>
              <w:t>Valentino: Translating the Poet – Ethics of/in Translation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610E5" w14:textId="1D68C2D9" w:rsidR="000C3D96" w:rsidRPr="00A65F35" w:rsidRDefault="005558DB" w:rsidP="00F91359">
            <w:pPr>
              <w:snapToGrid w:val="0"/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Russell S. </w:t>
            </w:r>
            <w:r w:rsidR="000C3D96" w:rsidRPr="00A65F35">
              <w:rPr>
                <w:rFonts w:ascii="Arial" w:hAnsi="Arial" w:cs="Arial"/>
                <w:lang w:val="hr-HR"/>
              </w:rPr>
              <w:t>Valentino: Translating the Poet</w:t>
            </w:r>
          </w:p>
        </w:tc>
      </w:tr>
      <w:tr w:rsidR="000C3D96" w:rsidRPr="00A65F35" w14:paraId="7D0C9D00" w14:textId="77777777" w:rsidTr="00DE5DEF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27F39" w14:textId="797957A7" w:rsidR="000C3D96" w:rsidRPr="00A65F35" w:rsidRDefault="005A6BA9" w:rsidP="00F91359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lang w:val="hr-HR"/>
              </w:rPr>
              <w:t>13</w:t>
            </w:r>
            <w:r w:rsidR="000C3D96" w:rsidRPr="00A65F35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753FE" w14:textId="4F5B1524" w:rsidR="000C3D96" w:rsidRPr="00A65F35" w:rsidRDefault="000C3D96" w:rsidP="00F91359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E3083" w14:textId="21A4C481" w:rsidR="000C3D96" w:rsidRPr="00A65F35" w:rsidRDefault="000C3D96" w:rsidP="00F91359">
            <w:pPr>
              <w:tabs>
                <w:tab w:val="left" w:pos="468"/>
              </w:tabs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lang w:val="hr-HR"/>
              </w:rPr>
              <w:t>Publishing Translations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7CF67" w14:textId="165A3325" w:rsidR="000C3D96" w:rsidRPr="00A65F35" w:rsidRDefault="005558DB" w:rsidP="00F91359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ALTA Guide: </w:t>
            </w:r>
            <w:r w:rsidR="000C3D96" w:rsidRPr="00A65F35">
              <w:rPr>
                <w:rFonts w:ascii="Arial" w:hAnsi="Arial" w:cs="Arial"/>
                <w:lang w:val="hr-HR"/>
              </w:rPr>
              <w:t>Getting Started in Literary Translation</w:t>
            </w:r>
          </w:p>
        </w:tc>
      </w:tr>
      <w:tr w:rsidR="00C70A40" w:rsidRPr="00A65F35" w14:paraId="10BE236C" w14:textId="77777777" w:rsidTr="00DE5DEF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FF498" w14:textId="7B853834" w:rsidR="00C70A40" w:rsidRPr="00A65F35" w:rsidRDefault="005A6BA9" w:rsidP="00F91359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lang w:val="hr-HR"/>
              </w:rPr>
              <w:t>14</w:t>
            </w:r>
            <w:r w:rsidR="00C70A40" w:rsidRPr="00A65F35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76520" w14:textId="7446EB27" w:rsidR="00C70A40" w:rsidRPr="00A65F35" w:rsidRDefault="00C70A40" w:rsidP="00F91359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E45A8" w14:textId="15976179" w:rsidR="00C70A40" w:rsidRPr="00A65F35" w:rsidRDefault="00A65F35" w:rsidP="00F91359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lang w:val="hr-HR"/>
              </w:rPr>
              <w:t>Translator Training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FE201" w14:textId="5F447BDE" w:rsidR="00C70A40" w:rsidRPr="00A65F35" w:rsidRDefault="005558DB" w:rsidP="00F91359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Clifford E. Landers: Literary Translation – A Practical Guide</w:t>
            </w:r>
          </w:p>
        </w:tc>
      </w:tr>
      <w:tr w:rsidR="00C70A40" w:rsidRPr="00A65F35" w14:paraId="01064799" w14:textId="77777777" w:rsidTr="00DE5DEF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89D85" w14:textId="2501C96E" w:rsidR="00C70A40" w:rsidRPr="00A65F35" w:rsidRDefault="005A6BA9" w:rsidP="00F91359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lang w:val="hr-HR"/>
              </w:rPr>
              <w:t>15</w:t>
            </w:r>
            <w:r w:rsidR="00C70A40" w:rsidRPr="00A65F35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FBBCE" w14:textId="5FB838A4" w:rsidR="00C70A40" w:rsidRPr="00A65F35" w:rsidRDefault="00C70A40" w:rsidP="00F91359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16B23" w14:textId="334C095E" w:rsidR="00C70A40" w:rsidRPr="00A65F35" w:rsidRDefault="00C70A40" w:rsidP="00F91359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lang w:val="hr-HR"/>
              </w:rPr>
              <w:t>Literary Translation –</w:t>
            </w:r>
            <w:r w:rsidR="00A65F35">
              <w:rPr>
                <w:rFonts w:ascii="Arial" w:hAnsi="Arial" w:cs="Arial"/>
                <w:lang w:val="hr-HR"/>
              </w:rPr>
              <w:t xml:space="preserve"> </w:t>
            </w:r>
            <w:r w:rsidR="00A1009F">
              <w:rPr>
                <w:rFonts w:ascii="Arial" w:hAnsi="Arial" w:cs="Arial"/>
                <w:lang w:val="hr-HR"/>
              </w:rPr>
              <w:t>Contemporary</w:t>
            </w:r>
            <w:r w:rsidR="00A65F35">
              <w:rPr>
                <w:rFonts w:ascii="Arial" w:hAnsi="Arial" w:cs="Arial"/>
                <w:lang w:val="hr-HR"/>
              </w:rPr>
              <w:t xml:space="preserve"> Theoretical Approaches Revisited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E6A72" w14:textId="0749E82B" w:rsidR="00C70A40" w:rsidRPr="00A65F35" w:rsidRDefault="00C70A40" w:rsidP="00F91359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lang w:val="hr-HR"/>
              </w:rPr>
              <w:t>Major readings – final exam preparation</w:t>
            </w:r>
          </w:p>
        </w:tc>
      </w:tr>
    </w:tbl>
    <w:p w14:paraId="31A47E3F" w14:textId="77777777" w:rsidR="00830A1D" w:rsidRPr="00A65F35" w:rsidRDefault="00830A1D" w:rsidP="00F91359">
      <w:pPr>
        <w:pStyle w:val="ListParagraph"/>
        <w:spacing w:after="0" w:line="240" w:lineRule="auto"/>
        <w:ind w:left="-30"/>
        <w:rPr>
          <w:rFonts w:ascii="Arial" w:hAnsi="Arial" w:cs="Arial"/>
          <w:b/>
          <w:lang w:val="hr-HR"/>
        </w:rPr>
      </w:pPr>
    </w:p>
    <w:p w14:paraId="467A0249" w14:textId="18294F65" w:rsidR="00A65F35" w:rsidRPr="00A65F35" w:rsidRDefault="00AD0859" w:rsidP="00F91359">
      <w:pPr>
        <w:suppressAutoHyphens w:val="0"/>
        <w:spacing w:after="0" w:line="240" w:lineRule="auto"/>
        <w:rPr>
          <w:rFonts w:ascii="Arial" w:hAnsi="Arial" w:cs="Arial"/>
          <w:b/>
          <w:lang w:val="hr-HR"/>
        </w:rPr>
      </w:pPr>
      <w:r w:rsidRPr="00A65F35">
        <w:rPr>
          <w:rFonts w:ascii="Arial" w:hAnsi="Arial" w:cs="Arial"/>
          <w:b/>
          <w:lang w:val="hr-HR"/>
        </w:rPr>
        <w:br w:type="page"/>
      </w:r>
    </w:p>
    <w:tbl>
      <w:tblPr>
        <w:tblW w:w="947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54"/>
        <w:gridCol w:w="877"/>
        <w:gridCol w:w="3969"/>
        <w:gridCol w:w="3977"/>
      </w:tblGrid>
      <w:tr w:rsidR="00A65F35" w:rsidRPr="00A65F35" w14:paraId="60909FA5" w14:textId="77777777" w:rsidTr="00A65F35">
        <w:trPr>
          <w:trHeight w:val="91"/>
        </w:trPr>
        <w:tc>
          <w:tcPr>
            <w:tcW w:w="9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</w:tcPr>
          <w:p w14:paraId="51B67AC4" w14:textId="726876FC" w:rsidR="00A65F35" w:rsidRPr="00A65F35" w:rsidRDefault="00A65F35" w:rsidP="00F91359">
            <w:pPr>
              <w:spacing w:after="0" w:line="240" w:lineRule="auto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lastRenderedPageBreak/>
              <w:t>Seminar</w:t>
            </w:r>
            <w:r w:rsidRPr="00A65F35">
              <w:rPr>
                <w:rFonts w:ascii="Arial" w:hAnsi="Arial" w:cs="Arial"/>
                <w:b/>
                <w:lang w:val="hr-HR"/>
              </w:rPr>
              <w:t xml:space="preserve">: </w:t>
            </w:r>
          </w:p>
        </w:tc>
      </w:tr>
      <w:tr w:rsidR="00A65F35" w:rsidRPr="00A65F35" w14:paraId="7B9CA175" w14:textId="77777777" w:rsidTr="00DE5DEF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2749731B" w14:textId="5D5A8818" w:rsidR="00A65F35" w:rsidRPr="00A65F35" w:rsidRDefault="00A65F35" w:rsidP="00F91359">
            <w:pPr>
              <w:spacing w:after="0" w:line="240" w:lineRule="auto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47D19771" w14:textId="77777777" w:rsidR="00A65F35" w:rsidRPr="00A65F35" w:rsidRDefault="00A65F35" w:rsidP="00F91359">
            <w:pPr>
              <w:spacing w:after="0" w:line="240" w:lineRule="auto"/>
              <w:rPr>
                <w:rFonts w:ascii="Arial" w:hAnsi="Arial" w:cs="Arial"/>
                <w:b/>
                <w:lang w:val="hr-HR"/>
              </w:rPr>
            </w:pPr>
            <w:r w:rsidRPr="00A65F35">
              <w:rPr>
                <w:rFonts w:ascii="Arial" w:hAnsi="Arial" w:cs="Arial"/>
                <w:b/>
                <w:lang w:val="hr-HR"/>
              </w:rPr>
              <w:t>Datum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4EABB293" w14:textId="77777777" w:rsidR="00A65F35" w:rsidRPr="00A65F35" w:rsidRDefault="00A65F35" w:rsidP="00F91359">
            <w:pPr>
              <w:spacing w:after="0" w:line="240" w:lineRule="auto"/>
              <w:rPr>
                <w:rFonts w:ascii="Arial" w:hAnsi="Arial" w:cs="Arial"/>
                <w:b/>
                <w:lang w:val="hr-HR"/>
              </w:rPr>
            </w:pPr>
            <w:r w:rsidRPr="00A65F35">
              <w:rPr>
                <w:rFonts w:ascii="Arial" w:hAnsi="Arial" w:cs="Arial"/>
                <w:b/>
                <w:lang w:val="hr-HR"/>
              </w:rPr>
              <w:t>Naslov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</w:tcPr>
          <w:p w14:paraId="2BEE9A27" w14:textId="77777777" w:rsidR="00A65F35" w:rsidRPr="00A65F35" w:rsidRDefault="00A65F35" w:rsidP="00F91359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b/>
                <w:lang w:val="hr-HR"/>
              </w:rPr>
              <w:t>Literatura</w:t>
            </w:r>
          </w:p>
        </w:tc>
      </w:tr>
      <w:tr w:rsidR="005558DB" w:rsidRPr="00A65F35" w14:paraId="3398601D" w14:textId="77777777" w:rsidTr="00DE5DEF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AF6CC" w14:textId="77777777" w:rsidR="005558DB" w:rsidRPr="00A65F35" w:rsidRDefault="005558DB" w:rsidP="00F91359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ABC29" w14:textId="77777777" w:rsidR="005558DB" w:rsidRPr="00A65F35" w:rsidRDefault="005558DB" w:rsidP="00F91359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158BE" w14:textId="3FD2E992" w:rsidR="005558DB" w:rsidRPr="00A65F35" w:rsidRDefault="005558DB" w:rsidP="00F91359">
            <w:pPr>
              <w:tabs>
                <w:tab w:val="left" w:pos="468"/>
              </w:tabs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lang w:val="hr-HR"/>
              </w:rPr>
              <w:t>Introduction: Syllabus, Grading, Responsibilities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667C8" w14:textId="77777777" w:rsidR="005558DB" w:rsidRPr="00A65F35" w:rsidRDefault="005558DB" w:rsidP="00F91359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lang w:val="hr-HR"/>
              </w:rPr>
              <w:t>Course Syllabus</w:t>
            </w:r>
          </w:p>
        </w:tc>
      </w:tr>
      <w:tr w:rsidR="005558DB" w:rsidRPr="00A65F35" w14:paraId="109B5040" w14:textId="77777777" w:rsidTr="00DE5DEF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C070F" w14:textId="77777777" w:rsidR="005558DB" w:rsidRPr="00A65F35" w:rsidRDefault="005558DB" w:rsidP="00F91359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7B214" w14:textId="77777777" w:rsidR="005558DB" w:rsidRPr="00A65F35" w:rsidRDefault="005558DB" w:rsidP="00F91359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764D5" w14:textId="4892E613" w:rsidR="005558DB" w:rsidRPr="00A65F35" w:rsidRDefault="005558DB" w:rsidP="00F91359">
            <w:pPr>
              <w:tabs>
                <w:tab w:val="left" w:pos="468"/>
              </w:tabs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lang w:val="hr-HR"/>
              </w:rPr>
              <w:t>What is Translation? What is Literary Translation?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428BA" w14:textId="75DF3539" w:rsidR="005558DB" w:rsidRPr="00A65F35" w:rsidRDefault="005558DB" w:rsidP="00F91359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Walter Benjamin: The Task of the Translator</w:t>
            </w:r>
          </w:p>
        </w:tc>
      </w:tr>
      <w:tr w:rsidR="005558DB" w:rsidRPr="00A65F35" w14:paraId="5E965EAF" w14:textId="77777777" w:rsidTr="00DE5DEF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25136" w14:textId="77777777" w:rsidR="005558DB" w:rsidRPr="00A65F35" w:rsidRDefault="005558DB" w:rsidP="00F91359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lang w:val="hr-HR"/>
              </w:rPr>
              <w:t>3.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253AB" w14:textId="77777777" w:rsidR="005558DB" w:rsidRPr="00A65F35" w:rsidRDefault="005558DB" w:rsidP="00F91359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092CC" w14:textId="4BD83CEE" w:rsidR="005558DB" w:rsidRPr="00A65F35" w:rsidRDefault="005558DB" w:rsidP="00F91359">
            <w:pPr>
              <w:tabs>
                <w:tab w:val="left" w:pos="468"/>
              </w:tabs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Translation Studies – Emergence of the Discipline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C877C" w14:textId="6652AE31" w:rsidR="005558DB" w:rsidRPr="00A65F35" w:rsidRDefault="005558DB" w:rsidP="00F91359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James Holmes: The Name and Nature of Translation Studies</w:t>
            </w:r>
          </w:p>
        </w:tc>
      </w:tr>
      <w:tr w:rsidR="005558DB" w:rsidRPr="00A65F35" w14:paraId="3B129025" w14:textId="77777777" w:rsidTr="00DE5DEF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B5A15" w14:textId="77777777" w:rsidR="005558DB" w:rsidRPr="00A65F35" w:rsidRDefault="005558DB" w:rsidP="00F91359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lang w:val="hr-HR"/>
              </w:rPr>
              <w:t>4.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BBC42" w14:textId="77777777" w:rsidR="005558DB" w:rsidRPr="00A65F35" w:rsidRDefault="005558DB" w:rsidP="00F91359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207A5" w14:textId="2529C2B9" w:rsidR="005558DB" w:rsidRPr="00A65F35" w:rsidRDefault="005558DB" w:rsidP="00F91359">
            <w:pPr>
              <w:tabs>
                <w:tab w:val="left" w:pos="468"/>
              </w:tabs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Translation Studies Models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C0C59" w14:textId="67FEEDB9" w:rsidR="005558DB" w:rsidRPr="00A65F35" w:rsidRDefault="005558DB" w:rsidP="00F91359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Susan </w:t>
            </w:r>
            <w:r w:rsidRPr="00A65F35">
              <w:rPr>
                <w:rFonts w:ascii="Arial" w:hAnsi="Arial" w:cs="Arial"/>
                <w:lang w:val="hr-HR"/>
              </w:rPr>
              <w:t xml:space="preserve">Bassnett: </w:t>
            </w:r>
            <w:r>
              <w:rPr>
                <w:rFonts w:ascii="Arial" w:hAnsi="Arial" w:cs="Arial"/>
                <w:lang w:val="hr-HR"/>
              </w:rPr>
              <w:t>Culture and Translation</w:t>
            </w:r>
          </w:p>
        </w:tc>
      </w:tr>
      <w:tr w:rsidR="005558DB" w:rsidRPr="00A65F35" w14:paraId="1B8BE3C8" w14:textId="77777777" w:rsidTr="00DE5DEF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09ECD" w14:textId="77777777" w:rsidR="005558DB" w:rsidRPr="00A65F35" w:rsidRDefault="005558DB" w:rsidP="00F91359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lang w:val="hr-HR"/>
              </w:rPr>
              <w:t>5.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903A1" w14:textId="77777777" w:rsidR="005558DB" w:rsidRPr="00A65F35" w:rsidRDefault="005558DB" w:rsidP="00F91359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CF335" w14:textId="3C319318" w:rsidR="005558DB" w:rsidRPr="00A65F35" w:rsidRDefault="005558DB" w:rsidP="00F91359">
            <w:pPr>
              <w:tabs>
                <w:tab w:val="left" w:pos="468"/>
              </w:tabs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Translation and Linguistics</w:t>
            </w:r>
            <w:r w:rsidRPr="00A65F35">
              <w:rPr>
                <w:rFonts w:ascii="Arial" w:hAnsi="Arial" w:cs="Arial"/>
                <w:lang w:val="hr-HR"/>
              </w:rPr>
              <w:t xml:space="preserve">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B092D" w14:textId="7AAF3317" w:rsidR="005558DB" w:rsidRPr="00A65F35" w:rsidRDefault="005558DB" w:rsidP="00F91359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J. C. Catford: Translation Shifts</w:t>
            </w:r>
          </w:p>
        </w:tc>
      </w:tr>
      <w:tr w:rsidR="005558DB" w:rsidRPr="00A65F35" w14:paraId="04AED195" w14:textId="77777777" w:rsidTr="00DE5DEF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E40CD" w14:textId="77777777" w:rsidR="005558DB" w:rsidRPr="00A65F35" w:rsidRDefault="005558DB" w:rsidP="00F91359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lang w:val="hr-HR"/>
              </w:rPr>
              <w:t>6.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8EDD0" w14:textId="77777777" w:rsidR="005558DB" w:rsidRPr="00A65F35" w:rsidRDefault="005558DB" w:rsidP="00F91359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80946" w14:textId="6C32E0D5" w:rsidR="005558DB" w:rsidRPr="00A65F35" w:rsidRDefault="005558DB" w:rsidP="00F91359">
            <w:pPr>
              <w:tabs>
                <w:tab w:val="left" w:pos="468"/>
              </w:tabs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lang w:val="hr-HR"/>
              </w:rPr>
              <w:t xml:space="preserve">Function, </w:t>
            </w:r>
            <w:r>
              <w:rPr>
                <w:rFonts w:ascii="Arial" w:hAnsi="Arial" w:cs="Arial"/>
                <w:lang w:val="hr-HR"/>
              </w:rPr>
              <w:t xml:space="preserve">Skopos, </w:t>
            </w:r>
            <w:r w:rsidRPr="00A65F35">
              <w:rPr>
                <w:rFonts w:ascii="Arial" w:hAnsi="Arial" w:cs="Arial"/>
                <w:lang w:val="hr-HR"/>
              </w:rPr>
              <w:t>System and Translation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88B8F" w14:textId="771D19AD" w:rsidR="005558DB" w:rsidRPr="00A65F35" w:rsidRDefault="005558DB" w:rsidP="00F91359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Hans J. Vermeer: Skopos and Commission in Translational Action</w:t>
            </w:r>
          </w:p>
        </w:tc>
      </w:tr>
      <w:tr w:rsidR="00A65F35" w:rsidRPr="00A65F35" w14:paraId="310554F4" w14:textId="77777777" w:rsidTr="00A65F35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AF282" w14:textId="77777777" w:rsidR="00A65F35" w:rsidRPr="00A65F35" w:rsidRDefault="00A65F35" w:rsidP="00F91359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lang w:val="hr-HR"/>
              </w:rPr>
              <w:t>7.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6339A" w14:textId="77777777" w:rsidR="00A65F35" w:rsidRPr="00A65F35" w:rsidRDefault="00A65F35" w:rsidP="00F91359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7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674A3" w14:textId="208CAA62" w:rsidR="00A65F35" w:rsidRPr="00A65F35" w:rsidRDefault="00A65F35" w:rsidP="00F91359">
            <w:pPr>
              <w:tabs>
                <w:tab w:val="left" w:pos="468"/>
              </w:tabs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b/>
                <w:bCs/>
                <w:lang w:val="hr-HR"/>
              </w:rPr>
              <w:t xml:space="preserve">Midterm Presentations </w:t>
            </w:r>
          </w:p>
        </w:tc>
      </w:tr>
      <w:tr w:rsidR="00A65F35" w:rsidRPr="00A65F35" w14:paraId="693B2946" w14:textId="77777777" w:rsidTr="00A65F35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8CFE9" w14:textId="77777777" w:rsidR="00A65F35" w:rsidRPr="00A65F35" w:rsidRDefault="00A65F35" w:rsidP="00F91359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lang w:val="hr-HR"/>
              </w:rPr>
              <w:t>8.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CEB1E" w14:textId="77777777" w:rsidR="00A65F35" w:rsidRPr="00A65F35" w:rsidRDefault="00A65F35" w:rsidP="00F91359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7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4D70F" w14:textId="4F71473E" w:rsidR="00A65F35" w:rsidRPr="00A65F35" w:rsidRDefault="00A65F35" w:rsidP="00F91359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b/>
                <w:bCs/>
                <w:lang w:val="hr-HR"/>
              </w:rPr>
              <w:t xml:space="preserve">Midterm Presentations </w:t>
            </w:r>
          </w:p>
        </w:tc>
      </w:tr>
      <w:tr w:rsidR="005558DB" w:rsidRPr="00A65F35" w14:paraId="05254A45" w14:textId="77777777" w:rsidTr="00DE5DEF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B3F91" w14:textId="77777777" w:rsidR="005558DB" w:rsidRPr="00A65F35" w:rsidRDefault="005558DB" w:rsidP="00F91359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lang w:val="hr-HR"/>
              </w:rPr>
              <w:t>9.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26F0C" w14:textId="77777777" w:rsidR="005558DB" w:rsidRPr="00A65F35" w:rsidRDefault="005558DB" w:rsidP="00F91359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B033D" w14:textId="492CA870" w:rsidR="005558DB" w:rsidRPr="00A65F35" w:rsidRDefault="005558DB" w:rsidP="00F91359">
            <w:pPr>
              <w:tabs>
                <w:tab w:val="left" w:pos="468"/>
              </w:tabs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lang w:val="hr-HR"/>
              </w:rPr>
              <w:t>Polysystem</w:t>
            </w:r>
            <w:r>
              <w:rPr>
                <w:rFonts w:ascii="Arial" w:hAnsi="Arial" w:cs="Arial"/>
                <w:lang w:val="hr-HR"/>
              </w:rPr>
              <w:t xml:space="preserve"> Theory and Translation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819DF" w14:textId="009D785F" w:rsidR="005558DB" w:rsidRPr="00A65F35" w:rsidRDefault="005558DB" w:rsidP="00F91359">
            <w:pPr>
              <w:pStyle w:val="Footer"/>
              <w:tabs>
                <w:tab w:val="clear" w:pos="4320"/>
                <w:tab w:val="clear" w:pos="8640"/>
              </w:tabs>
              <w:suppressAutoHyphens w:val="0"/>
              <w:spacing w:before="40" w:after="40" w:line="240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Cs w:val="22"/>
                <w:lang w:val="hr-HR"/>
              </w:rPr>
              <w:t>Gideon Toury: The Nature and Role of Norms in Translation</w:t>
            </w:r>
          </w:p>
        </w:tc>
      </w:tr>
      <w:tr w:rsidR="005558DB" w:rsidRPr="00A65F35" w14:paraId="2B745795" w14:textId="77777777" w:rsidTr="00DE5DEF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EECC5" w14:textId="77777777" w:rsidR="005558DB" w:rsidRPr="00A65F35" w:rsidRDefault="005558DB" w:rsidP="00F91359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lang w:val="hr-HR"/>
              </w:rPr>
              <w:t>10.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E01C8" w14:textId="77777777" w:rsidR="005558DB" w:rsidRPr="00A65F35" w:rsidRDefault="005558DB" w:rsidP="00F91359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722B0" w14:textId="1FCC45EC" w:rsidR="005558DB" w:rsidRPr="00A65F35" w:rsidRDefault="005558DB" w:rsidP="00F91359">
            <w:pPr>
              <w:tabs>
                <w:tab w:val="left" w:pos="468"/>
              </w:tabs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Simpatico, </w:t>
            </w:r>
            <w:r w:rsidRPr="00A65F35">
              <w:rPr>
                <w:rFonts w:ascii="Arial" w:hAnsi="Arial" w:cs="Arial"/>
                <w:lang w:val="hr-HR"/>
              </w:rPr>
              <w:t xml:space="preserve">Invisibility, Authorship </w:t>
            </w:r>
            <w:r>
              <w:rPr>
                <w:rFonts w:ascii="Arial" w:hAnsi="Arial" w:cs="Arial"/>
                <w:lang w:val="hr-HR"/>
              </w:rPr>
              <w:t>and Translation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A79EE" w14:textId="1A64761A" w:rsidR="005558DB" w:rsidRPr="00A65F35" w:rsidRDefault="005558DB" w:rsidP="00F91359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Antoine Berman: Translation and the Trials of the Foreign</w:t>
            </w:r>
          </w:p>
        </w:tc>
      </w:tr>
      <w:tr w:rsidR="005558DB" w:rsidRPr="00A65F35" w14:paraId="5CD93177" w14:textId="77777777" w:rsidTr="00DE5DEF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0CAD8" w14:textId="77777777" w:rsidR="005558DB" w:rsidRPr="00A65F35" w:rsidRDefault="005558DB" w:rsidP="00F91359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lang w:val="hr-HR"/>
              </w:rPr>
              <w:t>11.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28089" w14:textId="77777777" w:rsidR="005558DB" w:rsidRPr="00A65F35" w:rsidRDefault="005558DB" w:rsidP="00F91359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9C6DB" w14:textId="63525606" w:rsidR="005558DB" w:rsidRPr="00A65F35" w:rsidRDefault="005558DB" w:rsidP="00F91359">
            <w:pPr>
              <w:autoSpaceDE w:val="0"/>
              <w:autoSpaceDN w:val="0"/>
              <w:adjustRightInd w:val="0"/>
              <w:spacing w:before="40" w:after="40" w:line="240" w:lineRule="auto"/>
              <w:ind w:right="57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Translation and Culture – </w:t>
            </w:r>
            <w:r w:rsidRPr="00A65F35">
              <w:rPr>
                <w:rFonts w:ascii="Arial" w:hAnsi="Arial" w:cs="Arial"/>
                <w:lang w:val="hr-HR"/>
              </w:rPr>
              <w:t xml:space="preserve">Translation as Rewriting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EBD83" w14:textId="55EE2016" w:rsidR="005558DB" w:rsidRPr="00A65F35" w:rsidRDefault="005558DB" w:rsidP="00F91359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Andre Lefevere: Mother Courage's Cucumbers: Text, System and Refraction in a Theory of Literature</w:t>
            </w:r>
          </w:p>
        </w:tc>
      </w:tr>
      <w:tr w:rsidR="005558DB" w:rsidRPr="00A65F35" w14:paraId="2F68F090" w14:textId="77777777" w:rsidTr="00DE5DEF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B8B22" w14:textId="77777777" w:rsidR="005558DB" w:rsidRPr="00A65F35" w:rsidRDefault="005558DB" w:rsidP="00F91359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lang w:val="hr-HR"/>
              </w:rPr>
              <w:t>12.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55637" w14:textId="77777777" w:rsidR="005558DB" w:rsidRPr="00A65F35" w:rsidRDefault="005558DB" w:rsidP="00F91359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96508" w14:textId="6AEEBD9F" w:rsidR="005558DB" w:rsidRPr="00A65F35" w:rsidRDefault="005558DB" w:rsidP="00F91359">
            <w:pPr>
              <w:tabs>
                <w:tab w:val="left" w:pos="468"/>
              </w:tabs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lang w:val="hr-HR"/>
              </w:rPr>
              <w:t>Valentino: Translating the Poet – Ethics of/in Translation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5B0B5" w14:textId="71779C7F" w:rsidR="005558DB" w:rsidRPr="00A65F35" w:rsidRDefault="005558DB" w:rsidP="00F91359">
            <w:pPr>
              <w:snapToGrid w:val="0"/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Gayatri Chakravorty Spivak: The Politics of Translation</w:t>
            </w:r>
          </w:p>
        </w:tc>
      </w:tr>
      <w:tr w:rsidR="005558DB" w:rsidRPr="00A65F35" w14:paraId="777E2505" w14:textId="77777777" w:rsidTr="00DE5DEF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191DC" w14:textId="77777777" w:rsidR="005558DB" w:rsidRPr="00A65F35" w:rsidRDefault="005558DB" w:rsidP="00F91359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lang w:val="hr-HR"/>
              </w:rPr>
              <w:t>13.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5A50C" w14:textId="77777777" w:rsidR="005558DB" w:rsidRPr="00A65F35" w:rsidRDefault="005558DB" w:rsidP="00F91359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9AE6E" w14:textId="2605C254" w:rsidR="005558DB" w:rsidRPr="00A65F35" w:rsidRDefault="005558DB" w:rsidP="00F91359">
            <w:pPr>
              <w:tabs>
                <w:tab w:val="left" w:pos="468"/>
              </w:tabs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lang w:val="hr-HR"/>
              </w:rPr>
              <w:t>Publishing Translations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5691C" w14:textId="065CD4F9" w:rsidR="005558DB" w:rsidRPr="00A65F35" w:rsidRDefault="005558DB" w:rsidP="00F91359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Lawrence Venuti: Translation, Community, Utopia</w:t>
            </w:r>
          </w:p>
        </w:tc>
      </w:tr>
      <w:tr w:rsidR="005558DB" w:rsidRPr="00A65F35" w14:paraId="02E65829" w14:textId="77777777" w:rsidTr="00DE5DEF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F2674" w14:textId="77777777" w:rsidR="005558DB" w:rsidRPr="00A65F35" w:rsidRDefault="005558DB" w:rsidP="00F91359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lang w:val="hr-HR"/>
              </w:rPr>
              <w:t>14.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310E0" w14:textId="77777777" w:rsidR="005558DB" w:rsidRPr="00A65F35" w:rsidRDefault="005558DB" w:rsidP="00F91359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B27F5" w14:textId="0F957AD1" w:rsidR="005558DB" w:rsidRPr="00A65F35" w:rsidRDefault="005558DB" w:rsidP="00F91359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lang w:val="hr-HR"/>
              </w:rPr>
              <w:t>Translator Training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8BFE4" w14:textId="7C7FE98A" w:rsidR="005558DB" w:rsidRPr="00A65F35" w:rsidRDefault="005558DB" w:rsidP="00F91359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Clifford E. Landers: Literary Translation – A Practical Guide</w:t>
            </w:r>
          </w:p>
        </w:tc>
      </w:tr>
      <w:tr w:rsidR="005558DB" w:rsidRPr="00A65F35" w14:paraId="55C6651D" w14:textId="77777777" w:rsidTr="00DE5DEF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0D790" w14:textId="77777777" w:rsidR="005558DB" w:rsidRPr="00A65F35" w:rsidRDefault="005558DB" w:rsidP="00F91359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lang w:val="hr-HR"/>
              </w:rPr>
              <w:t>15.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A91C5" w14:textId="77777777" w:rsidR="005558DB" w:rsidRPr="00A65F35" w:rsidRDefault="005558DB" w:rsidP="00F91359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716F9" w14:textId="200A7ECF" w:rsidR="005558DB" w:rsidRPr="00A65F35" w:rsidRDefault="005558DB" w:rsidP="00F91359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lang w:val="hr-HR"/>
              </w:rPr>
              <w:t>Literary Translation –</w:t>
            </w:r>
            <w:r>
              <w:rPr>
                <w:rFonts w:ascii="Arial" w:hAnsi="Arial" w:cs="Arial"/>
                <w:lang w:val="hr-HR"/>
              </w:rPr>
              <w:t xml:space="preserve"> Modern Theoretical Approaches Revisited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91138" w14:textId="77777777" w:rsidR="005558DB" w:rsidRPr="00A65F35" w:rsidRDefault="005558DB" w:rsidP="00F91359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A65F35">
              <w:rPr>
                <w:rFonts w:ascii="Arial" w:hAnsi="Arial" w:cs="Arial"/>
                <w:lang w:val="hr-HR"/>
              </w:rPr>
              <w:t>Major readings – final exam preparation</w:t>
            </w:r>
          </w:p>
        </w:tc>
      </w:tr>
    </w:tbl>
    <w:p w14:paraId="3721E639" w14:textId="77777777" w:rsidR="00A65F35" w:rsidRPr="00A65F35" w:rsidRDefault="00A65F35" w:rsidP="00F91359">
      <w:pPr>
        <w:pStyle w:val="ListParagraph"/>
        <w:spacing w:after="0" w:line="240" w:lineRule="auto"/>
        <w:ind w:left="-30"/>
        <w:rPr>
          <w:rFonts w:ascii="Arial" w:hAnsi="Arial" w:cs="Arial"/>
          <w:b/>
          <w:lang w:val="hr-HR"/>
        </w:rPr>
      </w:pPr>
    </w:p>
    <w:p w14:paraId="31773D5E" w14:textId="77777777" w:rsidR="00A65F35" w:rsidRPr="00A65F35" w:rsidRDefault="00A65F35" w:rsidP="00595C65">
      <w:pPr>
        <w:suppressAutoHyphens w:val="0"/>
        <w:spacing w:after="0" w:line="240" w:lineRule="auto"/>
        <w:rPr>
          <w:rFonts w:ascii="Arial" w:hAnsi="Arial" w:cs="Arial"/>
          <w:lang w:val="hr-HR"/>
        </w:rPr>
      </w:pPr>
    </w:p>
    <w:p w14:paraId="2A2072A5" w14:textId="4DE5B634" w:rsidR="00830A1D" w:rsidRPr="00A65F35" w:rsidRDefault="00830A1D" w:rsidP="00662396">
      <w:pPr>
        <w:suppressAutoHyphens w:val="0"/>
        <w:spacing w:after="0" w:line="240" w:lineRule="auto"/>
        <w:jc w:val="right"/>
        <w:rPr>
          <w:rFonts w:ascii="Arial" w:hAnsi="Arial" w:cs="Arial"/>
          <w:b/>
          <w:lang w:val="hr-HR"/>
        </w:rPr>
      </w:pPr>
      <w:r w:rsidRPr="00A65F35">
        <w:rPr>
          <w:rFonts w:ascii="Arial" w:hAnsi="Arial" w:cs="Arial"/>
          <w:lang w:val="hr-HR"/>
        </w:rPr>
        <w:t>Nastavnik:</w:t>
      </w:r>
    </w:p>
    <w:p w14:paraId="39DAFEAE" w14:textId="77777777" w:rsidR="00830A1D" w:rsidRPr="00A65F35" w:rsidRDefault="00830A1D" w:rsidP="003C16A5">
      <w:pPr>
        <w:pStyle w:val="ListParagraph"/>
        <w:spacing w:after="0" w:line="240" w:lineRule="auto"/>
        <w:ind w:left="6351" w:firstLine="739"/>
        <w:rPr>
          <w:rFonts w:ascii="Arial" w:hAnsi="Arial" w:cs="Arial"/>
          <w:lang w:val="hr-HR"/>
        </w:rPr>
      </w:pPr>
      <w:r w:rsidRPr="00A65F35">
        <w:rPr>
          <w:rFonts w:ascii="Arial" w:hAnsi="Arial" w:cs="Arial"/>
          <w:lang w:val="hr-HR"/>
        </w:rPr>
        <w:t>Tomislav Kuzmanović</w:t>
      </w:r>
    </w:p>
    <w:p w14:paraId="216931C7" w14:textId="77777777" w:rsidR="00830A1D" w:rsidRPr="00A65F35" w:rsidRDefault="00830A1D" w:rsidP="003C16A5">
      <w:pPr>
        <w:rPr>
          <w:lang w:val="hr-HR"/>
        </w:rPr>
      </w:pPr>
    </w:p>
    <w:sectPr w:rsidR="00830A1D" w:rsidRPr="00A65F35">
      <w:footerReference w:type="default" r:id="rId9"/>
      <w:pgSz w:w="11906" w:h="16838"/>
      <w:pgMar w:top="1418" w:right="1418" w:bottom="1418" w:left="1418" w:header="720" w:footer="709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952A1" w14:textId="77777777" w:rsidR="00870035" w:rsidRDefault="00870035">
      <w:pPr>
        <w:spacing w:after="0" w:line="240" w:lineRule="auto"/>
      </w:pPr>
      <w:r>
        <w:separator/>
      </w:r>
    </w:p>
  </w:endnote>
  <w:endnote w:type="continuationSeparator" w:id="0">
    <w:p w14:paraId="2DC7E4C8" w14:textId="77777777" w:rsidR="00870035" w:rsidRDefault="00870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Hindi">
    <w:charset w:val="80"/>
    <w:family w:val="auto"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265F0" w14:textId="49CD6AEC" w:rsidR="00870035" w:rsidRDefault="00870035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D75507C" wp14:editId="5EA0619B">
              <wp:simplePos x="0" y="0"/>
              <wp:positionH relativeFrom="page">
                <wp:posOffset>6578600</wp:posOffset>
              </wp:positionH>
              <wp:positionV relativeFrom="paragraph">
                <wp:posOffset>635</wp:posOffset>
              </wp:positionV>
              <wp:extent cx="80645" cy="147320"/>
              <wp:effectExtent l="0" t="635" r="0" b="444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" cy="1473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6F3F1" w14:textId="77777777" w:rsidR="00870035" w:rsidRDefault="00870035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06539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518pt;margin-top:.05pt;width:6.35pt;height:11.6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" stroked="f">
              <v:fill opacity="0"/>
              <v:textbox inset="0,0,0,0">
                <w:txbxContent>
                  <w:p w14:paraId="4B06F3F1" w14:textId="77777777" w:rsidR="00870035" w:rsidRDefault="00870035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F91359">
                      <w:rPr>
                        <w:rStyle w:val="PageNumber"/>
                        <w:noProof/>
                      </w:rPr>
                      <w:t>5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76D97" w14:textId="77777777" w:rsidR="00870035" w:rsidRDefault="00870035">
      <w:pPr>
        <w:spacing w:after="0" w:line="240" w:lineRule="auto"/>
      </w:pPr>
      <w:r>
        <w:separator/>
      </w:r>
    </w:p>
  </w:footnote>
  <w:footnote w:type="continuationSeparator" w:id="0">
    <w:p w14:paraId="24C30F69" w14:textId="77777777" w:rsidR="00870035" w:rsidRDefault="00870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17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1716" w:hanging="360"/>
      </w:pPr>
      <w:rPr>
        <w:rFonts w:ascii="Arial" w:hAnsi="Arial" w:cs="Arial"/>
        <w:b w:val="0"/>
        <w:i w:val="0"/>
        <w:sz w:val="22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2A915E6"/>
    <w:multiLevelType w:val="hybridMultilevel"/>
    <w:tmpl w:val="8B908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845E99"/>
    <w:multiLevelType w:val="hybridMultilevel"/>
    <w:tmpl w:val="98B0FD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610322"/>
    <w:multiLevelType w:val="hybridMultilevel"/>
    <w:tmpl w:val="8A7E88C0"/>
    <w:lvl w:ilvl="0" w:tplc="651C5CC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337F4D46"/>
    <w:multiLevelType w:val="hybridMultilevel"/>
    <w:tmpl w:val="9AD68892"/>
    <w:lvl w:ilvl="0" w:tplc="34CC0674">
      <w:start w:val="1"/>
      <w:numFmt w:val="lowerLetter"/>
      <w:lvlText w:val="%1."/>
      <w:lvlJc w:val="left"/>
      <w:pPr>
        <w:ind w:left="532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52" w:hanging="360"/>
      </w:pPr>
    </w:lvl>
    <w:lvl w:ilvl="2" w:tplc="0409001B" w:tentative="1">
      <w:start w:val="1"/>
      <w:numFmt w:val="lowerRoman"/>
      <w:lvlText w:val="%3."/>
      <w:lvlJc w:val="right"/>
      <w:pPr>
        <w:ind w:left="1972" w:hanging="180"/>
      </w:pPr>
    </w:lvl>
    <w:lvl w:ilvl="3" w:tplc="0409000F" w:tentative="1">
      <w:start w:val="1"/>
      <w:numFmt w:val="decimal"/>
      <w:lvlText w:val="%4."/>
      <w:lvlJc w:val="left"/>
      <w:pPr>
        <w:ind w:left="2692" w:hanging="360"/>
      </w:pPr>
    </w:lvl>
    <w:lvl w:ilvl="4" w:tplc="04090019" w:tentative="1">
      <w:start w:val="1"/>
      <w:numFmt w:val="lowerLetter"/>
      <w:lvlText w:val="%5."/>
      <w:lvlJc w:val="left"/>
      <w:pPr>
        <w:ind w:left="3412" w:hanging="360"/>
      </w:pPr>
    </w:lvl>
    <w:lvl w:ilvl="5" w:tplc="0409001B" w:tentative="1">
      <w:start w:val="1"/>
      <w:numFmt w:val="lowerRoman"/>
      <w:lvlText w:val="%6."/>
      <w:lvlJc w:val="right"/>
      <w:pPr>
        <w:ind w:left="4132" w:hanging="180"/>
      </w:pPr>
    </w:lvl>
    <w:lvl w:ilvl="6" w:tplc="0409000F" w:tentative="1">
      <w:start w:val="1"/>
      <w:numFmt w:val="decimal"/>
      <w:lvlText w:val="%7."/>
      <w:lvlJc w:val="left"/>
      <w:pPr>
        <w:ind w:left="4852" w:hanging="360"/>
      </w:pPr>
    </w:lvl>
    <w:lvl w:ilvl="7" w:tplc="04090019" w:tentative="1">
      <w:start w:val="1"/>
      <w:numFmt w:val="lowerLetter"/>
      <w:lvlText w:val="%8."/>
      <w:lvlJc w:val="left"/>
      <w:pPr>
        <w:ind w:left="5572" w:hanging="360"/>
      </w:pPr>
    </w:lvl>
    <w:lvl w:ilvl="8" w:tplc="040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9">
    <w:nsid w:val="361D3B06"/>
    <w:multiLevelType w:val="hybridMultilevel"/>
    <w:tmpl w:val="4CE8B8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E752E"/>
    <w:multiLevelType w:val="hybridMultilevel"/>
    <w:tmpl w:val="6E24D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1">
    <w:nsid w:val="58DF3954"/>
    <w:multiLevelType w:val="hybridMultilevel"/>
    <w:tmpl w:val="09C40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571384"/>
    <w:multiLevelType w:val="hybridMultilevel"/>
    <w:tmpl w:val="D8B42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E01ED"/>
    <w:multiLevelType w:val="hybridMultilevel"/>
    <w:tmpl w:val="9D8C9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7E3096"/>
    <w:multiLevelType w:val="hybridMultilevel"/>
    <w:tmpl w:val="687E1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C847B5"/>
    <w:multiLevelType w:val="hybridMultilevel"/>
    <w:tmpl w:val="6DE44B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B9727BD"/>
    <w:multiLevelType w:val="hybridMultilevel"/>
    <w:tmpl w:val="6CC2BC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EEC65F6"/>
    <w:multiLevelType w:val="hybridMultilevel"/>
    <w:tmpl w:val="D3C4BF2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6"/>
  </w:num>
  <w:num w:numId="7">
    <w:abstractNumId w:val="12"/>
  </w:num>
  <w:num w:numId="8">
    <w:abstractNumId w:val="17"/>
  </w:num>
  <w:num w:numId="9">
    <w:abstractNumId w:val="10"/>
  </w:num>
  <w:num w:numId="10">
    <w:abstractNumId w:val="6"/>
  </w:num>
  <w:num w:numId="11">
    <w:abstractNumId w:val="14"/>
  </w:num>
  <w:num w:numId="12">
    <w:abstractNumId w:val="9"/>
  </w:num>
  <w:num w:numId="13">
    <w:abstractNumId w:val="5"/>
  </w:num>
  <w:num w:numId="14">
    <w:abstractNumId w:val="8"/>
  </w:num>
  <w:num w:numId="15">
    <w:abstractNumId w:val="15"/>
  </w:num>
  <w:num w:numId="16">
    <w:abstractNumId w:val="11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1D"/>
    <w:rsid w:val="0000668A"/>
    <w:rsid w:val="000116BF"/>
    <w:rsid w:val="00026D46"/>
    <w:rsid w:val="0003038E"/>
    <w:rsid w:val="00052757"/>
    <w:rsid w:val="0005518F"/>
    <w:rsid w:val="0008402D"/>
    <w:rsid w:val="00097851"/>
    <w:rsid w:val="000A14CD"/>
    <w:rsid w:val="000C030B"/>
    <w:rsid w:val="000C3D96"/>
    <w:rsid w:val="000F46B8"/>
    <w:rsid w:val="00100F67"/>
    <w:rsid w:val="00116DF1"/>
    <w:rsid w:val="0014314A"/>
    <w:rsid w:val="00153864"/>
    <w:rsid w:val="0017027B"/>
    <w:rsid w:val="0018316F"/>
    <w:rsid w:val="00197B19"/>
    <w:rsid w:val="001F3ACF"/>
    <w:rsid w:val="002069C0"/>
    <w:rsid w:val="00227A78"/>
    <w:rsid w:val="00246503"/>
    <w:rsid w:val="002510C7"/>
    <w:rsid w:val="00260FE3"/>
    <w:rsid w:val="00266595"/>
    <w:rsid w:val="002753C3"/>
    <w:rsid w:val="002B54AA"/>
    <w:rsid w:val="002D2C81"/>
    <w:rsid w:val="002E7D9E"/>
    <w:rsid w:val="00303A51"/>
    <w:rsid w:val="00333201"/>
    <w:rsid w:val="0036505F"/>
    <w:rsid w:val="003750DC"/>
    <w:rsid w:val="00394A26"/>
    <w:rsid w:val="003C16A5"/>
    <w:rsid w:val="0041667D"/>
    <w:rsid w:val="00436F7D"/>
    <w:rsid w:val="00445C16"/>
    <w:rsid w:val="00454B1C"/>
    <w:rsid w:val="0048421E"/>
    <w:rsid w:val="00493ECD"/>
    <w:rsid w:val="004B5039"/>
    <w:rsid w:val="004C106C"/>
    <w:rsid w:val="004C3F94"/>
    <w:rsid w:val="004D3CE3"/>
    <w:rsid w:val="005044C1"/>
    <w:rsid w:val="00507B63"/>
    <w:rsid w:val="00514088"/>
    <w:rsid w:val="00525987"/>
    <w:rsid w:val="0053660B"/>
    <w:rsid w:val="00545B75"/>
    <w:rsid w:val="005558DB"/>
    <w:rsid w:val="00560BDD"/>
    <w:rsid w:val="00595C65"/>
    <w:rsid w:val="005A39A3"/>
    <w:rsid w:val="005A52A6"/>
    <w:rsid w:val="005A6BA9"/>
    <w:rsid w:val="005B1AF9"/>
    <w:rsid w:val="005E1027"/>
    <w:rsid w:val="00616124"/>
    <w:rsid w:val="00662396"/>
    <w:rsid w:val="00664867"/>
    <w:rsid w:val="006836FF"/>
    <w:rsid w:val="00686EF1"/>
    <w:rsid w:val="006B38A8"/>
    <w:rsid w:val="006D0B7D"/>
    <w:rsid w:val="007024C1"/>
    <w:rsid w:val="007447AE"/>
    <w:rsid w:val="00750504"/>
    <w:rsid w:val="00760189"/>
    <w:rsid w:val="0076697C"/>
    <w:rsid w:val="007A44E7"/>
    <w:rsid w:val="007E148B"/>
    <w:rsid w:val="00826BF3"/>
    <w:rsid w:val="00830A1D"/>
    <w:rsid w:val="00832FB3"/>
    <w:rsid w:val="0084004E"/>
    <w:rsid w:val="00852CBB"/>
    <w:rsid w:val="00857FAC"/>
    <w:rsid w:val="00870035"/>
    <w:rsid w:val="00872821"/>
    <w:rsid w:val="0087677F"/>
    <w:rsid w:val="008A4765"/>
    <w:rsid w:val="008B3217"/>
    <w:rsid w:val="008C55FF"/>
    <w:rsid w:val="00922973"/>
    <w:rsid w:val="00926DA1"/>
    <w:rsid w:val="00933F4D"/>
    <w:rsid w:val="00952618"/>
    <w:rsid w:val="0096312F"/>
    <w:rsid w:val="00984A58"/>
    <w:rsid w:val="00986674"/>
    <w:rsid w:val="0099359C"/>
    <w:rsid w:val="009A08DA"/>
    <w:rsid w:val="009C1269"/>
    <w:rsid w:val="009C194F"/>
    <w:rsid w:val="00A0725F"/>
    <w:rsid w:val="00A1009F"/>
    <w:rsid w:val="00A22EB2"/>
    <w:rsid w:val="00A42F32"/>
    <w:rsid w:val="00A651E5"/>
    <w:rsid w:val="00A65F35"/>
    <w:rsid w:val="00A831D4"/>
    <w:rsid w:val="00AB317C"/>
    <w:rsid w:val="00AB72FE"/>
    <w:rsid w:val="00AD0859"/>
    <w:rsid w:val="00AD1E0A"/>
    <w:rsid w:val="00AE6204"/>
    <w:rsid w:val="00B06251"/>
    <w:rsid w:val="00B418E6"/>
    <w:rsid w:val="00B46F2F"/>
    <w:rsid w:val="00B50D28"/>
    <w:rsid w:val="00B55F9C"/>
    <w:rsid w:val="00B8099A"/>
    <w:rsid w:val="00B82F43"/>
    <w:rsid w:val="00BA556A"/>
    <w:rsid w:val="00BA62B7"/>
    <w:rsid w:val="00BB1DA9"/>
    <w:rsid w:val="00BE521C"/>
    <w:rsid w:val="00BF25AD"/>
    <w:rsid w:val="00C006CD"/>
    <w:rsid w:val="00C012C4"/>
    <w:rsid w:val="00C06539"/>
    <w:rsid w:val="00C07B93"/>
    <w:rsid w:val="00C26877"/>
    <w:rsid w:val="00C27178"/>
    <w:rsid w:val="00C57B0A"/>
    <w:rsid w:val="00C656FA"/>
    <w:rsid w:val="00C70A40"/>
    <w:rsid w:val="00C93B01"/>
    <w:rsid w:val="00CC1526"/>
    <w:rsid w:val="00CD2855"/>
    <w:rsid w:val="00CE20E7"/>
    <w:rsid w:val="00CE3D4B"/>
    <w:rsid w:val="00CF09AD"/>
    <w:rsid w:val="00CF2F35"/>
    <w:rsid w:val="00CF45B6"/>
    <w:rsid w:val="00CF4A03"/>
    <w:rsid w:val="00D43A4C"/>
    <w:rsid w:val="00D53679"/>
    <w:rsid w:val="00D87A9B"/>
    <w:rsid w:val="00DB2D81"/>
    <w:rsid w:val="00DB381F"/>
    <w:rsid w:val="00DE5DEF"/>
    <w:rsid w:val="00E1042B"/>
    <w:rsid w:val="00E618BC"/>
    <w:rsid w:val="00E66422"/>
    <w:rsid w:val="00E718F7"/>
    <w:rsid w:val="00E94960"/>
    <w:rsid w:val="00E95521"/>
    <w:rsid w:val="00EA1DD4"/>
    <w:rsid w:val="00EB582F"/>
    <w:rsid w:val="00EC5F12"/>
    <w:rsid w:val="00EC6D67"/>
    <w:rsid w:val="00EC7727"/>
    <w:rsid w:val="00ED13AB"/>
    <w:rsid w:val="00F12624"/>
    <w:rsid w:val="00F22F90"/>
    <w:rsid w:val="00F4224F"/>
    <w:rsid w:val="00F519AA"/>
    <w:rsid w:val="00F91359"/>
    <w:rsid w:val="00FB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245ACA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4z0">
    <w:name w:val="WW8Num4z0"/>
  </w:style>
  <w:style w:type="character" w:styleId="Hyperlink">
    <w:name w:val="Hyperlink"/>
  </w:style>
  <w:style w:type="character" w:customStyle="1" w:styleId="FootnoteTextChar">
    <w:name w:val="Footnote Text Char"/>
  </w:style>
  <w:style w:type="character" w:customStyle="1" w:styleId="FootnoteCharacters">
    <w:name w:val="Footnote Characters"/>
    <w:rPr>
      <w:vertAlign w:val="superscript"/>
    </w:rPr>
  </w:style>
  <w:style w:type="character" w:customStyle="1" w:styleId="FooterChar">
    <w:name w:val="Footer Char"/>
    <w:uiPriority w:val="99"/>
  </w:style>
  <w:style w:type="character" w:styleId="PageNumber">
    <w:name w:val="page number"/>
  </w:style>
  <w:style w:type="character" w:customStyle="1" w:styleId="HeaderChar">
    <w:name w:val="Header Char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pPr>
      <w:spacing w:after="0" w:line="240" w:lineRule="auto"/>
    </w:pPr>
    <w:rPr>
      <w:sz w:val="24"/>
      <w:szCs w:val="24"/>
    </w:r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character" w:styleId="FollowedHyperlink">
    <w:name w:val="FollowedHyperlink"/>
    <w:basedOn w:val="DefaultParagraphFont"/>
    <w:uiPriority w:val="99"/>
    <w:semiHidden/>
    <w:unhideWhenUsed/>
    <w:rsid w:val="009C19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4z0">
    <w:name w:val="WW8Num4z0"/>
  </w:style>
  <w:style w:type="character" w:styleId="Hyperlink">
    <w:name w:val="Hyperlink"/>
  </w:style>
  <w:style w:type="character" w:customStyle="1" w:styleId="FootnoteTextChar">
    <w:name w:val="Footnote Text Char"/>
  </w:style>
  <w:style w:type="character" w:customStyle="1" w:styleId="FootnoteCharacters">
    <w:name w:val="Footnote Characters"/>
    <w:rPr>
      <w:vertAlign w:val="superscript"/>
    </w:rPr>
  </w:style>
  <w:style w:type="character" w:customStyle="1" w:styleId="FooterChar">
    <w:name w:val="Footer Char"/>
    <w:uiPriority w:val="99"/>
  </w:style>
  <w:style w:type="character" w:styleId="PageNumber">
    <w:name w:val="page number"/>
  </w:style>
  <w:style w:type="character" w:customStyle="1" w:styleId="HeaderChar">
    <w:name w:val="Header Char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pPr>
      <w:spacing w:after="0" w:line="240" w:lineRule="auto"/>
    </w:pPr>
    <w:rPr>
      <w:sz w:val="24"/>
      <w:szCs w:val="24"/>
    </w:r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character" w:styleId="FollowedHyperlink">
    <w:name w:val="FollowedHyperlink"/>
    <w:basedOn w:val="DefaultParagraphFont"/>
    <w:uiPriority w:val="99"/>
    <w:semiHidden/>
    <w:unhideWhenUsed/>
    <w:rsid w:val="009C19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dhkp.hr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1572</Words>
  <Characters>8962</Characters>
  <Application>Microsoft Macintosh Word</Application>
  <DocSecurity>0</DocSecurity>
  <Lines>74</Lines>
  <Paragraphs>21</Paragraphs>
  <ScaleCrop>false</ScaleCrop>
  <Company>tomislav.kuzmanovic@gmail.com</Company>
  <LinksUpToDate>false</LinksUpToDate>
  <CharactersWithSpaces>10513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studija</dc:title>
  <dc:subject/>
  <dc:creator>Vera</dc:creator>
  <cp:keywords/>
  <cp:lastModifiedBy>Tomislav Kuzmanovic</cp:lastModifiedBy>
  <cp:revision>18</cp:revision>
  <cp:lastPrinted>2013-09-18T11:28:00Z</cp:lastPrinted>
  <dcterms:created xsi:type="dcterms:W3CDTF">2017-06-16T09:54:00Z</dcterms:created>
  <dcterms:modified xsi:type="dcterms:W3CDTF">2017-06-17T09:32:00Z</dcterms:modified>
</cp:coreProperties>
</file>