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7508F3"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Naziv studija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03813DA4" w:rsidR="00830A1D" w:rsidRPr="007508F3" w:rsidRDefault="00830A1D" w:rsidP="00922973">
            <w:pPr>
              <w:spacing w:after="0" w:line="240" w:lineRule="auto"/>
              <w:rPr>
                <w:rFonts w:ascii="Arial" w:hAnsi="Arial" w:cs="Arial"/>
                <w:b/>
                <w:lang w:val="hr-HR"/>
              </w:rPr>
            </w:pPr>
            <w:r w:rsidRPr="007508F3">
              <w:rPr>
                <w:rFonts w:ascii="Arial" w:hAnsi="Arial" w:cs="Arial"/>
                <w:lang w:val="hr-HR"/>
              </w:rPr>
              <w:t>Diplomski studij anglistike</w:t>
            </w:r>
            <w:r w:rsidR="003518F1">
              <w:rPr>
                <w:rFonts w:ascii="Arial" w:hAnsi="Arial" w:cs="Arial"/>
                <w:lang w:val="hr-HR"/>
              </w:rPr>
              <w:t>; znanstveni smjer; modul: književno prevođenje</w:t>
            </w:r>
          </w:p>
        </w:tc>
      </w:tr>
      <w:tr w:rsidR="00830A1D" w:rsidRPr="007508F3"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Naziv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4C1615CA" w:rsidR="00830A1D" w:rsidRPr="007508F3" w:rsidRDefault="00AD1E0A" w:rsidP="00922973">
            <w:pPr>
              <w:spacing w:after="0" w:line="240" w:lineRule="auto"/>
              <w:rPr>
                <w:rFonts w:ascii="Arial" w:hAnsi="Arial" w:cs="Arial"/>
                <w:b/>
                <w:lang w:val="hr-HR"/>
              </w:rPr>
            </w:pPr>
            <w:r w:rsidRPr="007508F3">
              <w:rPr>
                <w:rFonts w:ascii="Arial" w:hAnsi="Arial" w:cs="Arial"/>
                <w:b/>
                <w:lang w:val="hr-HR"/>
              </w:rPr>
              <w:t>KNJIŽEVNOST U PRIJEVODU</w:t>
            </w:r>
            <w:r w:rsidR="0053660B" w:rsidRPr="007508F3">
              <w:rPr>
                <w:rFonts w:ascii="Arial" w:hAnsi="Arial" w:cs="Arial"/>
                <w:b/>
                <w:lang w:val="hr-HR"/>
              </w:rPr>
              <w:t xml:space="preserve"> –</w:t>
            </w:r>
            <w:r w:rsidRPr="007508F3">
              <w:rPr>
                <w:rFonts w:ascii="Arial" w:hAnsi="Arial" w:cs="Arial"/>
                <w:b/>
                <w:lang w:val="hr-HR"/>
              </w:rPr>
              <w:t xml:space="preserve"> SVJETSKA KNJIŽEVNOST </w:t>
            </w:r>
          </w:p>
        </w:tc>
      </w:tr>
      <w:tr w:rsidR="00830A1D" w:rsidRPr="007508F3"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Status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6B9E8FE6" w:rsidR="00830A1D" w:rsidRPr="007508F3" w:rsidRDefault="0094768A" w:rsidP="00922973">
            <w:pPr>
              <w:spacing w:after="0" w:line="240" w:lineRule="auto"/>
              <w:rPr>
                <w:rFonts w:ascii="Arial" w:hAnsi="Arial" w:cs="Arial"/>
                <w:b/>
                <w:lang w:val="hr-HR"/>
              </w:rPr>
            </w:pPr>
            <w:r>
              <w:rPr>
                <w:rFonts w:ascii="Arial" w:hAnsi="Arial" w:cs="Arial"/>
                <w:lang w:val="hr-HR"/>
              </w:rPr>
              <w:t>obvezni</w:t>
            </w:r>
          </w:p>
        </w:tc>
      </w:tr>
      <w:tr w:rsidR="00830A1D" w:rsidRPr="007508F3"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Godina</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5C604255" w:rsidR="00830A1D" w:rsidRPr="007508F3" w:rsidRDefault="00830A1D" w:rsidP="00922973">
            <w:pPr>
              <w:spacing w:after="0" w:line="240" w:lineRule="auto"/>
              <w:rPr>
                <w:rFonts w:ascii="Arial" w:hAnsi="Arial" w:cs="Arial"/>
                <w:b/>
                <w:lang w:val="hr-HR"/>
              </w:rPr>
            </w:pPr>
            <w:r w:rsidRPr="007508F3">
              <w:rPr>
                <w:rFonts w:ascii="Arial" w:hAnsi="Arial" w:cs="Arial"/>
                <w:lang w:val="hr-HR"/>
              </w:rPr>
              <w:t xml:space="preserve">1. </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Semestar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3D962459" w:rsidR="00830A1D" w:rsidRPr="007508F3" w:rsidRDefault="00AD1E0A" w:rsidP="00922973">
            <w:pPr>
              <w:spacing w:after="0" w:line="240" w:lineRule="auto"/>
              <w:rPr>
                <w:rFonts w:ascii="Arial" w:hAnsi="Arial" w:cs="Arial"/>
                <w:b/>
                <w:lang w:val="hr-HR"/>
              </w:rPr>
            </w:pPr>
            <w:r w:rsidRPr="007508F3">
              <w:rPr>
                <w:rFonts w:ascii="Arial" w:hAnsi="Arial" w:cs="Arial"/>
                <w:lang w:val="hr-HR"/>
              </w:rPr>
              <w:t>2</w:t>
            </w:r>
            <w:r w:rsidR="0094768A">
              <w:rPr>
                <w:rFonts w:ascii="Arial" w:hAnsi="Arial" w:cs="Arial"/>
                <w:lang w:val="hr-HR"/>
              </w:rPr>
              <w:t>.</w:t>
            </w:r>
          </w:p>
        </w:tc>
      </w:tr>
      <w:tr w:rsidR="00830A1D" w:rsidRPr="007508F3"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ECTS bodovi</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080BC1B5" w:rsidR="00EE2594" w:rsidRPr="00EE2594" w:rsidRDefault="00EE2594" w:rsidP="00922973">
            <w:pPr>
              <w:spacing w:after="0" w:line="240" w:lineRule="auto"/>
              <w:rPr>
                <w:rFonts w:ascii="Arial" w:hAnsi="Arial" w:cs="Arial"/>
                <w:lang w:val="hr-HR"/>
              </w:rPr>
            </w:pPr>
            <w:r>
              <w:rPr>
                <w:rFonts w:ascii="Arial" w:hAnsi="Arial" w:cs="Arial"/>
                <w:lang w:val="hr-HR"/>
              </w:rPr>
              <w:t>4</w:t>
            </w:r>
          </w:p>
        </w:tc>
      </w:tr>
      <w:tr w:rsidR="00830A1D" w:rsidRPr="007508F3"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6BA3DABF" w:rsidR="00830A1D" w:rsidRPr="007508F3" w:rsidRDefault="00830A1D" w:rsidP="00922973">
            <w:pPr>
              <w:spacing w:after="0" w:line="240" w:lineRule="auto"/>
              <w:rPr>
                <w:rFonts w:ascii="Arial" w:hAnsi="Arial" w:cs="Arial"/>
                <w:lang w:val="hr-HR"/>
              </w:rPr>
            </w:pPr>
            <w:r w:rsidRPr="007508F3">
              <w:rPr>
                <w:rFonts w:ascii="Arial" w:hAnsi="Arial" w:cs="Arial"/>
                <w:b/>
                <w:lang w:val="hr-HR"/>
              </w:rPr>
              <w:t>Nastavnik</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Doc. Tomislav Kuzmanović, MFA</w:t>
            </w:r>
          </w:p>
        </w:tc>
      </w:tr>
      <w:tr w:rsidR="00830A1D" w:rsidRPr="007508F3"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e-mail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tkuzmano@unizd.hr</w:t>
            </w:r>
          </w:p>
        </w:tc>
      </w:tr>
      <w:tr w:rsidR="00830A1D" w:rsidRPr="007508F3"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2EABCC2E" w:rsidR="00830A1D" w:rsidRPr="007508F3" w:rsidRDefault="0036774D" w:rsidP="00922973">
            <w:pPr>
              <w:spacing w:after="0" w:line="240" w:lineRule="auto"/>
              <w:rPr>
                <w:rFonts w:ascii="Arial" w:hAnsi="Arial" w:cs="Arial"/>
                <w:lang w:val="hr-HR"/>
              </w:rPr>
            </w:pPr>
            <w:r>
              <w:rPr>
                <w:rFonts w:ascii="Arial" w:hAnsi="Arial" w:cs="Arial"/>
                <w:b/>
                <w:lang w:val="hr-HR"/>
              </w:rPr>
              <w:t>V</w:t>
            </w:r>
            <w:r w:rsidR="00830A1D" w:rsidRPr="007508F3">
              <w:rPr>
                <w:rFonts w:ascii="Arial" w:hAnsi="Arial" w:cs="Arial"/>
                <w:b/>
                <w:lang w:val="hr-HR"/>
              </w:rPr>
              <w:t>rijeme konzultacija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2F17DE8B" w:rsidR="00830A1D" w:rsidRPr="007508F3" w:rsidRDefault="00830A1D" w:rsidP="0094768A">
            <w:pPr>
              <w:spacing w:after="0" w:line="240" w:lineRule="auto"/>
              <w:rPr>
                <w:rFonts w:ascii="Arial" w:hAnsi="Arial" w:cs="Arial"/>
                <w:b/>
                <w:lang w:val="hr-HR"/>
              </w:rPr>
            </w:pPr>
            <w:r w:rsidRPr="007508F3">
              <w:rPr>
                <w:rFonts w:ascii="Arial" w:hAnsi="Arial" w:cs="Arial"/>
                <w:lang w:val="hr-HR"/>
              </w:rPr>
              <w:t xml:space="preserve">srijeda 11:00 – </w:t>
            </w:r>
            <w:r w:rsidR="0094768A">
              <w:rPr>
                <w:rFonts w:ascii="Arial" w:hAnsi="Arial" w:cs="Arial"/>
                <w:lang w:val="hr-HR"/>
              </w:rPr>
              <w:t>12:00</w:t>
            </w:r>
            <w:r w:rsidR="00EE2594">
              <w:rPr>
                <w:rFonts w:ascii="Arial" w:hAnsi="Arial" w:cs="Arial"/>
                <w:lang w:val="hr-HR"/>
              </w:rPr>
              <w:t xml:space="preserve"> i prema</w:t>
            </w:r>
            <w:r w:rsidRPr="007508F3">
              <w:rPr>
                <w:rFonts w:ascii="Arial" w:hAnsi="Arial" w:cs="Arial"/>
                <w:lang w:val="hr-HR"/>
              </w:rPr>
              <w:t xml:space="preserve"> dogovoru</w:t>
            </w:r>
          </w:p>
        </w:tc>
      </w:tr>
      <w:tr w:rsidR="00830A1D" w:rsidRPr="007508F3" w14:paraId="017A0545" w14:textId="77777777">
        <w:tc>
          <w:tcPr>
            <w:tcW w:w="2418" w:type="dxa"/>
            <w:tcBorders>
              <w:top w:val="single" w:sz="4" w:space="0" w:color="000000"/>
              <w:left w:val="single" w:sz="4" w:space="0" w:color="000000"/>
              <w:bottom w:val="single" w:sz="4" w:space="0" w:color="000000"/>
            </w:tcBorders>
            <w:shd w:val="clear" w:color="auto" w:fill="FFFFE5"/>
            <w:vAlign w:val="center"/>
          </w:tcPr>
          <w:p w14:paraId="0313479F" w14:textId="5C3E341F" w:rsidR="00830A1D" w:rsidRPr="007508F3" w:rsidRDefault="00830A1D" w:rsidP="00922973">
            <w:pPr>
              <w:spacing w:after="0" w:line="240" w:lineRule="auto"/>
              <w:rPr>
                <w:rFonts w:ascii="Arial" w:hAnsi="Arial" w:cs="Arial"/>
                <w:lang w:val="hr-HR"/>
              </w:rPr>
            </w:pPr>
            <w:r w:rsidRPr="007508F3">
              <w:rPr>
                <w:rFonts w:ascii="Arial" w:hAnsi="Arial" w:cs="Arial"/>
                <w:b/>
                <w:lang w:val="hr-HR"/>
              </w:rPr>
              <w:t xml:space="preserve">Mjesto </w:t>
            </w:r>
            <w:r w:rsidR="0036774D">
              <w:rPr>
                <w:rFonts w:ascii="Arial" w:hAnsi="Arial" w:cs="Arial"/>
                <w:b/>
                <w:lang w:val="hr-HR"/>
              </w:rPr>
              <w:t xml:space="preserve">i vrijeme </w:t>
            </w:r>
            <w:r w:rsidRPr="007508F3">
              <w:rPr>
                <w:rFonts w:ascii="Arial" w:hAnsi="Arial" w:cs="Arial"/>
                <w:b/>
                <w:lang w:val="hr-HR"/>
              </w:rPr>
              <w:t>izvođenja nastave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AF4F18" w14:textId="41AD182D" w:rsidR="00830A1D" w:rsidRPr="0036774D" w:rsidRDefault="0036774D" w:rsidP="00922973">
            <w:pPr>
              <w:spacing w:after="0" w:line="240" w:lineRule="auto"/>
              <w:rPr>
                <w:rFonts w:ascii="Arial" w:hAnsi="Arial" w:cs="Arial"/>
                <w:lang w:val="hr-HR"/>
              </w:rPr>
            </w:pPr>
            <w:r>
              <w:rPr>
                <w:rFonts w:ascii="Arial" w:hAnsi="Arial" w:cs="Arial"/>
                <w:lang w:val="hr-HR"/>
              </w:rPr>
              <w:t>Dv. 143; srijeda 15:00 – 18:00</w:t>
            </w:r>
          </w:p>
        </w:tc>
      </w:tr>
      <w:tr w:rsidR="00830A1D" w:rsidRPr="007508F3"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Oblici izvođenja nastave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40B717DA" w:rsidR="00830A1D" w:rsidRPr="007508F3" w:rsidRDefault="00830A1D" w:rsidP="00922973">
            <w:pPr>
              <w:spacing w:after="0" w:line="240" w:lineRule="auto"/>
              <w:rPr>
                <w:rFonts w:ascii="Arial" w:hAnsi="Arial" w:cs="Arial"/>
                <w:b/>
                <w:lang w:val="hr-HR"/>
              </w:rPr>
            </w:pPr>
            <w:r w:rsidRPr="007508F3">
              <w:rPr>
                <w:rFonts w:ascii="Arial" w:hAnsi="Arial" w:cs="Arial"/>
                <w:lang w:val="hr-HR"/>
              </w:rPr>
              <w:t xml:space="preserve">predavanja, </w:t>
            </w:r>
            <w:r w:rsidR="00AD1E0A" w:rsidRPr="007508F3">
              <w:rPr>
                <w:rFonts w:ascii="Arial" w:hAnsi="Arial" w:cs="Arial"/>
                <w:lang w:val="hr-HR"/>
              </w:rPr>
              <w:t>seminari, samostalni zadaci, mentorski rad</w:t>
            </w:r>
          </w:p>
        </w:tc>
      </w:tr>
      <w:tr w:rsidR="00830A1D" w:rsidRPr="007508F3"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Nastavno opterećenje P+S+V</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406A62D4" w:rsidR="00830A1D" w:rsidRPr="007508F3" w:rsidRDefault="00830A1D" w:rsidP="001C7A9F">
            <w:pPr>
              <w:spacing w:after="0" w:line="240" w:lineRule="auto"/>
              <w:rPr>
                <w:rFonts w:ascii="Arial" w:hAnsi="Arial" w:cs="Arial"/>
                <w:b/>
                <w:lang w:val="hr-HR"/>
              </w:rPr>
            </w:pPr>
            <w:r w:rsidRPr="007508F3">
              <w:rPr>
                <w:rFonts w:ascii="Arial" w:hAnsi="Arial" w:cs="Arial"/>
                <w:lang w:val="hr-HR"/>
              </w:rPr>
              <w:t>P</w:t>
            </w:r>
            <w:r w:rsidR="001C7A9F" w:rsidRPr="007508F3">
              <w:rPr>
                <w:rFonts w:ascii="Arial" w:hAnsi="Arial" w:cs="Arial"/>
                <w:lang w:val="hr-HR"/>
              </w:rPr>
              <w:t>2</w:t>
            </w:r>
            <w:r w:rsidRPr="007508F3">
              <w:rPr>
                <w:rFonts w:ascii="Arial" w:hAnsi="Arial" w:cs="Arial"/>
                <w:lang w:val="hr-HR"/>
              </w:rPr>
              <w:t>+S</w:t>
            </w:r>
            <w:r w:rsidR="00AD1E0A" w:rsidRPr="007508F3">
              <w:rPr>
                <w:rFonts w:ascii="Arial" w:hAnsi="Arial" w:cs="Arial"/>
                <w:lang w:val="hr-HR"/>
              </w:rPr>
              <w:t>1</w:t>
            </w:r>
          </w:p>
        </w:tc>
      </w:tr>
      <w:tr w:rsidR="00830A1D" w:rsidRPr="007508F3"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provjere znanja i polaganja ispita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4CFE6214" w:rsidR="00830A1D" w:rsidRPr="007508F3" w:rsidRDefault="00AD1E0A" w:rsidP="007859B5">
            <w:pPr>
              <w:spacing w:after="0" w:line="240" w:lineRule="auto"/>
              <w:rPr>
                <w:rFonts w:ascii="Arial" w:hAnsi="Arial" w:cs="Arial"/>
                <w:b/>
                <w:lang w:val="hr-HR"/>
              </w:rPr>
            </w:pPr>
            <w:r w:rsidRPr="007508F3">
              <w:rPr>
                <w:rFonts w:ascii="Arial" w:hAnsi="Arial" w:cs="Arial"/>
                <w:lang w:val="hr-HR"/>
              </w:rPr>
              <w:t xml:space="preserve">kolokvij (midterm exam), </w:t>
            </w:r>
            <w:r w:rsidR="007859B5">
              <w:rPr>
                <w:rFonts w:ascii="Arial" w:hAnsi="Arial" w:cs="Arial"/>
                <w:lang w:val="hr-HR"/>
              </w:rPr>
              <w:t>seminarsko izlaganje</w:t>
            </w:r>
            <w:bookmarkStart w:id="0" w:name="_GoBack"/>
            <w:bookmarkEnd w:id="0"/>
            <w:r w:rsidR="0094768A">
              <w:rPr>
                <w:rFonts w:ascii="Arial" w:hAnsi="Arial" w:cs="Arial"/>
                <w:lang w:val="hr-HR"/>
              </w:rPr>
              <w:t xml:space="preserve">, </w:t>
            </w:r>
            <w:r w:rsidRPr="007508F3">
              <w:rPr>
                <w:rFonts w:ascii="Arial" w:hAnsi="Arial" w:cs="Arial"/>
                <w:lang w:val="hr-HR"/>
              </w:rPr>
              <w:t>završni seminarski rad</w:t>
            </w:r>
          </w:p>
        </w:tc>
      </w:tr>
      <w:tr w:rsidR="00830A1D" w:rsidRPr="007508F3"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Početak nastave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50F81017" w:rsidR="00830A1D" w:rsidRPr="007508F3" w:rsidRDefault="00830A1D" w:rsidP="00922973">
            <w:pPr>
              <w:spacing w:after="0" w:line="240" w:lineRule="auto"/>
              <w:rPr>
                <w:rFonts w:ascii="Arial" w:hAnsi="Arial" w:cs="Arial"/>
                <w:b/>
                <w:lang w:val="hr-HR"/>
              </w:rPr>
            </w:pP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Završetak nastave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578E1D51" w:rsidR="00830A1D" w:rsidRPr="007508F3" w:rsidRDefault="00830A1D" w:rsidP="00922973">
            <w:pPr>
              <w:spacing w:after="0" w:line="240" w:lineRule="auto"/>
              <w:rPr>
                <w:rFonts w:ascii="Arial" w:hAnsi="Arial" w:cs="Arial"/>
                <w:b/>
                <w:lang w:val="hr-HR"/>
              </w:rPr>
            </w:pPr>
          </w:p>
        </w:tc>
      </w:tr>
      <w:tr w:rsidR="00830A1D" w:rsidRPr="007508F3"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Kolokviji</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3. termin</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4. termin</w:t>
            </w:r>
          </w:p>
        </w:tc>
      </w:tr>
      <w:tr w:rsidR="00830A1D" w:rsidRPr="007508F3"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7508F3" w:rsidRDefault="00830A1D" w:rsidP="00922973">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8A7CE7D" w:rsidR="00830A1D" w:rsidRPr="007508F3" w:rsidRDefault="003D29E5" w:rsidP="00246503">
            <w:pPr>
              <w:spacing w:after="0" w:line="240" w:lineRule="auto"/>
              <w:rPr>
                <w:rFonts w:ascii="Arial" w:hAnsi="Arial" w:cs="Arial"/>
                <w:lang w:val="hr-HR"/>
              </w:rPr>
            </w:pPr>
            <w:r w:rsidRPr="007508F3">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7508F3" w:rsidRDefault="00830A1D" w:rsidP="00922973">
            <w:pPr>
              <w:spacing w:after="0" w:line="240" w:lineRule="auto"/>
              <w:rPr>
                <w:rFonts w:ascii="Arial" w:hAnsi="Arial" w:cs="Arial"/>
                <w:lang w:val="hr-HR"/>
              </w:rPr>
            </w:pPr>
            <w:r w:rsidRPr="007508F3">
              <w:rPr>
                <w:rFonts w:ascii="Arial" w:hAnsi="Arial" w:cs="Arial"/>
                <w:lang w:val="hr-HR"/>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7508F3" w:rsidRDefault="00830A1D" w:rsidP="00922973">
            <w:pPr>
              <w:spacing w:after="0" w:line="240" w:lineRule="auto"/>
              <w:rPr>
                <w:rFonts w:ascii="Arial" w:hAnsi="Arial" w:cs="Arial"/>
                <w:lang w:val="hr-HR"/>
              </w:rPr>
            </w:pPr>
            <w:r w:rsidRPr="007508F3">
              <w:rPr>
                <w:rFonts w:ascii="Arial" w:hAnsi="Arial" w:cs="Arial"/>
                <w:lang w:val="hr-HR"/>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7508F3" w:rsidRDefault="00830A1D" w:rsidP="00922973">
            <w:pPr>
              <w:spacing w:after="0" w:line="240" w:lineRule="auto"/>
              <w:rPr>
                <w:rFonts w:ascii="Arial" w:hAnsi="Arial" w:cs="Arial"/>
                <w:b/>
                <w:lang w:val="hr-HR"/>
              </w:rPr>
            </w:pPr>
            <w:r w:rsidRPr="007508F3">
              <w:rPr>
                <w:rFonts w:ascii="Arial" w:hAnsi="Arial" w:cs="Arial"/>
                <w:lang w:val="hr-HR"/>
              </w:rPr>
              <w:t>n/a</w:t>
            </w:r>
          </w:p>
        </w:tc>
      </w:tr>
      <w:tr w:rsidR="00830A1D" w:rsidRPr="007508F3"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Ispitni rokovi</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1.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2. termin</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3. termin</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4. termin</w:t>
            </w:r>
          </w:p>
        </w:tc>
      </w:tr>
      <w:tr w:rsidR="00830A1D" w:rsidRPr="007508F3"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7508F3" w:rsidRDefault="00830A1D" w:rsidP="00922973">
            <w:pPr>
              <w:snapToGrid w:val="0"/>
              <w:spacing w:after="0" w:line="240" w:lineRule="auto"/>
              <w:rPr>
                <w:rFonts w:ascii="Arial" w:hAnsi="Arial" w:cs="Arial"/>
                <w:b/>
                <w:lang w:val="hr-HR"/>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75D0E35C"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69AF330F"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0146C35C" w:rsidR="00830A1D" w:rsidRPr="007508F3" w:rsidRDefault="00EE2594" w:rsidP="00922973">
            <w:pPr>
              <w:spacing w:after="0" w:line="240" w:lineRule="auto"/>
              <w:rPr>
                <w:rFonts w:ascii="Arial" w:hAnsi="Arial" w:cs="Arial"/>
                <w:lang w:val="hr-HR"/>
              </w:rPr>
            </w:pPr>
            <w:r>
              <w:rPr>
                <w:rFonts w:ascii="Arial" w:hAnsi="Arial" w:cs="Arial"/>
                <w:lang w:val="hr-HR"/>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7FA7D0DB" w:rsidR="00830A1D" w:rsidRPr="007508F3" w:rsidRDefault="00830A1D" w:rsidP="00922973">
            <w:pPr>
              <w:spacing w:after="0" w:line="240" w:lineRule="auto"/>
              <w:rPr>
                <w:rFonts w:ascii="Arial" w:hAnsi="Arial" w:cs="Arial"/>
                <w:b/>
                <w:lang w:val="hr-HR"/>
              </w:rPr>
            </w:pPr>
          </w:p>
        </w:tc>
      </w:tr>
      <w:tr w:rsidR="00830A1D" w:rsidRPr="007508F3"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77777777" w:rsidR="00830A1D" w:rsidRPr="007508F3" w:rsidRDefault="00830A1D" w:rsidP="00922973">
            <w:pPr>
              <w:spacing w:after="0" w:line="240" w:lineRule="auto"/>
              <w:rPr>
                <w:rFonts w:ascii="Arial" w:hAnsi="Arial" w:cs="Arial"/>
                <w:b/>
                <w:bCs/>
                <w:lang w:val="hr-HR"/>
              </w:rPr>
            </w:pPr>
            <w:r w:rsidRPr="007508F3">
              <w:rPr>
                <w:rFonts w:ascii="Arial" w:hAnsi="Arial" w:cs="Arial"/>
                <w:b/>
                <w:lang w:val="hr-HR"/>
              </w:rPr>
              <w:t>Ishodi učenja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3AC18F" w14:textId="77777777" w:rsidR="00AD1E0A" w:rsidRPr="007508F3" w:rsidRDefault="00AD1E0A" w:rsidP="004E7F39">
            <w:pPr>
              <w:spacing w:before="40" w:after="40"/>
              <w:rPr>
                <w:rFonts w:ascii="Arial" w:hAnsi="Arial" w:cs="Arial"/>
                <w:b/>
                <w:bCs/>
                <w:lang w:val="hr-HR"/>
              </w:rPr>
            </w:pPr>
            <w:r w:rsidRPr="007508F3">
              <w:rPr>
                <w:rFonts w:ascii="Arial" w:hAnsi="Arial" w:cs="Arial"/>
                <w:lang w:val="hr-HR"/>
              </w:rPr>
              <w:t>Po završetku kolegija studenti/ce će steći temeljna znanja iz područja književnog prevođenja, teorije i povijesti književnosti kao što su:</w:t>
            </w:r>
          </w:p>
          <w:p w14:paraId="24207473" w14:textId="77777777" w:rsidR="00AD1E0A" w:rsidRPr="007508F3" w:rsidRDefault="00AD1E0A" w:rsidP="004E7F39">
            <w:pPr>
              <w:numPr>
                <w:ilvl w:val="0"/>
                <w:numId w:val="6"/>
              </w:numPr>
              <w:suppressAutoHyphens w:val="0"/>
              <w:spacing w:before="40" w:after="40"/>
              <w:ind w:left="720"/>
              <w:rPr>
                <w:rFonts w:ascii="Arial" w:hAnsi="Arial" w:cs="Arial"/>
                <w:lang w:val="hr-HR"/>
              </w:rPr>
            </w:pPr>
            <w:r w:rsidRPr="007508F3">
              <w:rPr>
                <w:rFonts w:ascii="Arial" w:hAnsi="Arial" w:cs="Arial"/>
                <w:lang w:val="hr-HR"/>
              </w:rPr>
              <w:t>poznavanje problematike prevodilačke i književne produkcije, književnosti u prijevodu, odnosno svjetske književnosti;</w:t>
            </w:r>
          </w:p>
          <w:p w14:paraId="0C203007" w14:textId="77777777" w:rsidR="00AD1E0A" w:rsidRPr="007508F3" w:rsidRDefault="00AD1E0A" w:rsidP="004E7F39">
            <w:pPr>
              <w:numPr>
                <w:ilvl w:val="0"/>
                <w:numId w:val="6"/>
              </w:numPr>
              <w:suppressAutoHyphens w:val="0"/>
              <w:spacing w:before="40" w:after="40"/>
              <w:ind w:left="720"/>
              <w:rPr>
                <w:rFonts w:ascii="Arial" w:hAnsi="Arial" w:cs="Arial"/>
                <w:lang w:val="hr-HR"/>
              </w:rPr>
            </w:pPr>
            <w:r w:rsidRPr="007508F3">
              <w:rPr>
                <w:rFonts w:ascii="Arial" w:hAnsi="Arial" w:cs="Arial"/>
                <w:lang w:val="hr-HR"/>
              </w:rPr>
              <w:t>poznavanje različitih procesa, mehanizama, čimbenika i sudionika u procesu prevođenja, odnosno u procesu izlaska djela iz okvira nacionalne književnosti u prostor svjetske književnosti;</w:t>
            </w:r>
          </w:p>
          <w:p w14:paraId="15587DED" w14:textId="77777777" w:rsidR="00AD1E0A" w:rsidRPr="007508F3" w:rsidRDefault="00AD1E0A" w:rsidP="004E7F39">
            <w:pPr>
              <w:numPr>
                <w:ilvl w:val="0"/>
                <w:numId w:val="6"/>
              </w:numPr>
              <w:suppressAutoHyphens w:val="0"/>
              <w:spacing w:before="40" w:after="40"/>
              <w:ind w:left="720"/>
              <w:rPr>
                <w:rFonts w:ascii="Arial" w:hAnsi="Arial" w:cs="Arial"/>
                <w:u w:val="single"/>
                <w:lang w:val="hr-HR"/>
              </w:rPr>
            </w:pPr>
            <w:r w:rsidRPr="007508F3">
              <w:rPr>
                <w:rFonts w:ascii="Arial" w:hAnsi="Arial" w:cs="Arial"/>
                <w:lang w:val="hr-HR"/>
              </w:rPr>
              <w:t xml:space="preserve">usvajanje i primjena temeljnih pojmova, pristupa i koncepata te kritičko pristupanje problematici književnosti u prijevodu, odnosno svjetske književnosti u širem kontektsu; </w:t>
            </w:r>
          </w:p>
          <w:p w14:paraId="7EE3B1BA" w14:textId="77777777" w:rsidR="00AD1E0A" w:rsidRPr="007508F3" w:rsidRDefault="00AD1E0A" w:rsidP="004E7F39">
            <w:pPr>
              <w:numPr>
                <w:ilvl w:val="0"/>
                <w:numId w:val="7"/>
              </w:numPr>
              <w:suppressAutoHyphens w:val="0"/>
              <w:spacing w:before="40" w:after="40"/>
              <w:ind w:left="720"/>
              <w:rPr>
                <w:rFonts w:ascii="Arial" w:hAnsi="Arial" w:cs="Arial"/>
                <w:bCs/>
                <w:lang w:val="hr-HR"/>
              </w:rPr>
            </w:pPr>
            <w:r w:rsidRPr="007508F3">
              <w:rPr>
                <w:rFonts w:ascii="Arial" w:hAnsi="Arial" w:cs="Arial"/>
                <w:bCs/>
                <w:lang w:val="hr-HR"/>
              </w:rPr>
              <w:t>poznavanje načina funkcioniranja i utjecaja različitih čimbenika kao što su književni časopisi, izdavačke kuće, književne nagrade i priznanja, festivali književnosti, različiti oblici potpore književnom stvaralaštvu,</w:t>
            </w:r>
          </w:p>
          <w:p w14:paraId="6EBC758D" w14:textId="6848D8A1" w:rsidR="00922973" w:rsidRPr="007508F3" w:rsidRDefault="00AD1E0A" w:rsidP="004E7F39">
            <w:pPr>
              <w:numPr>
                <w:ilvl w:val="0"/>
                <w:numId w:val="7"/>
              </w:numPr>
              <w:suppressAutoHyphens w:val="0"/>
              <w:spacing w:before="40" w:after="40"/>
              <w:ind w:left="720"/>
              <w:rPr>
                <w:rFonts w:ascii="Arial" w:hAnsi="Arial" w:cs="Arial"/>
                <w:bCs/>
                <w:lang w:val="hr-HR"/>
              </w:rPr>
            </w:pPr>
            <w:r w:rsidRPr="007508F3">
              <w:rPr>
                <w:rFonts w:ascii="Arial" w:hAnsi="Arial" w:cs="Arial"/>
                <w:bCs/>
                <w:lang w:val="hr-HR"/>
              </w:rPr>
              <w:t xml:space="preserve">kritički pristup korpusima i kanonima književnih djela </w:t>
            </w:r>
          </w:p>
        </w:tc>
      </w:tr>
      <w:tr w:rsidR="00830A1D" w:rsidRPr="007508F3"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Preduvjeti za upis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55EC72D4" w:rsidR="0017027B" w:rsidRPr="007508F3" w:rsidRDefault="00830A1D" w:rsidP="0094768A">
            <w:pPr>
              <w:spacing w:before="40" w:after="40"/>
              <w:rPr>
                <w:rFonts w:ascii="Arial" w:hAnsi="Arial" w:cs="Arial"/>
                <w:lang w:val="hr-HR"/>
              </w:rPr>
            </w:pPr>
            <w:r w:rsidRPr="007508F3">
              <w:rPr>
                <w:rFonts w:ascii="Arial" w:hAnsi="Arial" w:cs="Arial"/>
                <w:lang w:val="hr-HR"/>
              </w:rPr>
              <w:t xml:space="preserve">Upisan </w:t>
            </w:r>
            <w:r w:rsidR="00AD1E0A" w:rsidRPr="007508F3">
              <w:rPr>
                <w:rFonts w:ascii="Arial" w:hAnsi="Arial" w:cs="Arial"/>
                <w:lang w:val="hr-HR"/>
              </w:rPr>
              <w:t>drugi semestar diplomskog studi</w:t>
            </w:r>
            <w:r w:rsidRPr="007508F3">
              <w:rPr>
                <w:rFonts w:ascii="Arial" w:hAnsi="Arial" w:cs="Arial"/>
                <w:lang w:val="hr-HR"/>
              </w:rPr>
              <w:t>j</w:t>
            </w:r>
            <w:r w:rsidR="00AD1E0A" w:rsidRPr="007508F3">
              <w:rPr>
                <w:rFonts w:ascii="Arial" w:hAnsi="Arial" w:cs="Arial"/>
                <w:lang w:val="hr-HR"/>
              </w:rPr>
              <w:t>a</w:t>
            </w:r>
            <w:r w:rsidRPr="007508F3">
              <w:rPr>
                <w:rFonts w:ascii="Arial" w:hAnsi="Arial" w:cs="Arial"/>
                <w:lang w:val="hr-HR"/>
              </w:rPr>
              <w:t xml:space="preserve"> anglistike</w:t>
            </w:r>
            <w:r w:rsidR="0094768A">
              <w:rPr>
                <w:rFonts w:ascii="Arial" w:hAnsi="Arial" w:cs="Arial"/>
                <w:lang w:val="hr-HR"/>
              </w:rPr>
              <w:t>; znanstveni smjer; modul: književno prevođenje</w:t>
            </w:r>
          </w:p>
        </w:tc>
      </w:tr>
      <w:tr w:rsidR="00830A1D" w:rsidRPr="007508F3"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Sadržaj kolegija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74ED" w14:textId="088CF8E2" w:rsidR="00922973" w:rsidRPr="007508F3" w:rsidRDefault="00AD1E0A" w:rsidP="004E7F39">
            <w:pPr>
              <w:spacing w:before="40" w:after="40"/>
              <w:ind w:right="57"/>
              <w:rPr>
                <w:rFonts w:ascii="Arial" w:hAnsi="Arial" w:cs="Arial"/>
                <w:bCs/>
                <w:lang w:val="hr-HR"/>
              </w:rPr>
            </w:pPr>
            <w:r w:rsidRPr="007508F3">
              <w:rPr>
                <w:rFonts w:ascii="Arial" w:hAnsi="Arial" w:cs="Arial"/>
                <w:bCs/>
                <w:lang w:val="hr-HR"/>
              </w:rPr>
              <w:t xml:space="preserve">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w:t>
            </w:r>
            <w:r w:rsidRPr="007508F3">
              <w:rPr>
                <w:rFonts w:ascii="Arial" w:hAnsi="Arial" w:cs="Arial"/>
                <w:bCs/>
                <w:lang w:val="hr-HR"/>
              </w:rPr>
              <w:lastRenderedPageBreak/>
              <w:t>područja izdavaštva, produkcije knjiga, književnih časopisa i antologija, 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830A1D" w:rsidRPr="007508F3"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lastRenderedPageBreak/>
              <w:t>Obvezna literatura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1329CF" w14:textId="77777777" w:rsidR="00C73246" w:rsidRPr="007508F3" w:rsidRDefault="00C73246" w:rsidP="00C73246">
            <w:pPr>
              <w:numPr>
                <w:ilvl w:val="0"/>
                <w:numId w:val="4"/>
              </w:numPr>
              <w:suppressAutoHyphens w:val="0"/>
              <w:spacing w:before="40" w:after="40"/>
              <w:rPr>
                <w:rFonts w:ascii="Arial" w:hAnsi="Arial" w:cs="Arial"/>
                <w:bCs/>
                <w:lang w:val="hr-HR"/>
              </w:rPr>
            </w:pPr>
            <w:r w:rsidRPr="007508F3">
              <w:rPr>
                <w:rFonts w:ascii="Arial" w:hAnsi="Arial" w:cs="Arial"/>
                <w:lang w:val="hr-HR"/>
              </w:rPr>
              <w:t>Bassnett, Susan</w:t>
            </w:r>
            <w:r>
              <w:rPr>
                <w:rFonts w:ascii="Arial" w:hAnsi="Arial" w:cs="Arial"/>
                <w:lang w:val="hr-HR"/>
              </w:rPr>
              <w:t>, and</w:t>
            </w:r>
            <w:r w:rsidRPr="007508F3">
              <w:rPr>
                <w:rFonts w:ascii="Arial" w:hAnsi="Arial" w:cs="Arial"/>
                <w:i/>
                <w:iCs/>
                <w:lang w:val="hr-HR"/>
              </w:rPr>
              <w:t xml:space="preserve"> </w:t>
            </w:r>
            <w:r w:rsidRPr="007508F3">
              <w:rPr>
                <w:rFonts w:ascii="Arial" w:hAnsi="Arial" w:cs="Arial"/>
                <w:lang w:val="hr-HR"/>
              </w:rPr>
              <w:t>Andre</w:t>
            </w:r>
            <w:r>
              <w:rPr>
                <w:rFonts w:ascii="Arial" w:hAnsi="Arial" w:cs="Arial"/>
                <w:lang w:val="hr-HR"/>
              </w:rPr>
              <w:t xml:space="preserve"> Lefevere</w:t>
            </w:r>
            <w:r w:rsidRPr="007508F3">
              <w:rPr>
                <w:rFonts w:ascii="Arial" w:hAnsi="Arial" w:cs="Arial"/>
                <w:lang w:val="hr-HR"/>
              </w:rPr>
              <w:t xml:space="preserve">. </w:t>
            </w:r>
            <w:r w:rsidRPr="007508F3">
              <w:rPr>
                <w:rFonts w:ascii="Arial" w:hAnsi="Arial" w:cs="Arial"/>
                <w:i/>
                <w:iCs/>
                <w:lang w:val="hr-HR"/>
              </w:rPr>
              <w:t>Constructing Cultures: Essays on Literary Translation</w:t>
            </w:r>
            <w:r w:rsidRPr="007508F3">
              <w:rPr>
                <w:rFonts w:ascii="Arial" w:hAnsi="Arial" w:cs="Arial"/>
                <w:lang w:val="hr-HR"/>
              </w:rPr>
              <w:t xml:space="preserve">. Multilingual Matters, 1998. </w:t>
            </w:r>
          </w:p>
          <w:p w14:paraId="751146D6" w14:textId="77777777" w:rsidR="00C73246" w:rsidRPr="007508F3" w:rsidRDefault="00C73246" w:rsidP="00C73246">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Casanova, Pascale. </w:t>
            </w:r>
            <w:r w:rsidRPr="007508F3">
              <w:rPr>
                <w:rFonts w:ascii="Arial" w:hAnsi="Arial" w:cs="Arial"/>
                <w:bCs/>
                <w:i/>
                <w:lang w:val="hr-HR"/>
              </w:rPr>
              <w:t xml:space="preserve">The World Republic of Letters. </w:t>
            </w:r>
            <w:r>
              <w:rPr>
                <w:rFonts w:ascii="Arial" w:hAnsi="Arial" w:cs="Arial"/>
                <w:bCs/>
                <w:lang w:val="hr-HR"/>
              </w:rPr>
              <w:t>Translator</w:t>
            </w:r>
            <w:r w:rsidRPr="007508F3">
              <w:rPr>
                <w:rFonts w:ascii="Arial" w:hAnsi="Arial" w:cs="Arial"/>
                <w:bCs/>
                <w:lang w:val="hr-HR"/>
              </w:rPr>
              <w:t xml:space="preserve"> M. B. DeBevoise. </w:t>
            </w:r>
            <w:r>
              <w:rPr>
                <w:rFonts w:ascii="Arial" w:hAnsi="Arial" w:cs="Arial"/>
                <w:bCs/>
                <w:lang w:val="hr-HR"/>
              </w:rPr>
              <w:t>Harvard University Press, 2004</w:t>
            </w:r>
            <w:r w:rsidRPr="007508F3">
              <w:rPr>
                <w:rFonts w:ascii="Arial" w:hAnsi="Arial" w:cs="Arial"/>
                <w:bCs/>
                <w:lang w:val="hr-HR"/>
              </w:rPr>
              <w:t>.</w:t>
            </w:r>
          </w:p>
          <w:p w14:paraId="32D77D66" w14:textId="77777777" w:rsidR="00C73246" w:rsidRDefault="00C73246" w:rsidP="00C73246">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Damrosch, David. </w:t>
            </w:r>
            <w:r w:rsidRPr="007508F3">
              <w:rPr>
                <w:rFonts w:ascii="Arial" w:hAnsi="Arial" w:cs="Arial"/>
                <w:bCs/>
                <w:i/>
                <w:lang w:val="hr-HR"/>
              </w:rPr>
              <w:t>What is World Literature?</w:t>
            </w:r>
            <w:r w:rsidRPr="007508F3">
              <w:rPr>
                <w:rFonts w:ascii="Arial" w:hAnsi="Arial" w:cs="Arial"/>
                <w:bCs/>
                <w:lang w:val="hr-HR"/>
              </w:rPr>
              <w:t xml:space="preserve"> Princeton Univers</w:t>
            </w:r>
            <w:r>
              <w:rPr>
                <w:rFonts w:ascii="Arial" w:hAnsi="Arial" w:cs="Arial"/>
                <w:bCs/>
                <w:lang w:val="hr-HR"/>
              </w:rPr>
              <w:t>ity Press, 2003</w:t>
            </w:r>
            <w:r w:rsidRPr="007508F3">
              <w:rPr>
                <w:rFonts w:ascii="Arial" w:hAnsi="Arial" w:cs="Arial"/>
                <w:bCs/>
                <w:lang w:val="hr-HR"/>
              </w:rPr>
              <w:t>.</w:t>
            </w:r>
          </w:p>
          <w:p w14:paraId="0FF27D10" w14:textId="77777777" w:rsidR="00C73246" w:rsidRDefault="00C73246" w:rsidP="00C73246">
            <w:pPr>
              <w:numPr>
                <w:ilvl w:val="0"/>
                <w:numId w:val="4"/>
              </w:numPr>
              <w:suppressAutoHyphens w:val="0"/>
              <w:spacing w:before="40" w:after="40"/>
              <w:rPr>
                <w:rFonts w:ascii="Arial" w:hAnsi="Arial" w:cs="Arial"/>
                <w:bCs/>
                <w:lang w:val="hr-HR"/>
              </w:rPr>
            </w:pPr>
            <w:r>
              <w:rPr>
                <w:rFonts w:ascii="Arial" w:hAnsi="Arial" w:cs="Arial"/>
                <w:bCs/>
                <w:lang w:val="hr-HR"/>
              </w:rPr>
              <w:t xml:space="preserve">Damrosch, David. </w:t>
            </w:r>
            <w:r>
              <w:rPr>
                <w:rFonts w:ascii="Arial" w:hAnsi="Arial" w:cs="Arial"/>
                <w:bCs/>
                <w:i/>
                <w:lang w:val="hr-HR"/>
              </w:rPr>
              <w:t>World Literature in Theory</w:t>
            </w:r>
            <w:r>
              <w:rPr>
                <w:rFonts w:ascii="Arial" w:hAnsi="Arial" w:cs="Arial"/>
                <w:bCs/>
                <w:lang w:val="hr-HR"/>
              </w:rPr>
              <w:t>. Wiley Blackwell, 2014.</w:t>
            </w:r>
          </w:p>
          <w:p w14:paraId="64B47B78" w14:textId="77777777" w:rsidR="00C73246" w:rsidRPr="007508F3" w:rsidRDefault="00C73246" w:rsidP="00C73246">
            <w:pPr>
              <w:numPr>
                <w:ilvl w:val="0"/>
                <w:numId w:val="4"/>
              </w:numPr>
              <w:suppressAutoHyphens w:val="0"/>
              <w:spacing w:before="40" w:after="40"/>
              <w:rPr>
                <w:rFonts w:ascii="Arial" w:hAnsi="Arial" w:cs="Arial"/>
                <w:bCs/>
                <w:lang w:val="hr-HR"/>
              </w:rPr>
            </w:pPr>
            <w:r>
              <w:rPr>
                <w:rFonts w:ascii="Arial" w:hAnsi="Arial" w:cs="Arial"/>
                <w:bCs/>
                <w:lang w:val="hr-HR"/>
              </w:rPr>
              <w:t xml:space="preserve">D'haen, Theo, David Damrosch and Djelal Kadir, editors. </w:t>
            </w:r>
            <w:r>
              <w:rPr>
                <w:rFonts w:ascii="Arial" w:hAnsi="Arial" w:cs="Arial"/>
                <w:bCs/>
                <w:i/>
                <w:lang w:val="hr-HR"/>
              </w:rPr>
              <w:t xml:space="preserve">The Routledge Companion to World Literature. </w:t>
            </w:r>
            <w:r>
              <w:rPr>
                <w:rFonts w:ascii="Arial" w:hAnsi="Arial" w:cs="Arial"/>
                <w:bCs/>
                <w:lang w:val="hr-HR"/>
              </w:rPr>
              <w:t>Routledge, 2011.</w:t>
            </w:r>
          </w:p>
          <w:p w14:paraId="7AF18E52" w14:textId="77777777" w:rsidR="00C73246" w:rsidRPr="007508F3" w:rsidRDefault="00C73246" w:rsidP="00C73246">
            <w:pPr>
              <w:numPr>
                <w:ilvl w:val="0"/>
                <w:numId w:val="4"/>
              </w:numPr>
              <w:suppressAutoHyphens w:val="0"/>
              <w:spacing w:before="40" w:after="40"/>
              <w:rPr>
                <w:rFonts w:ascii="Arial" w:hAnsi="Arial" w:cs="Arial"/>
                <w:lang w:val="hr-HR"/>
              </w:rPr>
            </w:pPr>
            <w:r w:rsidRPr="007508F3">
              <w:rPr>
                <w:rFonts w:ascii="Arial" w:hAnsi="Arial" w:cs="Arial"/>
                <w:color w:val="000000"/>
                <w:lang w:val="hr-HR"/>
              </w:rPr>
              <w:t xml:space="preserve">Venuti, Lawrence. </w:t>
            </w:r>
            <w:r w:rsidRPr="007508F3">
              <w:rPr>
                <w:rFonts w:ascii="Arial" w:hAnsi="Arial" w:cs="Arial"/>
                <w:i/>
                <w:iCs/>
                <w:color w:val="000000"/>
                <w:lang w:val="hr-HR"/>
              </w:rPr>
              <w:t>The Scandals of Translation</w:t>
            </w:r>
            <w:r>
              <w:rPr>
                <w:rFonts w:ascii="Arial" w:hAnsi="Arial" w:cs="Arial"/>
                <w:color w:val="000000"/>
                <w:lang w:val="hr-HR"/>
              </w:rPr>
              <w:t>. Routledge, 1999</w:t>
            </w:r>
            <w:r w:rsidRPr="007508F3">
              <w:rPr>
                <w:rFonts w:ascii="Arial" w:hAnsi="Arial" w:cs="Arial"/>
                <w:color w:val="000000"/>
                <w:lang w:val="hr-HR"/>
              </w:rPr>
              <w:t>.</w:t>
            </w:r>
          </w:p>
          <w:p w14:paraId="1FEDD6ED" w14:textId="77777777" w:rsidR="00C73246" w:rsidRPr="00F70784" w:rsidRDefault="00C73246" w:rsidP="00C73246">
            <w:pPr>
              <w:numPr>
                <w:ilvl w:val="0"/>
                <w:numId w:val="4"/>
              </w:numPr>
              <w:suppressAutoHyphens w:val="0"/>
              <w:spacing w:before="40" w:after="40"/>
              <w:rPr>
                <w:rFonts w:ascii="Arial" w:hAnsi="Arial" w:cs="Arial"/>
                <w:bCs/>
                <w:lang w:val="hr-HR"/>
              </w:rPr>
            </w:pPr>
            <w:r w:rsidRPr="007508F3">
              <w:rPr>
                <w:rFonts w:ascii="Arial" w:hAnsi="Arial" w:cs="Arial"/>
                <w:bCs/>
                <w:lang w:val="hr-HR"/>
              </w:rPr>
              <w:t xml:space="preserve">Venuti, Lawrence. </w:t>
            </w:r>
            <w:r w:rsidRPr="007508F3">
              <w:rPr>
                <w:rFonts w:ascii="Arial" w:hAnsi="Arial" w:cs="Arial"/>
                <w:bCs/>
                <w:i/>
                <w:lang w:val="hr-HR"/>
              </w:rPr>
              <w:t>The Translation Studies Reader.</w:t>
            </w:r>
            <w:r w:rsidRPr="007508F3">
              <w:rPr>
                <w:rFonts w:ascii="Arial" w:hAnsi="Arial" w:cs="Arial"/>
                <w:bCs/>
                <w:lang w:val="hr-HR"/>
              </w:rPr>
              <w:t xml:space="preserve"> Routledge, 2000. </w:t>
            </w:r>
          </w:p>
          <w:p w14:paraId="4C2A8A64" w14:textId="025B14BF" w:rsidR="00922973" w:rsidRPr="007508F3" w:rsidRDefault="00C73246" w:rsidP="00C73246">
            <w:pPr>
              <w:numPr>
                <w:ilvl w:val="0"/>
                <w:numId w:val="4"/>
              </w:numPr>
              <w:suppressAutoHyphens w:val="0"/>
              <w:spacing w:before="40" w:after="40"/>
              <w:rPr>
                <w:rFonts w:ascii="Arial" w:hAnsi="Arial" w:cs="Arial"/>
                <w:bCs/>
                <w:lang w:val="hr-HR"/>
              </w:rPr>
            </w:pPr>
            <w:r w:rsidRPr="00EE2594">
              <w:rPr>
                <w:rFonts w:ascii="Arial" w:hAnsi="Arial" w:cs="Arial"/>
                <w:lang w:val="hr-HR"/>
              </w:rPr>
              <w:t>Venuti,</w:t>
            </w:r>
            <w:r w:rsidRPr="00EE2594">
              <w:rPr>
                <w:rFonts w:ascii="Arial" w:hAnsi="Arial" w:cs="Arial"/>
                <w:color w:val="000000"/>
                <w:lang w:val="hr-HR"/>
              </w:rPr>
              <w:t xml:space="preserve"> Lawrence.</w:t>
            </w:r>
            <w:r w:rsidRPr="00EE2594">
              <w:rPr>
                <w:rFonts w:ascii="Arial" w:hAnsi="Arial" w:cs="Arial"/>
                <w:i/>
                <w:iCs/>
                <w:color w:val="000000"/>
                <w:lang w:val="hr-HR"/>
              </w:rPr>
              <w:t xml:space="preserve"> The Translator's Invisibility: A History of Translation</w:t>
            </w:r>
            <w:r w:rsidRPr="00EE2594">
              <w:rPr>
                <w:rFonts w:ascii="Arial" w:hAnsi="Arial" w:cs="Arial"/>
                <w:color w:val="000000"/>
                <w:lang w:val="hr-HR"/>
              </w:rPr>
              <w:t>. Routledge, 2007.</w:t>
            </w:r>
          </w:p>
        </w:tc>
      </w:tr>
      <w:tr w:rsidR="00830A1D" w:rsidRPr="007508F3"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Dopunska literatura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57F31" w14:textId="1EFD481C" w:rsidR="00745983" w:rsidRPr="00745983" w:rsidRDefault="00745983" w:rsidP="00745983">
            <w:pPr>
              <w:pStyle w:val="ListParagraph"/>
              <w:numPr>
                <w:ilvl w:val="0"/>
                <w:numId w:val="15"/>
              </w:numPr>
              <w:suppressAutoHyphens w:val="0"/>
              <w:spacing w:before="40" w:after="40"/>
              <w:rPr>
                <w:rFonts w:ascii="Arial" w:hAnsi="Arial" w:cs="Arial"/>
                <w:bCs/>
                <w:lang w:val="hr-HR"/>
              </w:rPr>
            </w:pPr>
            <w:r w:rsidRPr="00745983">
              <w:rPr>
                <w:rFonts w:ascii="Arial" w:hAnsi="Arial" w:cs="Arial"/>
                <w:i/>
                <w:szCs w:val="22"/>
                <w:lang w:val="hr-HR"/>
              </w:rPr>
              <w:t>Buick Riviera.</w:t>
            </w:r>
            <w:r w:rsidR="00E433C1">
              <w:rPr>
                <w:rFonts w:ascii="Arial" w:hAnsi="Arial" w:cs="Arial"/>
                <w:szCs w:val="22"/>
                <w:lang w:val="hr-HR"/>
              </w:rPr>
              <w:t xml:space="preserve"> Director Goran Rušinović. 2009</w:t>
            </w:r>
            <w:r w:rsidRPr="00745983">
              <w:rPr>
                <w:rFonts w:ascii="Arial" w:hAnsi="Arial" w:cs="Arial"/>
                <w:szCs w:val="22"/>
                <w:lang w:val="hr-HR"/>
              </w:rPr>
              <w:t>.</w:t>
            </w:r>
          </w:p>
          <w:p w14:paraId="6717EE74" w14:textId="015FDC09" w:rsidR="00EE2594" w:rsidRDefault="00EE2594" w:rsidP="00EE2594">
            <w:pPr>
              <w:pStyle w:val="ListParagraph"/>
              <w:numPr>
                <w:ilvl w:val="0"/>
                <w:numId w:val="15"/>
              </w:numPr>
              <w:suppressAutoHyphens w:val="0"/>
              <w:spacing w:before="40" w:after="40"/>
              <w:rPr>
                <w:rFonts w:ascii="Arial" w:hAnsi="Arial" w:cs="Arial"/>
                <w:bCs/>
                <w:lang w:val="hr-HR"/>
              </w:rPr>
            </w:pPr>
            <w:r w:rsidRPr="00EE2594">
              <w:rPr>
                <w:rFonts w:ascii="Arial" w:hAnsi="Arial" w:cs="Arial"/>
                <w:bCs/>
                <w:lang w:val="hr-HR"/>
              </w:rPr>
              <w:t xml:space="preserve">Epstein, Jason. </w:t>
            </w:r>
            <w:r w:rsidRPr="00EE2594">
              <w:rPr>
                <w:rFonts w:ascii="Arial" w:hAnsi="Arial" w:cs="Arial"/>
                <w:bCs/>
                <w:i/>
                <w:lang w:val="hr-HR"/>
              </w:rPr>
              <w:t xml:space="preserve">Book Business: Publishing Past, Present, and Future. </w:t>
            </w:r>
            <w:r w:rsidR="00745983">
              <w:rPr>
                <w:rFonts w:ascii="Arial" w:hAnsi="Arial" w:cs="Arial"/>
                <w:bCs/>
                <w:lang w:val="hr-HR"/>
              </w:rPr>
              <w:t>London,</w:t>
            </w:r>
            <w:r w:rsidRPr="00EE2594">
              <w:rPr>
                <w:rFonts w:ascii="Arial" w:hAnsi="Arial" w:cs="Arial"/>
                <w:bCs/>
                <w:lang w:val="hr-HR"/>
              </w:rPr>
              <w:t xml:space="preserve"> W. W. Norton &amp; Company, 2001. </w:t>
            </w:r>
          </w:p>
          <w:p w14:paraId="5038201F" w14:textId="21955E13" w:rsidR="00745983" w:rsidRPr="00745983" w:rsidRDefault="00F623BB" w:rsidP="00745983">
            <w:pPr>
              <w:pStyle w:val="ListParagraph"/>
              <w:numPr>
                <w:ilvl w:val="0"/>
                <w:numId w:val="15"/>
              </w:numPr>
              <w:suppressAutoHyphens w:val="0"/>
              <w:spacing w:before="40" w:after="40"/>
              <w:rPr>
                <w:rFonts w:ascii="Arial" w:hAnsi="Arial" w:cs="Arial"/>
                <w:bCs/>
                <w:lang w:val="hr-HR"/>
              </w:rPr>
            </w:pPr>
            <w:r w:rsidRPr="00EE2594">
              <w:rPr>
                <w:rFonts w:ascii="Arial" w:hAnsi="Arial" w:cs="Arial"/>
                <w:szCs w:val="22"/>
                <w:lang w:val="hr-HR"/>
              </w:rPr>
              <w:t>Časopisi, antologije, književni blogovi, web stranice izdavačkih kuća</w:t>
            </w:r>
            <w:r w:rsidR="00745983">
              <w:rPr>
                <w:rFonts w:ascii="Arial" w:hAnsi="Arial" w:cs="Arial"/>
                <w:szCs w:val="22"/>
                <w:lang w:val="hr-HR"/>
              </w:rPr>
              <w:t xml:space="preserve"> navedeni u popisu internetskih izvora</w:t>
            </w:r>
          </w:p>
          <w:p w14:paraId="1CBF0192" w14:textId="77D2A90F" w:rsidR="00E204CC" w:rsidRPr="00E433C1" w:rsidRDefault="00246503" w:rsidP="00E433C1">
            <w:pPr>
              <w:pStyle w:val="ListParagraph"/>
              <w:numPr>
                <w:ilvl w:val="0"/>
                <w:numId w:val="15"/>
              </w:numPr>
              <w:suppressAutoHyphens w:val="0"/>
              <w:spacing w:before="40" w:after="40"/>
              <w:rPr>
                <w:rFonts w:ascii="Arial" w:hAnsi="Arial" w:cs="Arial"/>
                <w:bCs/>
                <w:lang w:val="hr-HR"/>
              </w:rPr>
            </w:pPr>
            <w:r w:rsidRPr="00745983">
              <w:rPr>
                <w:rFonts w:ascii="Arial" w:hAnsi="Arial" w:cs="Arial"/>
                <w:szCs w:val="22"/>
                <w:lang w:val="hr-HR"/>
              </w:rPr>
              <w:t xml:space="preserve">Perišić, Robert. </w:t>
            </w:r>
            <w:r w:rsidRPr="00745983">
              <w:rPr>
                <w:rFonts w:ascii="Arial" w:hAnsi="Arial" w:cs="Arial"/>
                <w:i/>
                <w:szCs w:val="22"/>
                <w:lang w:val="hr-HR"/>
              </w:rPr>
              <w:t>Our Man in Iraq</w:t>
            </w:r>
            <w:r w:rsidR="00E433C1">
              <w:rPr>
                <w:rFonts w:ascii="Arial" w:hAnsi="Arial" w:cs="Arial"/>
                <w:szCs w:val="22"/>
                <w:lang w:val="hr-HR"/>
              </w:rPr>
              <w:t>. Translator</w:t>
            </w:r>
            <w:r w:rsidRPr="00745983">
              <w:rPr>
                <w:rFonts w:ascii="Arial" w:hAnsi="Arial" w:cs="Arial"/>
                <w:szCs w:val="22"/>
                <w:lang w:val="hr-HR"/>
              </w:rPr>
              <w:t xml:space="preserve"> Will Firth. </w:t>
            </w:r>
            <w:r w:rsidR="00E433C1">
              <w:rPr>
                <w:rFonts w:ascii="Arial" w:hAnsi="Arial" w:cs="Arial"/>
                <w:szCs w:val="22"/>
                <w:lang w:val="hr-HR"/>
              </w:rPr>
              <w:t>Black Balloon, 2013</w:t>
            </w:r>
            <w:r w:rsidRPr="00745983">
              <w:rPr>
                <w:rFonts w:ascii="Arial" w:hAnsi="Arial" w:cs="Arial"/>
                <w:szCs w:val="22"/>
                <w:lang w:val="hr-HR"/>
              </w:rPr>
              <w:t>.</w:t>
            </w:r>
          </w:p>
          <w:p w14:paraId="2BC55E8D" w14:textId="0C75C5E4" w:rsidR="00246503" w:rsidRPr="00F70784" w:rsidRDefault="00246503" w:rsidP="00E433C1">
            <w:pPr>
              <w:pStyle w:val="ListParagraph"/>
              <w:numPr>
                <w:ilvl w:val="0"/>
                <w:numId w:val="15"/>
              </w:numPr>
              <w:suppressAutoHyphens w:val="0"/>
              <w:spacing w:before="40" w:after="40"/>
              <w:rPr>
                <w:rFonts w:ascii="Arial" w:hAnsi="Arial" w:cs="Arial"/>
                <w:color w:val="000000"/>
                <w:lang w:val="hr-HR"/>
              </w:rPr>
            </w:pPr>
            <w:r w:rsidRPr="00745983">
              <w:rPr>
                <w:rFonts w:ascii="Arial" w:hAnsi="Arial" w:cs="Arial"/>
                <w:szCs w:val="22"/>
                <w:lang w:val="hr-HR"/>
              </w:rPr>
              <w:t xml:space="preserve">Ugrešić, Dubravka. </w:t>
            </w:r>
            <w:r w:rsidRPr="00745983">
              <w:rPr>
                <w:rFonts w:ascii="Arial" w:hAnsi="Arial" w:cs="Arial"/>
                <w:i/>
                <w:szCs w:val="22"/>
                <w:lang w:val="hr-HR"/>
              </w:rPr>
              <w:t>The Ministry of Pain.</w:t>
            </w:r>
            <w:r w:rsidR="00E433C1">
              <w:rPr>
                <w:rFonts w:ascii="Arial" w:hAnsi="Arial" w:cs="Arial"/>
                <w:szCs w:val="22"/>
                <w:lang w:val="hr-HR"/>
              </w:rPr>
              <w:t xml:space="preserve"> Translator</w:t>
            </w:r>
            <w:r w:rsidRPr="00745983">
              <w:rPr>
                <w:rFonts w:ascii="Arial" w:hAnsi="Arial" w:cs="Arial"/>
                <w:szCs w:val="22"/>
                <w:lang w:val="hr-HR"/>
              </w:rPr>
              <w:t xml:space="preserve"> Michael Henry Heim. </w:t>
            </w:r>
            <w:r w:rsidR="0017027B" w:rsidRPr="00745983">
              <w:rPr>
                <w:rFonts w:ascii="Arial" w:hAnsi="Arial" w:cs="Arial"/>
                <w:szCs w:val="22"/>
                <w:lang w:val="hr-HR"/>
              </w:rPr>
              <w:t xml:space="preserve">HarperCollins, 2006. </w:t>
            </w:r>
          </w:p>
        </w:tc>
      </w:tr>
      <w:tr w:rsidR="00830A1D" w:rsidRPr="007508F3"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508C7078" w:rsidR="00830A1D" w:rsidRPr="007508F3" w:rsidRDefault="00830A1D" w:rsidP="00922973">
            <w:pPr>
              <w:spacing w:after="0" w:line="240" w:lineRule="auto"/>
              <w:rPr>
                <w:rFonts w:ascii="Arial" w:hAnsi="Arial" w:cs="Arial"/>
                <w:lang w:val="hr-HR"/>
              </w:rPr>
            </w:pPr>
            <w:r w:rsidRPr="007508F3">
              <w:rPr>
                <w:rFonts w:ascii="Arial" w:hAnsi="Arial" w:cs="Arial"/>
                <w:b/>
                <w:lang w:val="hr-HR"/>
              </w:rPr>
              <w:t>Internetski izvori</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35FA32"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Asymptote (</w:t>
            </w:r>
            <w:hyperlink r:id="rId8" w:history="1">
              <w:r w:rsidRPr="007508F3">
                <w:rPr>
                  <w:rStyle w:val="Hyperlink"/>
                  <w:rFonts w:ascii="Arial" w:hAnsi="Arial" w:cs="Arial"/>
                  <w:szCs w:val="22"/>
                  <w:lang w:val="hr-HR"/>
                </w:rPr>
                <w:t>www.asymptotejournal.com</w:t>
              </w:r>
            </w:hyperlink>
            <w:r w:rsidRPr="007508F3">
              <w:rPr>
                <w:rFonts w:ascii="Arial" w:hAnsi="Arial" w:cs="Arial"/>
                <w:szCs w:val="22"/>
                <w:lang w:val="hr-HR"/>
              </w:rPr>
              <w:t xml:space="preserve">), </w:t>
            </w:r>
          </w:p>
          <w:p w14:paraId="18B64A1E" w14:textId="4D47457F"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Authors &amp; Translators (</w:t>
            </w:r>
            <w:hyperlink r:id="rId9" w:history="1">
              <w:r w:rsidRPr="007508F3">
                <w:rPr>
                  <w:rStyle w:val="Hyperlink"/>
                  <w:rFonts w:ascii="Arial" w:hAnsi="Arial" w:cs="Arial"/>
                  <w:szCs w:val="22"/>
                  <w:lang w:val="hr-HR"/>
                </w:rPr>
                <w:t>www.authors-translators.blogspot.com</w:t>
              </w:r>
            </w:hyperlink>
            <w:r w:rsidRPr="007508F3">
              <w:rPr>
                <w:rFonts w:ascii="Arial" w:hAnsi="Arial" w:cs="Arial"/>
                <w:szCs w:val="22"/>
                <w:lang w:val="hr-HR"/>
              </w:rPr>
              <w:t>), Booksa.hr (</w:t>
            </w:r>
            <w:hyperlink r:id="rId10" w:history="1">
              <w:r w:rsidRPr="007508F3">
                <w:rPr>
                  <w:rStyle w:val="Hyperlink"/>
                  <w:rFonts w:ascii="Arial" w:hAnsi="Arial" w:cs="Arial"/>
                  <w:szCs w:val="22"/>
                  <w:lang w:val="hr-HR"/>
                </w:rPr>
                <w:t>www.booksa.hr</w:t>
              </w:r>
            </w:hyperlink>
            <w:r w:rsidRPr="007508F3">
              <w:rPr>
                <w:rFonts w:ascii="Arial" w:hAnsi="Arial" w:cs="Arial"/>
                <w:szCs w:val="22"/>
                <w:lang w:val="hr-HR"/>
              </w:rPr>
              <w:t xml:space="preserve">), </w:t>
            </w:r>
          </w:p>
          <w:p w14:paraId="3411C44D"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Centar za knjigu – Croatian Book Center (</w:t>
            </w:r>
            <w:hyperlink r:id="rId11" w:history="1">
              <w:r w:rsidRPr="007508F3">
                <w:rPr>
                  <w:rStyle w:val="Hyperlink"/>
                  <w:rFonts w:ascii="Arial" w:hAnsi="Arial" w:cs="Arial"/>
                  <w:szCs w:val="22"/>
                  <w:lang w:val="hr-HR"/>
                </w:rPr>
                <w:t>www.ckz.hr</w:t>
              </w:r>
            </w:hyperlink>
            <w:r w:rsidRPr="007508F3">
              <w:rPr>
                <w:rFonts w:ascii="Arial" w:hAnsi="Arial" w:cs="Arial"/>
                <w:szCs w:val="22"/>
                <w:lang w:val="hr-HR"/>
              </w:rPr>
              <w:t xml:space="preserve">), </w:t>
            </w:r>
          </w:p>
          <w:p w14:paraId="21917226"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Complete Review (</w:t>
            </w:r>
            <w:hyperlink r:id="rId12" w:history="1">
              <w:r w:rsidRPr="007508F3">
                <w:rPr>
                  <w:rStyle w:val="Hyperlink"/>
                  <w:rFonts w:ascii="Arial" w:hAnsi="Arial" w:cs="Arial"/>
                  <w:szCs w:val="22"/>
                  <w:lang w:val="hr-HR"/>
                </w:rPr>
                <w:t>www.complete-review.com</w:t>
              </w:r>
            </w:hyperlink>
            <w:r w:rsidRPr="007508F3">
              <w:rPr>
                <w:rFonts w:ascii="Arial" w:hAnsi="Arial" w:cs="Arial"/>
                <w:szCs w:val="22"/>
                <w:lang w:val="hr-HR"/>
              </w:rPr>
              <w:t xml:space="preserve">), </w:t>
            </w:r>
          </w:p>
          <w:p w14:paraId="78B65E36"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Granta Magazine (</w:t>
            </w:r>
            <w:hyperlink r:id="rId13" w:history="1">
              <w:r w:rsidRPr="007508F3">
                <w:rPr>
                  <w:rStyle w:val="Hyperlink"/>
                  <w:rFonts w:ascii="Arial" w:hAnsi="Arial" w:cs="Arial"/>
                  <w:szCs w:val="22"/>
                  <w:lang w:val="hr-HR"/>
                </w:rPr>
                <w:t>www.granta.com</w:t>
              </w:r>
            </w:hyperlink>
            <w:r w:rsidRPr="007508F3">
              <w:rPr>
                <w:rFonts w:ascii="Arial" w:hAnsi="Arial" w:cs="Arial"/>
                <w:szCs w:val="22"/>
                <w:lang w:val="hr-HR"/>
              </w:rPr>
              <w:t xml:space="preserve">), </w:t>
            </w:r>
          </w:p>
          <w:p w14:paraId="4241FF7D" w14:textId="282BC51E" w:rsidR="00EE2594" w:rsidRDefault="00EE2594"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Pr>
                <w:rFonts w:ascii="Arial" w:hAnsi="Arial" w:cs="Arial"/>
                <w:szCs w:val="22"/>
                <w:lang w:val="hr-HR"/>
              </w:rPr>
              <w:t>Kritična masa (www.kriticnamasa.com),</w:t>
            </w:r>
          </w:p>
          <w:p w14:paraId="72ED4C0F"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Moderna vremena – Info (</w:t>
            </w:r>
            <w:hyperlink r:id="rId14" w:history="1">
              <w:r w:rsidRPr="007508F3">
                <w:rPr>
                  <w:rStyle w:val="Hyperlink"/>
                  <w:rFonts w:ascii="Arial" w:hAnsi="Arial" w:cs="Arial"/>
                  <w:szCs w:val="22"/>
                  <w:lang w:val="hr-HR"/>
                </w:rPr>
                <w:t>www.mvinfo.hr</w:t>
              </w:r>
            </w:hyperlink>
            <w:r>
              <w:rPr>
                <w:rFonts w:ascii="Arial" w:hAnsi="Arial" w:cs="Arial"/>
                <w:szCs w:val="22"/>
                <w:lang w:val="hr-HR"/>
              </w:rPr>
              <w:t>)</w:t>
            </w:r>
            <w:r w:rsidRPr="007508F3">
              <w:rPr>
                <w:rFonts w:ascii="Arial" w:hAnsi="Arial" w:cs="Arial"/>
                <w:szCs w:val="22"/>
                <w:lang w:val="hr-HR"/>
              </w:rPr>
              <w:t xml:space="preserve">, </w:t>
            </w:r>
          </w:p>
          <w:p w14:paraId="53C9EF2C"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New Yorker (</w:t>
            </w:r>
            <w:hyperlink r:id="rId15" w:history="1">
              <w:r w:rsidRPr="007508F3">
                <w:rPr>
                  <w:rStyle w:val="Hyperlink"/>
                  <w:rFonts w:ascii="Arial" w:hAnsi="Arial" w:cs="Arial"/>
                  <w:szCs w:val="22"/>
                  <w:lang w:val="hr-HR"/>
                </w:rPr>
                <w:t>www.newyorker.com</w:t>
              </w:r>
            </w:hyperlink>
            <w:r w:rsidRPr="007508F3">
              <w:rPr>
                <w:rFonts w:ascii="Arial" w:hAnsi="Arial" w:cs="Arial"/>
                <w:szCs w:val="22"/>
                <w:lang w:val="hr-HR"/>
              </w:rPr>
              <w:t xml:space="preserve">), </w:t>
            </w:r>
          </w:p>
          <w:p w14:paraId="078B9B97"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The Paris Review (</w:t>
            </w:r>
            <w:hyperlink r:id="rId16" w:history="1">
              <w:r w:rsidRPr="007508F3">
                <w:rPr>
                  <w:rStyle w:val="Hyperlink"/>
                  <w:rFonts w:ascii="Arial" w:hAnsi="Arial" w:cs="Arial"/>
                  <w:szCs w:val="22"/>
                  <w:lang w:val="hr-HR"/>
                </w:rPr>
                <w:t>www.theparisreview.org</w:t>
              </w:r>
            </w:hyperlink>
            <w:r w:rsidRPr="007508F3">
              <w:rPr>
                <w:rFonts w:ascii="Arial" w:hAnsi="Arial" w:cs="Arial"/>
                <w:szCs w:val="22"/>
                <w:lang w:val="hr-HR"/>
              </w:rPr>
              <w:t xml:space="preserve">), </w:t>
            </w:r>
          </w:p>
          <w:p w14:paraId="713F6531"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Poetry International (</w:t>
            </w:r>
            <w:hyperlink r:id="rId17" w:history="1">
              <w:r w:rsidRPr="007508F3">
                <w:rPr>
                  <w:rStyle w:val="Hyperlink"/>
                  <w:rFonts w:ascii="Arial" w:hAnsi="Arial" w:cs="Arial"/>
                  <w:szCs w:val="22"/>
                  <w:lang w:val="hr-HR"/>
                </w:rPr>
                <w:t>www.poetryinternationalweb.net</w:t>
              </w:r>
            </w:hyperlink>
            <w:r w:rsidRPr="007508F3">
              <w:rPr>
                <w:rFonts w:ascii="Arial" w:hAnsi="Arial" w:cs="Arial"/>
                <w:szCs w:val="22"/>
                <w:lang w:val="hr-HR"/>
              </w:rPr>
              <w:t xml:space="preserve">), </w:t>
            </w:r>
          </w:p>
          <w:p w14:paraId="06ADA195" w14:textId="77777777" w:rsid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Three Percent Blog (</w:t>
            </w:r>
            <w:hyperlink r:id="rId18" w:history="1">
              <w:r w:rsidRPr="007508F3">
                <w:rPr>
                  <w:rStyle w:val="Hyperlink"/>
                  <w:rFonts w:ascii="Arial" w:hAnsi="Arial" w:cs="Arial"/>
                  <w:szCs w:val="22"/>
                  <w:lang w:val="hr-HR"/>
                </w:rPr>
                <w:t>www.rochester.edu/college/ translation/threepercent</w:t>
              </w:r>
            </w:hyperlink>
            <w:r w:rsidRPr="007508F3">
              <w:rPr>
                <w:rFonts w:ascii="Arial" w:hAnsi="Arial" w:cs="Arial"/>
                <w:szCs w:val="22"/>
                <w:lang w:val="hr-HR"/>
              </w:rPr>
              <w:t xml:space="preserve">), </w:t>
            </w:r>
          </w:p>
          <w:p w14:paraId="7960607B" w14:textId="18D50ADE" w:rsidR="00830A1D" w:rsidRPr="00876285" w:rsidRDefault="00876285" w:rsidP="00745983">
            <w:pPr>
              <w:pStyle w:val="Footer"/>
              <w:numPr>
                <w:ilvl w:val="0"/>
                <w:numId w:val="16"/>
              </w:numPr>
              <w:tabs>
                <w:tab w:val="clear" w:pos="4320"/>
                <w:tab w:val="clear" w:pos="8640"/>
              </w:tabs>
              <w:suppressAutoHyphens w:val="0"/>
              <w:spacing w:before="40" w:after="40"/>
              <w:rPr>
                <w:rFonts w:ascii="Arial" w:hAnsi="Arial" w:cs="Arial"/>
                <w:szCs w:val="22"/>
                <w:lang w:val="hr-HR"/>
              </w:rPr>
            </w:pPr>
            <w:r w:rsidRPr="007508F3">
              <w:rPr>
                <w:rFonts w:ascii="Arial" w:hAnsi="Arial" w:cs="Arial"/>
                <w:szCs w:val="22"/>
                <w:lang w:val="hr-HR"/>
              </w:rPr>
              <w:t>Words</w:t>
            </w:r>
            <w:r w:rsidR="00745983">
              <w:rPr>
                <w:rFonts w:ascii="Arial" w:hAnsi="Arial" w:cs="Arial"/>
                <w:szCs w:val="22"/>
                <w:lang w:val="hr-HR"/>
              </w:rPr>
              <w:t xml:space="preserve"> </w:t>
            </w:r>
            <w:r w:rsidRPr="007508F3">
              <w:rPr>
                <w:rFonts w:ascii="Arial" w:hAnsi="Arial" w:cs="Arial"/>
                <w:szCs w:val="22"/>
                <w:lang w:val="hr-HR"/>
              </w:rPr>
              <w:t>Without</w:t>
            </w:r>
            <w:r w:rsidR="00745983">
              <w:rPr>
                <w:rFonts w:ascii="Arial" w:hAnsi="Arial" w:cs="Arial"/>
                <w:szCs w:val="22"/>
                <w:lang w:val="hr-HR"/>
              </w:rPr>
              <w:t xml:space="preserve"> </w:t>
            </w:r>
            <w:r w:rsidRPr="007508F3">
              <w:rPr>
                <w:rFonts w:ascii="Arial" w:hAnsi="Arial" w:cs="Arial"/>
                <w:szCs w:val="22"/>
                <w:lang w:val="hr-HR"/>
              </w:rPr>
              <w:t>Borders (</w:t>
            </w:r>
            <w:hyperlink r:id="rId19" w:history="1">
              <w:r w:rsidRPr="007508F3">
                <w:rPr>
                  <w:rStyle w:val="Hyperlink"/>
                  <w:rFonts w:ascii="Arial" w:hAnsi="Arial" w:cs="Arial"/>
                  <w:szCs w:val="22"/>
                  <w:lang w:val="hr-HR"/>
                </w:rPr>
                <w:t>www.wordswithoutborders.org</w:t>
              </w:r>
            </w:hyperlink>
            <w:r w:rsidRPr="007508F3">
              <w:rPr>
                <w:rFonts w:ascii="Arial" w:hAnsi="Arial" w:cs="Arial"/>
                <w:szCs w:val="22"/>
                <w:lang w:val="hr-HR"/>
              </w:rPr>
              <w:t>)</w:t>
            </w:r>
          </w:p>
        </w:tc>
      </w:tr>
      <w:tr w:rsidR="00830A1D" w:rsidRPr="007508F3"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praćenja kvalitete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7DC69628" w:rsidR="00830A1D" w:rsidRPr="007508F3" w:rsidRDefault="004B6BE9" w:rsidP="004E7F39">
            <w:pPr>
              <w:spacing w:before="40" w:after="40"/>
              <w:rPr>
                <w:rFonts w:ascii="Arial" w:hAnsi="Arial" w:cs="Arial"/>
                <w:b/>
                <w:lang w:val="hr-HR"/>
              </w:rPr>
            </w:pPr>
            <w:r w:rsidRPr="00A65F35">
              <w:rPr>
                <w:rFonts w:ascii="Arial" w:hAnsi="Arial" w:cs="Arial"/>
                <w:lang w:val="hr-HR"/>
              </w:rPr>
              <w:t>Baza podataka o nazočnosti na nastavi, aktivnostima studenata, obavljenim zadacima, analiza uspjeha studenata na ispitu, studentska evaluacija rada predmetnog nastavnika.</w:t>
            </w:r>
          </w:p>
        </w:tc>
      </w:tr>
      <w:tr w:rsidR="00830A1D" w:rsidRPr="007508F3"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lastRenderedPageBreak/>
              <w:t xml:space="preserve">Uvjeti za dobivanje potpisa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461180FE" w:rsidR="00830A1D" w:rsidRPr="007508F3" w:rsidRDefault="00830A1D" w:rsidP="00374DE2">
            <w:pPr>
              <w:spacing w:before="40" w:after="40"/>
              <w:rPr>
                <w:rFonts w:ascii="Arial" w:hAnsi="Arial" w:cs="Arial"/>
                <w:b/>
                <w:lang w:val="hr-HR"/>
              </w:rPr>
            </w:pPr>
            <w:r w:rsidRPr="007508F3">
              <w:rPr>
                <w:rFonts w:ascii="Arial" w:hAnsi="Arial" w:cs="Arial"/>
                <w:lang w:val="hr-HR"/>
              </w:rPr>
              <w:t>Pohađa</w:t>
            </w:r>
            <w:r w:rsidR="00AD1E0A" w:rsidRPr="007508F3">
              <w:rPr>
                <w:rFonts w:ascii="Arial" w:hAnsi="Arial" w:cs="Arial"/>
                <w:lang w:val="hr-HR"/>
              </w:rPr>
              <w:t xml:space="preserve">nje </w:t>
            </w:r>
            <w:r w:rsidR="00374DE2">
              <w:rPr>
                <w:rFonts w:ascii="Arial" w:hAnsi="Arial" w:cs="Arial"/>
                <w:lang w:val="hr-HR"/>
              </w:rPr>
              <w:t>7</w:t>
            </w:r>
            <w:r w:rsidR="00AD1E0A" w:rsidRPr="007508F3">
              <w:rPr>
                <w:rFonts w:ascii="Arial" w:hAnsi="Arial" w:cs="Arial"/>
                <w:lang w:val="hr-HR"/>
              </w:rPr>
              <w:t>0% predavanja i seminara</w:t>
            </w:r>
          </w:p>
        </w:tc>
      </w:tr>
      <w:tr w:rsidR="00830A1D" w:rsidRPr="007508F3"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59BBA487" w:rsidR="00830A1D" w:rsidRPr="007508F3" w:rsidRDefault="009B15B8" w:rsidP="00922973">
            <w:pPr>
              <w:spacing w:after="0" w:line="240" w:lineRule="auto"/>
              <w:rPr>
                <w:rFonts w:ascii="Arial" w:hAnsi="Arial" w:cs="Arial"/>
                <w:lang w:val="hr-HR"/>
              </w:rPr>
            </w:pPr>
            <w:r>
              <w:rPr>
                <w:rFonts w:ascii="Arial" w:hAnsi="Arial" w:cs="Arial"/>
                <w:b/>
                <w:lang w:val="hr-HR"/>
              </w:rPr>
              <w:t>Raspodjela ECTS bodova prema studijskim obvezama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188042" w14:textId="61E2452C"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t>Pohađanje nastave: 1</w:t>
            </w:r>
            <w:r w:rsidR="00EE2594">
              <w:rPr>
                <w:rFonts w:ascii="Arial" w:hAnsi="Arial" w:cs="Arial"/>
                <w:lang w:val="hr-HR"/>
              </w:rPr>
              <w:t>,5</w:t>
            </w:r>
            <w:r w:rsidRPr="007508F3">
              <w:rPr>
                <w:rFonts w:ascii="Arial" w:hAnsi="Arial" w:cs="Arial"/>
                <w:lang w:val="hr-HR"/>
              </w:rPr>
              <w:t xml:space="preserve"> ECTS </w:t>
            </w:r>
          </w:p>
          <w:p w14:paraId="50FD1F2B" w14:textId="4D92952F"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t xml:space="preserve">Priprema </w:t>
            </w:r>
            <w:r w:rsidR="007859B5">
              <w:rPr>
                <w:rFonts w:ascii="Arial" w:hAnsi="Arial" w:cs="Arial"/>
                <w:lang w:val="hr-HR"/>
              </w:rPr>
              <w:t>seminarskog izlaganja</w:t>
            </w:r>
            <w:r w:rsidRPr="007508F3">
              <w:rPr>
                <w:rFonts w:ascii="Arial" w:hAnsi="Arial" w:cs="Arial"/>
                <w:lang w:val="hr-HR"/>
              </w:rPr>
              <w:t xml:space="preserve">: </w:t>
            </w:r>
            <w:r w:rsidR="00EE2594">
              <w:rPr>
                <w:rFonts w:ascii="Arial" w:hAnsi="Arial" w:cs="Arial"/>
                <w:lang w:val="hr-HR"/>
              </w:rPr>
              <w:t>0,5</w:t>
            </w:r>
            <w:r w:rsidRPr="007508F3">
              <w:rPr>
                <w:rFonts w:ascii="Arial" w:hAnsi="Arial" w:cs="Arial"/>
                <w:lang w:val="hr-HR"/>
              </w:rPr>
              <w:t xml:space="preserve"> ECTS </w:t>
            </w:r>
          </w:p>
          <w:p w14:paraId="19A1A17F" w14:textId="7F71FA50" w:rsidR="00751AF2" w:rsidRPr="007508F3" w:rsidRDefault="00751AF2" w:rsidP="00751AF2">
            <w:pPr>
              <w:spacing w:before="60" w:after="60" w:line="240" w:lineRule="auto"/>
              <w:rPr>
                <w:rFonts w:ascii="Arial" w:hAnsi="Arial" w:cs="Arial"/>
                <w:lang w:val="hr-HR"/>
              </w:rPr>
            </w:pPr>
            <w:r w:rsidRPr="007508F3">
              <w:rPr>
                <w:rFonts w:ascii="Arial" w:hAnsi="Arial" w:cs="Arial"/>
                <w:lang w:val="hr-HR"/>
              </w:rPr>
              <w:t xml:space="preserve">Priprema za kolokvij: 1 ECTS </w:t>
            </w:r>
          </w:p>
          <w:p w14:paraId="608C1629" w14:textId="58B99050" w:rsidR="00830A1D" w:rsidRPr="007508F3" w:rsidRDefault="00751AF2" w:rsidP="00EE2594">
            <w:pPr>
              <w:spacing w:before="60" w:after="60"/>
              <w:rPr>
                <w:rFonts w:ascii="Arial" w:hAnsi="Arial" w:cs="Arial"/>
                <w:b/>
                <w:lang w:val="hr-HR"/>
              </w:rPr>
            </w:pPr>
            <w:r w:rsidRPr="007508F3">
              <w:rPr>
                <w:rFonts w:ascii="Arial" w:hAnsi="Arial" w:cs="Arial"/>
                <w:lang w:val="hr-HR"/>
              </w:rPr>
              <w:t xml:space="preserve">Pisanje završnog seminarskog rada: </w:t>
            </w:r>
            <w:r w:rsidR="00EE2594">
              <w:rPr>
                <w:rFonts w:ascii="Arial" w:hAnsi="Arial" w:cs="Arial"/>
                <w:lang w:val="hr-HR"/>
              </w:rPr>
              <w:t>1</w:t>
            </w:r>
            <w:r w:rsidRPr="007508F3">
              <w:rPr>
                <w:rFonts w:ascii="Arial" w:hAnsi="Arial" w:cs="Arial"/>
                <w:lang w:val="hr-HR"/>
              </w:rPr>
              <w:t xml:space="preserve"> ECTS </w:t>
            </w:r>
          </w:p>
        </w:tc>
      </w:tr>
      <w:tr w:rsidR="00830A1D" w:rsidRPr="007508F3"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Način formiranja konačne ocjene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B58250E" w14:textId="06D00809" w:rsidR="00AD0859" w:rsidRPr="007508F3" w:rsidRDefault="00830A1D" w:rsidP="00EE2594">
            <w:pPr>
              <w:tabs>
                <w:tab w:val="left" w:pos="1540"/>
              </w:tabs>
              <w:autoSpaceDE w:val="0"/>
              <w:spacing w:before="40" w:after="40"/>
              <w:rPr>
                <w:rFonts w:ascii="Arial" w:hAnsi="Arial" w:cs="Arial"/>
                <w:lang w:val="hr-HR"/>
              </w:rPr>
            </w:pPr>
            <w:r w:rsidRPr="007508F3">
              <w:rPr>
                <w:rFonts w:ascii="Arial" w:hAnsi="Arial" w:cs="Arial"/>
                <w:lang w:val="hr-HR"/>
              </w:rPr>
              <w:t>Studenti</w:t>
            </w:r>
            <w:r w:rsidR="00E6633E" w:rsidRPr="007508F3">
              <w:rPr>
                <w:rFonts w:ascii="Arial" w:hAnsi="Arial" w:cs="Arial"/>
                <w:lang w:val="hr-HR"/>
              </w:rPr>
              <w:t>/ce</w:t>
            </w:r>
            <w:r w:rsidRPr="007508F3">
              <w:rPr>
                <w:rFonts w:ascii="Arial" w:hAnsi="Arial" w:cs="Arial"/>
                <w:lang w:val="hr-HR"/>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4226C075" w14:textId="181C4B36" w:rsidR="003D29E5" w:rsidRPr="007508F3" w:rsidRDefault="007859B5" w:rsidP="003D29E5">
            <w:pPr>
              <w:numPr>
                <w:ilvl w:val="0"/>
                <w:numId w:val="2"/>
              </w:numPr>
              <w:suppressAutoHyphens w:val="0"/>
              <w:spacing w:before="40" w:after="40"/>
              <w:rPr>
                <w:rFonts w:ascii="Arial" w:hAnsi="Arial" w:cs="Arial"/>
                <w:b/>
                <w:lang w:val="hr-HR"/>
              </w:rPr>
            </w:pPr>
            <w:r>
              <w:rPr>
                <w:rFonts w:ascii="Arial" w:hAnsi="Arial" w:cs="Arial"/>
                <w:b/>
                <w:lang w:val="hr-HR"/>
              </w:rPr>
              <w:t>Seminarsko izlaganje</w:t>
            </w:r>
            <w:r w:rsidR="003D29E5" w:rsidRPr="007508F3">
              <w:rPr>
                <w:rFonts w:ascii="Arial" w:hAnsi="Arial" w:cs="Arial"/>
                <w:b/>
                <w:lang w:val="hr-HR"/>
              </w:rPr>
              <w:t xml:space="preserve"> – </w:t>
            </w:r>
            <w:r w:rsidR="00EE2594">
              <w:rPr>
                <w:rFonts w:ascii="Arial" w:hAnsi="Arial" w:cs="Arial"/>
                <w:b/>
                <w:lang w:val="hr-HR"/>
              </w:rPr>
              <w:t>3</w:t>
            </w:r>
            <w:r w:rsidR="003D29E5" w:rsidRPr="007508F3">
              <w:rPr>
                <w:rFonts w:ascii="Arial" w:hAnsi="Arial" w:cs="Arial"/>
                <w:b/>
                <w:lang w:val="hr-HR"/>
              </w:rPr>
              <w:t>0%</w:t>
            </w:r>
          </w:p>
          <w:p w14:paraId="63B21E5F" w14:textId="00869244" w:rsidR="003D29E5" w:rsidRPr="007508F3" w:rsidRDefault="007859B5" w:rsidP="003D29E5">
            <w:pPr>
              <w:suppressAutoHyphens w:val="0"/>
              <w:spacing w:before="40" w:after="40"/>
              <w:ind w:left="417"/>
              <w:rPr>
                <w:rFonts w:ascii="Arial" w:hAnsi="Arial" w:cs="Arial"/>
                <w:lang w:val="hr-HR"/>
              </w:rPr>
            </w:pPr>
            <w:r>
              <w:rPr>
                <w:rFonts w:ascii="Arial" w:hAnsi="Arial" w:cs="Arial"/>
                <w:lang w:val="hr-HR"/>
              </w:rPr>
              <w:t>Seminarsko izlaganje podrazumijeva izradu prikaza ili detaljnije analize, odnosno osvrta</w:t>
            </w:r>
            <w:r w:rsidRPr="00A65F35">
              <w:rPr>
                <w:rFonts w:ascii="Arial" w:hAnsi="Arial" w:cs="Arial"/>
                <w:lang w:val="hr-HR"/>
              </w:rPr>
              <w:t xml:space="preserve"> i</w:t>
            </w:r>
            <w:r>
              <w:rPr>
                <w:rFonts w:ascii="Arial" w:hAnsi="Arial" w:cs="Arial"/>
                <w:lang w:val="hr-HR"/>
              </w:rPr>
              <w:t xml:space="preserve">li kritičkog komentara </w:t>
            </w:r>
            <w:r>
              <w:rPr>
                <w:rFonts w:ascii="Arial" w:hAnsi="Arial" w:cs="Arial"/>
                <w:lang w:val="hr-HR"/>
              </w:rPr>
              <w:t>na zadanu</w:t>
            </w:r>
            <w:r>
              <w:rPr>
                <w:rFonts w:ascii="Arial" w:hAnsi="Arial" w:cs="Arial"/>
                <w:lang w:val="hr-HR"/>
              </w:rPr>
              <w:t xml:space="preserve"> </w:t>
            </w:r>
            <w:r>
              <w:rPr>
                <w:rFonts w:ascii="Arial" w:hAnsi="Arial" w:cs="Arial"/>
                <w:lang w:val="hr-HR"/>
              </w:rPr>
              <w:t>temu</w:t>
            </w:r>
            <w:r w:rsidRPr="00A65F35">
              <w:rPr>
                <w:rFonts w:ascii="Arial" w:hAnsi="Arial" w:cs="Arial"/>
                <w:lang w:val="hr-HR"/>
              </w:rPr>
              <w:t xml:space="preserve">. </w:t>
            </w:r>
            <w:r>
              <w:rPr>
                <w:rFonts w:ascii="Arial" w:hAnsi="Arial" w:cs="Arial"/>
                <w:lang w:val="hr-HR"/>
              </w:rPr>
              <w:t>Svoja izlaganja</w:t>
            </w:r>
            <w:r w:rsidRPr="00A65F35">
              <w:rPr>
                <w:rFonts w:ascii="Arial" w:hAnsi="Arial" w:cs="Arial"/>
                <w:lang w:val="hr-HR"/>
              </w:rPr>
              <w:t xml:space="preserve"> studenti/ce će </w:t>
            </w:r>
            <w:r>
              <w:rPr>
                <w:rFonts w:ascii="Arial" w:hAnsi="Arial" w:cs="Arial"/>
                <w:lang w:val="hr-HR"/>
              </w:rPr>
              <w:t>održati</w:t>
            </w:r>
            <w:r w:rsidRPr="00A65F35">
              <w:rPr>
                <w:rFonts w:ascii="Arial" w:hAnsi="Arial" w:cs="Arial"/>
                <w:lang w:val="hr-HR"/>
              </w:rPr>
              <w:t xml:space="preserve"> tijekom seminara prema unaprijed dogovorenom </w:t>
            </w:r>
            <w:r>
              <w:rPr>
                <w:rFonts w:ascii="Arial" w:hAnsi="Arial" w:cs="Arial"/>
                <w:lang w:val="hr-HR"/>
              </w:rPr>
              <w:t>rasporedu</w:t>
            </w:r>
            <w:r w:rsidR="003D29E5" w:rsidRPr="007508F3">
              <w:rPr>
                <w:rFonts w:ascii="Arial" w:hAnsi="Arial" w:cs="Arial"/>
                <w:lang w:val="hr-HR"/>
              </w:rPr>
              <w:t>.</w:t>
            </w:r>
          </w:p>
          <w:p w14:paraId="6C26506F" w14:textId="6A24945D" w:rsidR="00AD1E0A" w:rsidRPr="007508F3" w:rsidRDefault="004E7F39" w:rsidP="004E7F39">
            <w:pPr>
              <w:numPr>
                <w:ilvl w:val="0"/>
                <w:numId w:val="2"/>
              </w:numPr>
              <w:suppressAutoHyphens w:val="0"/>
              <w:spacing w:before="40" w:after="40"/>
              <w:rPr>
                <w:rFonts w:ascii="Arial" w:hAnsi="Arial" w:cs="Arial"/>
                <w:b/>
                <w:lang w:val="hr-HR"/>
              </w:rPr>
            </w:pPr>
            <w:r w:rsidRPr="007508F3">
              <w:rPr>
                <w:rFonts w:ascii="Arial" w:hAnsi="Arial" w:cs="Arial"/>
                <w:b/>
                <w:lang w:val="hr-HR"/>
              </w:rPr>
              <w:t>Kolokvij</w:t>
            </w:r>
            <w:r w:rsidR="00AD1E0A" w:rsidRPr="007508F3">
              <w:rPr>
                <w:rFonts w:ascii="Arial" w:hAnsi="Arial" w:cs="Arial"/>
                <w:b/>
                <w:lang w:val="hr-HR"/>
              </w:rPr>
              <w:t xml:space="preserve"> –</w:t>
            </w:r>
            <w:r w:rsidR="00AD0859" w:rsidRPr="007508F3">
              <w:rPr>
                <w:rFonts w:ascii="Arial" w:hAnsi="Arial" w:cs="Arial"/>
                <w:b/>
                <w:lang w:val="hr-HR"/>
              </w:rPr>
              <w:t xml:space="preserve"> </w:t>
            </w:r>
            <w:r w:rsidR="00EE2594">
              <w:rPr>
                <w:rFonts w:ascii="Arial" w:hAnsi="Arial" w:cs="Arial"/>
                <w:b/>
                <w:lang w:val="hr-HR"/>
              </w:rPr>
              <w:t>3</w:t>
            </w:r>
            <w:r w:rsidR="00AD0859" w:rsidRPr="007508F3">
              <w:rPr>
                <w:rFonts w:ascii="Arial" w:hAnsi="Arial" w:cs="Arial"/>
                <w:b/>
                <w:lang w:val="hr-HR"/>
              </w:rPr>
              <w:t>0%</w:t>
            </w:r>
          </w:p>
          <w:p w14:paraId="23FF4358" w14:textId="5BF7F70E" w:rsidR="00AD0859" w:rsidRPr="007508F3" w:rsidRDefault="00AD0859" w:rsidP="004E7F39">
            <w:pPr>
              <w:suppressAutoHyphens w:val="0"/>
              <w:spacing w:before="40" w:after="40"/>
              <w:ind w:left="417"/>
              <w:rPr>
                <w:rFonts w:ascii="Arial" w:hAnsi="Arial" w:cs="Arial"/>
                <w:lang w:val="hr-HR"/>
              </w:rPr>
            </w:pPr>
            <w:r w:rsidRPr="007508F3">
              <w:rPr>
                <w:rFonts w:ascii="Arial" w:hAnsi="Arial" w:cs="Arial"/>
                <w:lang w:val="hr-HR"/>
              </w:rPr>
              <w:t xml:space="preserve">Kolokvij (midterm exam) </w:t>
            </w:r>
            <w:r w:rsidR="00922973" w:rsidRPr="007508F3">
              <w:rPr>
                <w:rFonts w:ascii="Arial" w:hAnsi="Arial" w:cs="Arial"/>
                <w:lang w:val="hr-HR"/>
              </w:rPr>
              <w:t>sadrži</w:t>
            </w:r>
            <w:r w:rsidRPr="007508F3">
              <w:rPr>
                <w:rFonts w:ascii="Arial" w:hAnsi="Arial" w:cs="Arial"/>
                <w:lang w:val="hr-HR"/>
              </w:rPr>
              <w:t xml:space="preserve"> </w:t>
            </w:r>
            <w:r w:rsidR="00F623BB" w:rsidRPr="007508F3">
              <w:rPr>
                <w:rFonts w:ascii="Arial" w:hAnsi="Arial" w:cs="Arial"/>
                <w:lang w:val="hr-HR"/>
              </w:rPr>
              <w:t>5</w:t>
            </w:r>
            <w:r w:rsidRPr="007508F3">
              <w:rPr>
                <w:rFonts w:ascii="Arial" w:hAnsi="Arial" w:cs="Arial"/>
                <w:lang w:val="hr-HR"/>
              </w:rPr>
              <w:t xml:space="preserve"> pitanja na koja studenti</w:t>
            </w:r>
            <w:r w:rsidR="000116BF" w:rsidRPr="007508F3">
              <w:rPr>
                <w:rFonts w:ascii="Arial" w:hAnsi="Arial" w:cs="Arial"/>
                <w:lang w:val="hr-HR"/>
              </w:rPr>
              <w:t>/ce</w:t>
            </w:r>
            <w:r w:rsidRPr="007508F3">
              <w:rPr>
                <w:rFonts w:ascii="Arial" w:hAnsi="Arial" w:cs="Arial"/>
                <w:lang w:val="hr-HR"/>
              </w:rPr>
              <w:t xml:space="preserve"> odgovaraju u obliku kratkih eseja koja provjera</w:t>
            </w:r>
            <w:r w:rsidR="00F623BB" w:rsidRPr="007508F3">
              <w:rPr>
                <w:rFonts w:ascii="Arial" w:hAnsi="Arial" w:cs="Arial"/>
                <w:lang w:val="hr-HR"/>
              </w:rPr>
              <w:t xml:space="preserve">vaju znanje pojedinih termina, </w:t>
            </w:r>
            <w:r w:rsidRPr="007508F3">
              <w:rPr>
                <w:rFonts w:ascii="Arial" w:hAnsi="Arial" w:cs="Arial"/>
                <w:lang w:val="hr-HR"/>
              </w:rPr>
              <w:t>koncepata</w:t>
            </w:r>
            <w:r w:rsidR="00F623BB" w:rsidRPr="007508F3">
              <w:rPr>
                <w:rFonts w:ascii="Arial" w:hAnsi="Arial" w:cs="Arial"/>
                <w:lang w:val="hr-HR"/>
              </w:rPr>
              <w:t xml:space="preserve"> i pristupa obrađenih tijekom predavanja</w:t>
            </w:r>
            <w:r w:rsidRPr="007508F3">
              <w:rPr>
                <w:rFonts w:ascii="Arial" w:hAnsi="Arial" w:cs="Arial"/>
                <w:lang w:val="hr-HR"/>
              </w:rPr>
              <w:t>.</w:t>
            </w:r>
          </w:p>
          <w:p w14:paraId="3C1BCD8D" w14:textId="4468B8A8" w:rsidR="00AD1E0A" w:rsidRPr="007508F3" w:rsidRDefault="00AD1E0A" w:rsidP="004E7F39">
            <w:pPr>
              <w:numPr>
                <w:ilvl w:val="0"/>
                <w:numId w:val="2"/>
              </w:numPr>
              <w:suppressAutoHyphens w:val="0"/>
              <w:spacing w:before="40" w:after="40"/>
              <w:rPr>
                <w:rFonts w:ascii="Arial" w:hAnsi="Arial" w:cs="Arial"/>
                <w:b/>
                <w:lang w:val="hr-HR"/>
              </w:rPr>
            </w:pPr>
            <w:r w:rsidRPr="007508F3">
              <w:rPr>
                <w:rFonts w:ascii="Arial" w:hAnsi="Arial" w:cs="Arial"/>
                <w:b/>
                <w:lang w:val="hr-HR"/>
              </w:rPr>
              <w:t>Završni seminarski rad – 40%</w:t>
            </w:r>
          </w:p>
          <w:p w14:paraId="32A52488" w14:textId="6E7216D8" w:rsidR="00AD0859" w:rsidRPr="007508F3" w:rsidRDefault="000116BF" w:rsidP="004E7F39">
            <w:pPr>
              <w:suppressAutoHyphens w:val="0"/>
              <w:spacing w:before="40" w:after="40"/>
              <w:ind w:left="417"/>
              <w:rPr>
                <w:rFonts w:ascii="Arial" w:hAnsi="Arial" w:cs="Arial"/>
                <w:lang w:val="hr-HR"/>
              </w:rPr>
            </w:pPr>
            <w:r w:rsidRPr="007508F3">
              <w:rPr>
                <w:rFonts w:ascii="Arial" w:hAnsi="Arial" w:cs="Arial"/>
                <w:lang w:val="hr-HR"/>
              </w:rPr>
              <w:t xml:space="preserve">Seminarski rad od 7-10 stranica dužine uključuje kritički prikaz </w:t>
            </w:r>
            <w:r w:rsidR="007447AE" w:rsidRPr="007508F3">
              <w:rPr>
                <w:rFonts w:ascii="Arial" w:hAnsi="Arial" w:cs="Arial"/>
                <w:lang w:val="hr-HR"/>
              </w:rPr>
              <w:t xml:space="preserve">i analizu pojedinih </w:t>
            </w:r>
            <w:r w:rsidRPr="007508F3">
              <w:rPr>
                <w:rFonts w:ascii="Arial" w:hAnsi="Arial" w:cs="Arial"/>
                <w:lang w:val="hr-HR"/>
              </w:rPr>
              <w:t xml:space="preserve">pojmova, problema, </w:t>
            </w:r>
            <w:r w:rsidR="007447AE" w:rsidRPr="007508F3">
              <w:rPr>
                <w:rFonts w:ascii="Arial" w:hAnsi="Arial" w:cs="Arial"/>
                <w:lang w:val="hr-HR"/>
              </w:rPr>
              <w:t xml:space="preserve">teorijskih </w:t>
            </w:r>
            <w:r w:rsidRPr="007508F3">
              <w:rPr>
                <w:rFonts w:ascii="Arial" w:hAnsi="Arial" w:cs="Arial"/>
                <w:lang w:val="hr-HR"/>
              </w:rPr>
              <w:t>pristupa ili praksi obrađenih tijekom semestra</w:t>
            </w:r>
            <w:r w:rsidR="007447AE" w:rsidRPr="007508F3">
              <w:rPr>
                <w:rFonts w:ascii="Arial" w:hAnsi="Arial" w:cs="Arial"/>
                <w:lang w:val="hr-HR"/>
              </w:rPr>
              <w:t>. Uz navedeno, moguća je i kritičko-teorijska analiza pojedinih djela i njihovih prijevoda (case-study) koji mogu poslužiti kao predložak za analizu.</w:t>
            </w:r>
            <w:r w:rsidRPr="007508F3">
              <w:rPr>
                <w:rFonts w:ascii="Arial" w:hAnsi="Arial" w:cs="Arial"/>
                <w:lang w:val="hr-HR"/>
              </w:rPr>
              <w:t xml:space="preserve"> </w:t>
            </w:r>
          </w:p>
          <w:p w14:paraId="68544628" w14:textId="77777777" w:rsidR="00830A1D" w:rsidRPr="007508F3" w:rsidRDefault="00830A1D" w:rsidP="004E7F39">
            <w:pPr>
              <w:numPr>
                <w:ilvl w:val="0"/>
                <w:numId w:val="2"/>
              </w:numPr>
              <w:autoSpaceDE w:val="0"/>
              <w:spacing w:before="40" w:after="40"/>
              <w:rPr>
                <w:rFonts w:ascii="Arial" w:hAnsi="Arial" w:cs="Arial"/>
                <w:b/>
                <w:lang w:val="hr-HR"/>
              </w:rPr>
            </w:pPr>
            <w:r w:rsidRPr="007508F3">
              <w:rPr>
                <w:rFonts w:ascii="Arial" w:hAnsi="Arial" w:cs="Arial"/>
                <w:b/>
                <w:lang w:val="hr-HR"/>
              </w:rPr>
              <w:t>Nazočnost na predavanjima i seminarima: 0% ukupne ocjene</w:t>
            </w:r>
          </w:p>
          <w:p w14:paraId="1E17FFEC" w14:textId="0FB69D7F" w:rsidR="00830A1D" w:rsidRPr="007508F3" w:rsidRDefault="00830A1D" w:rsidP="004E7F39">
            <w:pPr>
              <w:autoSpaceDE w:val="0"/>
              <w:spacing w:before="40" w:after="40"/>
              <w:ind w:left="426"/>
              <w:rPr>
                <w:rFonts w:ascii="Arial" w:hAnsi="Arial" w:cs="Arial"/>
                <w:lang w:val="hr-HR"/>
              </w:rPr>
            </w:pPr>
            <w:r w:rsidRPr="007508F3">
              <w:rPr>
                <w:rFonts w:ascii="Arial" w:hAnsi="Arial" w:cs="Arial"/>
                <w:lang w:val="hr-HR"/>
              </w:rPr>
              <w:t xml:space="preserve">Nazočnost na 70% predavanja i seminara uvjet je za dobivanje potpisa. </w:t>
            </w:r>
          </w:p>
          <w:p w14:paraId="19C1B184" w14:textId="77777777" w:rsidR="00830A1D" w:rsidRPr="007508F3" w:rsidRDefault="00830A1D" w:rsidP="004E7F39">
            <w:pPr>
              <w:numPr>
                <w:ilvl w:val="0"/>
                <w:numId w:val="2"/>
              </w:numPr>
              <w:autoSpaceDE w:val="0"/>
              <w:spacing w:before="40" w:after="40"/>
              <w:rPr>
                <w:rFonts w:ascii="Arial" w:hAnsi="Arial" w:cs="Arial"/>
                <w:b/>
                <w:lang w:val="hr-HR"/>
              </w:rPr>
            </w:pPr>
            <w:r w:rsidRPr="007508F3">
              <w:rPr>
                <w:rFonts w:ascii="Arial" w:hAnsi="Arial" w:cs="Arial"/>
                <w:b/>
                <w:lang w:val="hr-HR"/>
              </w:rPr>
              <w:t>MLA: 0% ukupne ocjene</w:t>
            </w:r>
          </w:p>
          <w:p w14:paraId="36C3D1F2" w14:textId="56ED586C" w:rsidR="00830A1D" w:rsidRPr="007508F3" w:rsidRDefault="00830A1D" w:rsidP="004E7F39">
            <w:pPr>
              <w:autoSpaceDE w:val="0"/>
              <w:spacing w:before="40" w:after="40"/>
              <w:ind w:left="426"/>
              <w:rPr>
                <w:rFonts w:ascii="Arial" w:hAnsi="Arial" w:cs="Arial"/>
                <w:b/>
                <w:lang w:val="hr-HR"/>
              </w:rPr>
            </w:pPr>
            <w:r w:rsidRPr="007508F3">
              <w:rPr>
                <w:rFonts w:ascii="Arial" w:hAnsi="Arial" w:cs="Arial"/>
                <w:lang w:val="hr-HR"/>
              </w:rPr>
              <w:t xml:space="preserve">Seminarski i ostali studentski radovi moraju biti prilagođeni MLA standardima pisanja i kriterijima citiranja korištene literature i bibliografije. Radovi koji ne ispunjavaju MLA standarde </w:t>
            </w:r>
            <w:r w:rsidR="004E7F39" w:rsidRPr="007508F3">
              <w:rPr>
                <w:rFonts w:ascii="Arial" w:hAnsi="Arial" w:cs="Arial"/>
                <w:lang w:val="hr-HR"/>
              </w:rPr>
              <w:t>bit će ocijenjeni nižom ocjenom</w:t>
            </w:r>
            <w:r w:rsidRPr="007508F3">
              <w:rPr>
                <w:rFonts w:ascii="Arial" w:hAnsi="Arial" w:cs="Arial"/>
                <w:lang w:val="hr-HR"/>
              </w:rPr>
              <w:t>.</w:t>
            </w:r>
          </w:p>
        </w:tc>
      </w:tr>
      <w:tr w:rsidR="00830A1D" w:rsidRPr="007508F3"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773E7897" w:rsidR="00830A1D" w:rsidRPr="007508F3" w:rsidRDefault="00830A1D" w:rsidP="00922973">
            <w:pPr>
              <w:spacing w:after="0" w:line="240" w:lineRule="auto"/>
              <w:rPr>
                <w:rFonts w:ascii="Arial" w:hAnsi="Arial" w:cs="Arial"/>
                <w:lang w:val="hr-HR"/>
              </w:rPr>
            </w:pPr>
            <w:r w:rsidRPr="007508F3">
              <w:rPr>
                <w:rFonts w:ascii="Arial" w:hAnsi="Arial" w:cs="Arial"/>
                <w:b/>
                <w:lang w:val="hr-HR"/>
              </w:rPr>
              <w:t>Napomena</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7795C9E6" w:rsidR="00830A1D" w:rsidRPr="007508F3" w:rsidRDefault="007447AE" w:rsidP="004E7F39">
            <w:pPr>
              <w:spacing w:before="40" w:after="40"/>
              <w:rPr>
                <w:rFonts w:ascii="Arial" w:hAnsi="Arial" w:cs="Arial"/>
                <w:lang w:val="hr-HR"/>
              </w:rPr>
            </w:pPr>
            <w:r w:rsidRPr="007508F3">
              <w:rPr>
                <w:rFonts w:ascii="Arial" w:hAnsi="Arial" w:cs="Arial"/>
                <w:lang w:val="hr-HR"/>
              </w:rPr>
              <w:t>Kolegij je otvoren i studentima/cama drugih odjela. Nastava se izvodi na engleskom jeziku.</w:t>
            </w:r>
          </w:p>
        </w:tc>
      </w:tr>
    </w:tbl>
    <w:p w14:paraId="60EA9829" w14:textId="77777777" w:rsidR="00AD0859" w:rsidRPr="007508F3" w:rsidRDefault="00AD0859" w:rsidP="00922973">
      <w:pPr>
        <w:suppressAutoHyphens w:val="0"/>
        <w:spacing w:after="0" w:line="240" w:lineRule="auto"/>
        <w:rPr>
          <w:rFonts w:ascii="Arial" w:hAnsi="Arial" w:cs="Arial"/>
          <w:lang w:val="hr-HR"/>
        </w:rPr>
      </w:pPr>
      <w:r w:rsidRPr="007508F3">
        <w:rPr>
          <w:rFonts w:ascii="Arial" w:hAnsi="Arial" w:cs="Arial"/>
          <w:lang w:val="hr-HR"/>
        </w:rPr>
        <w:br w:type="page"/>
      </w:r>
    </w:p>
    <w:p w14:paraId="6DF48EE7" w14:textId="77777777" w:rsidR="00830A1D" w:rsidRPr="007508F3" w:rsidRDefault="00830A1D" w:rsidP="00922973">
      <w:pPr>
        <w:rPr>
          <w:rFonts w:ascii="Arial" w:hAnsi="Arial" w:cs="Arial"/>
          <w:lang w:val="hr-HR"/>
        </w:rPr>
      </w:pPr>
    </w:p>
    <w:tbl>
      <w:tblPr>
        <w:tblW w:w="9477" w:type="dxa"/>
        <w:tblInd w:w="-5" w:type="dxa"/>
        <w:tblLayout w:type="fixed"/>
        <w:tblLook w:val="0000" w:firstRow="0" w:lastRow="0" w:firstColumn="0" w:lastColumn="0" w:noHBand="0" w:noVBand="0"/>
      </w:tblPr>
      <w:tblGrid>
        <w:gridCol w:w="654"/>
        <w:gridCol w:w="872"/>
        <w:gridCol w:w="4257"/>
        <w:gridCol w:w="3694"/>
      </w:tblGrid>
      <w:tr w:rsidR="00830A1D" w:rsidRPr="007508F3" w14:paraId="54A3399C"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590F925B" w:rsidR="00830A1D" w:rsidRPr="007508F3" w:rsidRDefault="0053660B" w:rsidP="0094768A">
            <w:pPr>
              <w:spacing w:after="0" w:line="240" w:lineRule="auto"/>
              <w:rPr>
                <w:rFonts w:ascii="Arial" w:hAnsi="Arial" w:cs="Arial"/>
                <w:b/>
                <w:lang w:val="hr-HR"/>
              </w:rPr>
            </w:pPr>
            <w:r w:rsidRPr="007508F3">
              <w:rPr>
                <w:rFonts w:ascii="Arial" w:hAnsi="Arial" w:cs="Arial"/>
                <w:b/>
                <w:lang w:val="hr-HR"/>
              </w:rPr>
              <w:t>P</w:t>
            </w:r>
            <w:r w:rsidR="00922973" w:rsidRPr="007508F3">
              <w:rPr>
                <w:rFonts w:ascii="Arial" w:hAnsi="Arial" w:cs="Arial"/>
                <w:b/>
                <w:lang w:val="hr-HR"/>
              </w:rPr>
              <w:t>redavanje</w:t>
            </w:r>
            <w:r w:rsidR="00E204CC">
              <w:rPr>
                <w:rFonts w:ascii="Arial" w:hAnsi="Arial" w:cs="Arial"/>
                <w:b/>
                <w:lang w:val="hr-HR"/>
              </w:rPr>
              <w:t xml:space="preserve">: </w:t>
            </w:r>
            <w:r w:rsidR="007F5893">
              <w:rPr>
                <w:rFonts w:ascii="Arial" w:hAnsi="Arial" w:cs="Arial"/>
                <w:b/>
                <w:lang w:val="hr-HR"/>
              </w:rPr>
              <w:t>srijedom 15:00 – 17:00</w:t>
            </w:r>
          </w:p>
        </w:tc>
      </w:tr>
      <w:tr w:rsidR="00830A1D" w:rsidRPr="007508F3" w14:paraId="61E07D32" w14:textId="77777777" w:rsidTr="004E7F39">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Red. br.</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Datum</w:t>
            </w:r>
          </w:p>
        </w:tc>
        <w:tc>
          <w:tcPr>
            <w:tcW w:w="4257" w:type="dxa"/>
            <w:tcBorders>
              <w:top w:val="single" w:sz="4" w:space="0" w:color="000000"/>
              <w:left w:val="single" w:sz="4" w:space="0" w:color="000000"/>
              <w:bottom w:val="single" w:sz="4" w:space="0" w:color="000000"/>
            </w:tcBorders>
            <w:shd w:val="clear" w:color="auto" w:fill="FFFFE5"/>
            <w:vAlign w:val="center"/>
          </w:tcPr>
          <w:p w14:paraId="382DA332" w14:textId="77777777" w:rsidR="00830A1D" w:rsidRPr="007508F3" w:rsidRDefault="00830A1D" w:rsidP="00922973">
            <w:pPr>
              <w:spacing w:after="0" w:line="240" w:lineRule="auto"/>
              <w:rPr>
                <w:rFonts w:ascii="Arial" w:hAnsi="Arial" w:cs="Arial"/>
                <w:b/>
                <w:lang w:val="hr-HR"/>
              </w:rPr>
            </w:pPr>
            <w:r w:rsidRPr="007508F3">
              <w:rPr>
                <w:rFonts w:ascii="Arial" w:hAnsi="Arial" w:cs="Arial"/>
                <w:b/>
                <w:lang w:val="hr-HR"/>
              </w:rPr>
              <w:t>Naslov</w:t>
            </w:r>
          </w:p>
        </w:tc>
        <w:tc>
          <w:tcPr>
            <w:tcW w:w="3694"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7777777" w:rsidR="00830A1D" w:rsidRPr="007508F3" w:rsidRDefault="00830A1D" w:rsidP="00922973">
            <w:pPr>
              <w:spacing w:after="0" w:line="240" w:lineRule="auto"/>
              <w:rPr>
                <w:rFonts w:ascii="Arial" w:hAnsi="Arial" w:cs="Arial"/>
                <w:lang w:val="hr-HR"/>
              </w:rPr>
            </w:pPr>
            <w:r w:rsidRPr="007508F3">
              <w:rPr>
                <w:rFonts w:ascii="Arial" w:hAnsi="Arial" w:cs="Arial"/>
                <w:b/>
                <w:lang w:val="hr-HR"/>
              </w:rPr>
              <w:t>Literatura</w:t>
            </w:r>
          </w:p>
        </w:tc>
      </w:tr>
      <w:tr w:rsidR="007F5893" w:rsidRPr="007508F3" w14:paraId="6758CE89"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734F126E" w:rsidR="007F5893" w:rsidRPr="007508F3" w:rsidRDefault="007F5893" w:rsidP="00922973">
            <w:pPr>
              <w:spacing w:after="0" w:line="240" w:lineRule="auto"/>
              <w:rPr>
                <w:rFonts w:ascii="Arial" w:hAnsi="Arial" w:cs="Arial"/>
                <w:lang w:val="hr-HR"/>
              </w:rPr>
            </w:pPr>
            <w:r>
              <w:rPr>
                <w:rFonts w:ascii="Arial" w:hAnsi="Arial" w:cs="Arial"/>
                <w:lang w:val="hr-HR"/>
              </w:rPr>
              <w:t>28.02.</w:t>
            </w:r>
          </w:p>
        </w:tc>
        <w:tc>
          <w:tcPr>
            <w:tcW w:w="4257" w:type="dxa"/>
            <w:tcBorders>
              <w:top w:val="single" w:sz="4" w:space="0" w:color="000000"/>
              <w:left w:val="single" w:sz="4" w:space="0" w:color="000000"/>
              <w:bottom w:val="single" w:sz="4" w:space="0" w:color="000000"/>
            </w:tcBorders>
            <w:shd w:val="clear" w:color="auto" w:fill="auto"/>
            <w:vAlign w:val="center"/>
          </w:tcPr>
          <w:p w14:paraId="19267A13" w14:textId="301914B0"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65F49BC6" w:rsidR="007F5893" w:rsidRPr="007508F3" w:rsidRDefault="007F5893" w:rsidP="002F55B1">
            <w:pPr>
              <w:snapToGrid w:val="0"/>
              <w:spacing w:before="40" w:after="40" w:line="240" w:lineRule="auto"/>
              <w:rPr>
                <w:rFonts w:ascii="Arial" w:hAnsi="Arial" w:cs="Arial"/>
                <w:lang w:val="hr-HR"/>
              </w:rPr>
            </w:pPr>
            <w:r>
              <w:rPr>
                <w:rFonts w:ascii="Arial" w:hAnsi="Arial" w:cs="Arial"/>
                <w:lang w:val="hr-HR"/>
              </w:rPr>
              <w:t>Course Syllabus</w:t>
            </w:r>
          </w:p>
        </w:tc>
      </w:tr>
      <w:tr w:rsidR="007F5893" w:rsidRPr="007508F3" w14:paraId="15285DE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0E723341" w:rsidR="007F5893" w:rsidRPr="007508F3" w:rsidRDefault="007F5893" w:rsidP="00F82E32">
            <w:pPr>
              <w:spacing w:after="0" w:line="240" w:lineRule="auto"/>
              <w:rPr>
                <w:rFonts w:ascii="Arial" w:hAnsi="Arial" w:cs="Arial"/>
                <w:lang w:val="hr-HR"/>
              </w:rPr>
            </w:pPr>
            <w:r w:rsidRPr="007508F3">
              <w:rPr>
                <w:rFonts w:ascii="Arial" w:hAnsi="Arial" w:cs="Arial"/>
                <w:lang w:val="hr-HR"/>
              </w:rPr>
              <w:t xml:space="preserve">2. </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3B82FBD3" w:rsidR="007F5893" w:rsidRPr="007508F3" w:rsidRDefault="007F5893" w:rsidP="00922973">
            <w:pPr>
              <w:spacing w:after="0" w:line="240" w:lineRule="auto"/>
              <w:rPr>
                <w:rFonts w:ascii="Arial" w:hAnsi="Arial" w:cs="Arial"/>
                <w:lang w:val="hr-HR"/>
              </w:rPr>
            </w:pPr>
            <w:r>
              <w:rPr>
                <w:rFonts w:ascii="Arial" w:hAnsi="Arial" w:cs="Arial"/>
                <w:lang w:val="hr-HR"/>
              </w:rPr>
              <w:t>07.03.</w:t>
            </w:r>
          </w:p>
        </w:tc>
        <w:tc>
          <w:tcPr>
            <w:tcW w:w="4257" w:type="dxa"/>
            <w:tcBorders>
              <w:top w:val="single" w:sz="4" w:space="0" w:color="000000"/>
              <w:left w:val="single" w:sz="4" w:space="0" w:color="000000"/>
              <w:bottom w:val="single" w:sz="4" w:space="0" w:color="000000"/>
            </w:tcBorders>
            <w:shd w:val="clear" w:color="auto" w:fill="auto"/>
            <w:vAlign w:val="center"/>
          </w:tcPr>
          <w:p w14:paraId="0BBB9328" w14:textId="79DD006F"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23105C28"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Bassnett, Lefevere: Constructing Cultures; Bukvić: Moja naknadna pamet i naša književnost u inozemstvu</w:t>
            </w:r>
          </w:p>
        </w:tc>
      </w:tr>
      <w:tr w:rsidR="007F5893" w:rsidRPr="007508F3" w14:paraId="7B814CE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F0CF1DD"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3. </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2B039CDA" w:rsidR="007F5893" w:rsidRPr="007508F3" w:rsidRDefault="007F5893" w:rsidP="00922973">
            <w:pPr>
              <w:spacing w:after="0" w:line="240" w:lineRule="auto"/>
              <w:rPr>
                <w:rFonts w:ascii="Arial" w:hAnsi="Arial" w:cs="Arial"/>
                <w:lang w:val="hr-HR"/>
              </w:rPr>
            </w:pPr>
            <w:r>
              <w:rPr>
                <w:rFonts w:ascii="Arial" w:hAnsi="Arial" w:cs="Arial"/>
                <w:lang w:val="hr-HR"/>
              </w:rPr>
              <w:t>14.03.</w:t>
            </w:r>
          </w:p>
        </w:tc>
        <w:tc>
          <w:tcPr>
            <w:tcW w:w="4257" w:type="dxa"/>
            <w:tcBorders>
              <w:top w:val="single" w:sz="4" w:space="0" w:color="000000"/>
              <w:left w:val="single" w:sz="4" w:space="0" w:color="000000"/>
              <w:bottom w:val="single" w:sz="4" w:space="0" w:color="000000"/>
            </w:tcBorders>
            <w:shd w:val="clear" w:color="auto" w:fill="auto"/>
            <w:vAlign w:val="center"/>
          </w:tcPr>
          <w:p w14:paraId="1F2D6272" w14:textId="30FA77DD"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0D883D2E"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Even Zohar: The Position of Translated Literature Within the Literary Polysystem</w:t>
            </w:r>
          </w:p>
        </w:tc>
      </w:tr>
      <w:tr w:rsidR="007F5893" w:rsidRPr="007508F3" w14:paraId="3AABCC25"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44A530CF" w:rsidR="007F5893" w:rsidRPr="007508F3" w:rsidRDefault="007F5893" w:rsidP="00922973">
            <w:pPr>
              <w:spacing w:after="0" w:line="240" w:lineRule="auto"/>
              <w:rPr>
                <w:rFonts w:ascii="Arial" w:hAnsi="Arial" w:cs="Arial"/>
                <w:lang w:val="hr-HR"/>
              </w:rPr>
            </w:pPr>
            <w:r>
              <w:rPr>
                <w:rFonts w:ascii="Arial" w:hAnsi="Arial" w:cs="Arial"/>
                <w:lang w:val="hr-HR"/>
              </w:rPr>
              <w:t>21.03.</w:t>
            </w:r>
          </w:p>
        </w:tc>
        <w:tc>
          <w:tcPr>
            <w:tcW w:w="4257" w:type="dxa"/>
            <w:tcBorders>
              <w:top w:val="single" w:sz="4" w:space="0" w:color="000000"/>
              <w:left w:val="single" w:sz="4" w:space="0" w:color="000000"/>
              <w:bottom w:val="single" w:sz="4" w:space="0" w:color="000000"/>
            </w:tcBorders>
            <w:shd w:val="clear" w:color="auto" w:fill="auto"/>
            <w:vAlign w:val="center"/>
          </w:tcPr>
          <w:p w14:paraId="6575E803" w14:textId="7159EF5C"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325A2599"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7F5893" w:rsidRPr="007508F3" w14:paraId="16AD855D"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BD2E603" w:rsidR="007F5893" w:rsidRPr="007508F3" w:rsidRDefault="007F5893" w:rsidP="00922973">
            <w:pPr>
              <w:spacing w:after="0" w:line="240" w:lineRule="auto"/>
              <w:rPr>
                <w:rFonts w:ascii="Arial" w:hAnsi="Arial" w:cs="Arial"/>
                <w:lang w:val="hr-HR"/>
              </w:rPr>
            </w:pPr>
            <w:r w:rsidRPr="007508F3">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104E5855" w:rsidR="007F5893" w:rsidRPr="007508F3" w:rsidRDefault="007F5893" w:rsidP="00922973">
            <w:pPr>
              <w:spacing w:after="0" w:line="240" w:lineRule="auto"/>
              <w:rPr>
                <w:rFonts w:ascii="Arial" w:hAnsi="Arial" w:cs="Arial"/>
                <w:lang w:val="hr-HR"/>
              </w:rPr>
            </w:pPr>
            <w:r>
              <w:rPr>
                <w:rFonts w:ascii="Arial" w:hAnsi="Arial" w:cs="Arial"/>
                <w:lang w:val="hr-HR"/>
              </w:rPr>
              <w:t>28.03.</w:t>
            </w:r>
          </w:p>
        </w:tc>
        <w:tc>
          <w:tcPr>
            <w:tcW w:w="4257" w:type="dxa"/>
            <w:tcBorders>
              <w:top w:val="single" w:sz="4" w:space="0" w:color="000000"/>
              <w:left w:val="single" w:sz="4" w:space="0" w:color="000000"/>
              <w:bottom w:val="single" w:sz="4" w:space="0" w:color="000000"/>
            </w:tcBorders>
            <w:shd w:val="clear" w:color="auto" w:fill="auto"/>
            <w:vAlign w:val="center"/>
          </w:tcPr>
          <w:p w14:paraId="11FDD97E" w14:textId="2263E7B5"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7C453F71"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Casanova: World Republic of Letters</w:t>
            </w:r>
          </w:p>
        </w:tc>
      </w:tr>
      <w:tr w:rsidR="007F5893" w:rsidRPr="007508F3" w14:paraId="01B2AF37"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2EA7971C"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6. </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289F7445" w:rsidR="007F5893" w:rsidRPr="007508F3" w:rsidRDefault="007F5893" w:rsidP="00922973">
            <w:pPr>
              <w:spacing w:after="0" w:line="240" w:lineRule="auto"/>
              <w:rPr>
                <w:rFonts w:ascii="Arial" w:hAnsi="Arial" w:cs="Arial"/>
                <w:lang w:val="hr-HR"/>
              </w:rPr>
            </w:pPr>
            <w:r>
              <w:rPr>
                <w:rFonts w:ascii="Arial" w:hAnsi="Arial" w:cs="Arial"/>
                <w:lang w:val="hr-HR"/>
              </w:rPr>
              <w:t>04.04.</w:t>
            </w:r>
          </w:p>
        </w:tc>
        <w:tc>
          <w:tcPr>
            <w:tcW w:w="4257" w:type="dxa"/>
            <w:tcBorders>
              <w:top w:val="single" w:sz="4" w:space="0" w:color="000000"/>
              <w:left w:val="single" w:sz="4" w:space="0" w:color="000000"/>
              <w:bottom w:val="single" w:sz="4" w:space="0" w:color="000000"/>
            </w:tcBorders>
            <w:shd w:val="clear" w:color="auto" w:fill="auto"/>
            <w:vAlign w:val="center"/>
          </w:tcPr>
          <w:p w14:paraId="708BF9D0" w14:textId="7E02C1C8"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0E58AC55"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Damrosch: What is World Literature?</w:t>
            </w:r>
          </w:p>
        </w:tc>
      </w:tr>
      <w:tr w:rsidR="007F5893" w:rsidRPr="007508F3" w14:paraId="16B89696"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083C482C" w:rsidR="007F5893" w:rsidRPr="00E204CC" w:rsidRDefault="007F5893" w:rsidP="00922973">
            <w:pPr>
              <w:spacing w:after="0" w:line="240" w:lineRule="auto"/>
              <w:rPr>
                <w:rFonts w:ascii="Arial" w:hAnsi="Arial" w:cs="Arial"/>
                <w:lang w:val="hr-HR"/>
              </w:rPr>
            </w:pPr>
            <w:r>
              <w:rPr>
                <w:rFonts w:ascii="Arial" w:hAnsi="Arial" w:cs="Arial"/>
                <w:lang w:val="hr-HR"/>
              </w:rPr>
              <w:t>11.04.</w:t>
            </w:r>
          </w:p>
        </w:tc>
        <w:tc>
          <w:tcPr>
            <w:tcW w:w="4257" w:type="dxa"/>
            <w:tcBorders>
              <w:top w:val="single" w:sz="4" w:space="0" w:color="000000"/>
              <w:left w:val="single" w:sz="4" w:space="0" w:color="000000"/>
              <w:bottom w:val="single" w:sz="4" w:space="0" w:color="000000"/>
            </w:tcBorders>
            <w:shd w:val="clear" w:color="auto" w:fill="auto"/>
            <w:vAlign w:val="center"/>
          </w:tcPr>
          <w:p w14:paraId="7E38F592" w14:textId="51D32F95"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19A16590" w:rsidR="007F5893" w:rsidRPr="007508F3" w:rsidRDefault="007F5893" w:rsidP="004E7F39">
            <w:pPr>
              <w:snapToGrid w:val="0"/>
              <w:spacing w:before="40" w:after="40" w:line="240" w:lineRule="auto"/>
              <w:rPr>
                <w:rFonts w:ascii="Arial" w:hAnsi="Arial" w:cs="Arial"/>
                <w:lang w:val="hr-HR"/>
              </w:rPr>
            </w:pPr>
            <w:r w:rsidRPr="007508F3">
              <w:rPr>
                <w:rFonts w:ascii="Arial" w:hAnsi="Arial" w:cs="Arial"/>
                <w:lang w:val="hr-HR"/>
              </w:rPr>
              <w:t>Venuti: Translation, Community, Utopia; The Scandals of Translation</w:t>
            </w:r>
          </w:p>
        </w:tc>
      </w:tr>
      <w:tr w:rsidR="007F5893" w:rsidRPr="007508F3" w14:paraId="137C3FD7" w14:textId="77777777" w:rsidTr="00246503">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1CB0A83" w:rsidR="007F5893" w:rsidRPr="007508F3" w:rsidRDefault="007F5893" w:rsidP="00922973">
            <w:pPr>
              <w:spacing w:after="0" w:line="240" w:lineRule="auto"/>
              <w:rPr>
                <w:rFonts w:ascii="Arial" w:hAnsi="Arial" w:cs="Arial"/>
                <w:lang w:val="hr-HR"/>
              </w:rPr>
            </w:pPr>
            <w:r w:rsidRPr="007508F3">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0BA96FF1" w:rsidR="007F5893" w:rsidRPr="007508F3" w:rsidRDefault="007F5893" w:rsidP="009351F4">
            <w:pPr>
              <w:spacing w:after="0" w:line="240" w:lineRule="auto"/>
              <w:rPr>
                <w:rFonts w:ascii="Arial" w:hAnsi="Arial" w:cs="Arial"/>
                <w:lang w:val="hr-HR"/>
              </w:rPr>
            </w:pPr>
            <w:r>
              <w:rPr>
                <w:rFonts w:ascii="Arial" w:hAnsi="Arial" w:cs="Arial"/>
                <w:lang w:val="hr-HR"/>
              </w:rPr>
              <w:t>18.04.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60D86D0C" w:rsidR="007F5893" w:rsidRPr="007508F3" w:rsidRDefault="007F5893" w:rsidP="004E7F3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7F5893" w:rsidRPr="007508F3" w14:paraId="681C3B18"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6E5CCF55" w:rsidR="007F5893" w:rsidRPr="007508F3" w:rsidRDefault="007F5893" w:rsidP="00922973">
            <w:pPr>
              <w:spacing w:after="0" w:line="240" w:lineRule="auto"/>
              <w:rPr>
                <w:rFonts w:ascii="Arial" w:hAnsi="Arial" w:cs="Arial"/>
                <w:lang w:val="hr-HR"/>
              </w:rPr>
            </w:pPr>
            <w:r w:rsidRPr="007508F3">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7E382D9D" w:rsidR="007F5893" w:rsidRPr="007508F3" w:rsidRDefault="007F5893" w:rsidP="00922973">
            <w:pPr>
              <w:spacing w:after="0" w:line="240" w:lineRule="auto"/>
              <w:rPr>
                <w:rFonts w:ascii="Arial" w:hAnsi="Arial" w:cs="Arial"/>
                <w:lang w:val="hr-HR"/>
              </w:rPr>
            </w:pPr>
            <w:r>
              <w:rPr>
                <w:rFonts w:ascii="Arial" w:hAnsi="Arial" w:cs="Arial"/>
                <w:lang w:val="hr-HR"/>
              </w:rPr>
              <w:t>25.04.</w:t>
            </w:r>
          </w:p>
        </w:tc>
        <w:tc>
          <w:tcPr>
            <w:tcW w:w="4257" w:type="dxa"/>
            <w:tcBorders>
              <w:top w:val="single" w:sz="4" w:space="0" w:color="000000"/>
              <w:left w:val="single" w:sz="4" w:space="0" w:color="000000"/>
              <w:bottom w:val="single" w:sz="4" w:space="0" w:color="000000"/>
            </w:tcBorders>
            <w:shd w:val="clear" w:color="auto" w:fill="auto"/>
            <w:vAlign w:val="center"/>
          </w:tcPr>
          <w:p w14:paraId="4CF20B4E" w14:textId="2BF5AA9A"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0BF7855A" w:rsidR="007F5893" w:rsidRPr="007508F3" w:rsidRDefault="007F5893" w:rsidP="002122A4">
            <w:pPr>
              <w:pStyle w:val="Footer"/>
              <w:tabs>
                <w:tab w:val="clear" w:pos="4320"/>
                <w:tab w:val="clear" w:pos="8640"/>
              </w:tabs>
              <w:suppressAutoHyphens w:val="0"/>
              <w:spacing w:before="40" w:after="40" w:line="240" w:lineRule="auto"/>
              <w:rPr>
                <w:rFonts w:ascii="Arial" w:hAnsi="Arial" w:cs="Arial"/>
                <w:sz w:val="22"/>
                <w:szCs w:val="22"/>
                <w:lang w:val="hr-HR"/>
              </w:rPr>
            </w:pPr>
            <w:r w:rsidRPr="007508F3">
              <w:rPr>
                <w:rFonts w:ascii="Arial" w:hAnsi="Arial" w:cs="Arial"/>
                <w:szCs w:val="22"/>
                <w:lang w:val="hr-HR"/>
              </w:rPr>
              <w:t>Asymptote, Granta Magazine, Relations, The New Yorker, The Paris Review, etc.</w:t>
            </w:r>
          </w:p>
        </w:tc>
      </w:tr>
      <w:tr w:rsidR="007F5893" w:rsidRPr="007508F3" w14:paraId="55EFA4C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29013D40"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10. </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4C3AE1A9" w:rsidR="007F5893" w:rsidRPr="007508F3" w:rsidRDefault="007F5893" w:rsidP="00922973">
            <w:pPr>
              <w:spacing w:after="0" w:line="240" w:lineRule="auto"/>
              <w:rPr>
                <w:rFonts w:ascii="Arial" w:hAnsi="Arial" w:cs="Arial"/>
                <w:lang w:val="hr-HR"/>
              </w:rPr>
            </w:pPr>
            <w:r>
              <w:rPr>
                <w:rFonts w:ascii="Arial" w:hAnsi="Arial" w:cs="Arial"/>
                <w:lang w:val="hr-HR"/>
              </w:rPr>
              <w:t>02.05.</w:t>
            </w:r>
          </w:p>
        </w:tc>
        <w:tc>
          <w:tcPr>
            <w:tcW w:w="4257" w:type="dxa"/>
            <w:tcBorders>
              <w:top w:val="single" w:sz="4" w:space="0" w:color="000000"/>
              <w:left w:val="single" w:sz="4" w:space="0" w:color="000000"/>
              <w:bottom w:val="single" w:sz="4" w:space="0" w:color="000000"/>
            </w:tcBorders>
            <w:shd w:val="clear" w:color="auto" w:fill="auto"/>
            <w:vAlign w:val="center"/>
          </w:tcPr>
          <w:p w14:paraId="5FFC46FB" w14:textId="0396F189"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36F9EBE0"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7F5893" w:rsidRPr="007508F3" w14:paraId="43D11761"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5904D10" w14:textId="7FF85440" w:rsidR="007F5893" w:rsidRPr="007508F3" w:rsidRDefault="007F5893" w:rsidP="00922973">
            <w:pPr>
              <w:spacing w:after="0" w:line="240" w:lineRule="auto"/>
              <w:rPr>
                <w:rFonts w:ascii="Arial" w:hAnsi="Arial" w:cs="Arial"/>
                <w:spacing w:val="-6"/>
                <w:lang w:val="hr-HR"/>
              </w:rPr>
            </w:pPr>
            <w:r w:rsidRPr="007508F3">
              <w:rPr>
                <w:rFonts w:ascii="Arial" w:hAnsi="Arial" w:cs="Arial"/>
                <w:lang w:val="hr-HR"/>
              </w:rPr>
              <w:t xml:space="preserve">11. </w:t>
            </w:r>
          </w:p>
        </w:tc>
        <w:tc>
          <w:tcPr>
            <w:tcW w:w="872" w:type="dxa"/>
            <w:tcBorders>
              <w:top w:val="single" w:sz="4" w:space="0" w:color="000000"/>
              <w:left w:val="single" w:sz="4" w:space="0" w:color="000000"/>
              <w:bottom w:val="single" w:sz="4" w:space="0" w:color="000000"/>
            </w:tcBorders>
            <w:shd w:val="clear" w:color="auto" w:fill="auto"/>
            <w:vAlign w:val="center"/>
          </w:tcPr>
          <w:p w14:paraId="6BE94D8E" w14:textId="09EFF387" w:rsidR="007F5893" w:rsidRPr="00E204CC" w:rsidRDefault="007F5893" w:rsidP="00922973">
            <w:pPr>
              <w:spacing w:after="0" w:line="240" w:lineRule="auto"/>
              <w:rPr>
                <w:rFonts w:ascii="Arial" w:hAnsi="Arial" w:cs="Arial"/>
                <w:lang w:val="hr-HR"/>
              </w:rPr>
            </w:pPr>
            <w:r>
              <w:rPr>
                <w:rFonts w:ascii="Arial" w:hAnsi="Arial" w:cs="Arial"/>
                <w:lang w:val="hr-HR"/>
              </w:rPr>
              <w:t>09.05.</w:t>
            </w:r>
          </w:p>
        </w:tc>
        <w:tc>
          <w:tcPr>
            <w:tcW w:w="4257" w:type="dxa"/>
            <w:tcBorders>
              <w:top w:val="single" w:sz="4" w:space="0" w:color="000000"/>
              <w:left w:val="single" w:sz="4" w:space="0" w:color="000000"/>
              <w:bottom w:val="single" w:sz="4" w:space="0" w:color="000000"/>
            </w:tcBorders>
            <w:shd w:val="clear" w:color="auto" w:fill="auto"/>
            <w:vAlign w:val="center"/>
          </w:tcPr>
          <w:p w14:paraId="70512C41" w14:textId="72612CD4"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BA90" w14:textId="77B29149" w:rsidR="007F5893" w:rsidRPr="007508F3" w:rsidRDefault="007F5893" w:rsidP="004E7F39">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7F5893" w:rsidRPr="007508F3" w14:paraId="55ED997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798AD8A0"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12. </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555E416E" w:rsidR="007F5893" w:rsidRPr="007508F3" w:rsidRDefault="007F5893" w:rsidP="009351F4">
            <w:pPr>
              <w:spacing w:after="0" w:line="240" w:lineRule="auto"/>
              <w:rPr>
                <w:rFonts w:ascii="Arial" w:hAnsi="Arial" w:cs="Arial"/>
                <w:lang w:val="hr-HR"/>
              </w:rPr>
            </w:pPr>
            <w:r>
              <w:rPr>
                <w:rFonts w:ascii="Arial" w:hAnsi="Arial" w:cs="Arial"/>
                <w:lang w:val="hr-HR"/>
              </w:rPr>
              <w:t>16.05.</w:t>
            </w:r>
          </w:p>
        </w:tc>
        <w:tc>
          <w:tcPr>
            <w:tcW w:w="4257" w:type="dxa"/>
            <w:tcBorders>
              <w:top w:val="single" w:sz="4" w:space="0" w:color="000000"/>
              <w:left w:val="single" w:sz="4" w:space="0" w:color="000000"/>
              <w:bottom w:val="single" w:sz="4" w:space="0" w:color="000000"/>
            </w:tcBorders>
            <w:shd w:val="clear" w:color="auto" w:fill="auto"/>
            <w:vAlign w:val="center"/>
          </w:tcPr>
          <w:p w14:paraId="52353D1C" w14:textId="67265945"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3CA79230"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7F5893" w:rsidRPr="007508F3" w14:paraId="24B2F44A"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46D538D1"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13. </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1C010C6E" w:rsidR="007F5893" w:rsidRPr="00E204CC" w:rsidRDefault="007F5893" w:rsidP="00922973">
            <w:pPr>
              <w:spacing w:after="0" w:line="240" w:lineRule="auto"/>
              <w:rPr>
                <w:rFonts w:ascii="Arial" w:hAnsi="Arial" w:cs="Arial"/>
                <w:lang w:val="hr-HR"/>
              </w:rPr>
            </w:pPr>
            <w:r>
              <w:rPr>
                <w:rFonts w:ascii="Arial" w:hAnsi="Arial" w:cs="Arial"/>
                <w:lang w:val="hr-HR"/>
              </w:rPr>
              <w:t>23.05.</w:t>
            </w:r>
          </w:p>
        </w:tc>
        <w:tc>
          <w:tcPr>
            <w:tcW w:w="4257" w:type="dxa"/>
            <w:tcBorders>
              <w:top w:val="single" w:sz="4" w:space="0" w:color="000000"/>
              <w:left w:val="single" w:sz="4" w:space="0" w:color="000000"/>
              <w:bottom w:val="single" w:sz="4" w:space="0" w:color="000000"/>
            </w:tcBorders>
            <w:shd w:val="clear" w:color="auto" w:fill="auto"/>
            <w:vAlign w:val="center"/>
          </w:tcPr>
          <w:p w14:paraId="7EB9B733" w14:textId="51389963"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Meta-Literary Elements: Films, Book Awards and Prizes, Reviews, Critical Reception</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5209A3A8" w:rsidR="007F5893" w:rsidRPr="007508F3" w:rsidRDefault="007F5893" w:rsidP="004E7F39">
            <w:pPr>
              <w:snapToGrid w:val="0"/>
              <w:spacing w:before="40" w:after="40" w:line="240" w:lineRule="auto"/>
              <w:rPr>
                <w:rFonts w:ascii="Arial" w:hAnsi="Arial" w:cs="Arial"/>
                <w:lang w:val="hr-HR"/>
              </w:rPr>
            </w:pPr>
            <w:r>
              <w:rPr>
                <w:rFonts w:ascii="Arial" w:hAnsi="Arial" w:cs="Arial"/>
                <w:lang w:val="hr-HR"/>
              </w:rPr>
              <w:t>Miljenko Jergović: Buick Riviera</w:t>
            </w:r>
          </w:p>
        </w:tc>
      </w:tr>
      <w:tr w:rsidR="007F5893" w:rsidRPr="007508F3" w14:paraId="7D0C9D00"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6F4687EA" w:rsidR="007F5893" w:rsidRPr="007508F3" w:rsidRDefault="007F5893" w:rsidP="00922973">
            <w:pPr>
              <w:spacing w:after="0" w:line="240" w:lineRule="auto"/>
              <w:rPr>
                <w:rFonts w:ascii="Arial" w:hAnsi="Arial" w:cs="Arial"/>
                <w:lang w:val="hr-HR"/>
              </w:rPr>
            </w:pPr>
            <w:r>
              <w:rPr>
                <w:rFonts w:ascii="Arial" w:hAnsi="Arial" w:cs="Arial"/>
                <w:lang w:val="hr-HR"/>
              </w:rPr>
              <w:t>30.05</w:t>
            </w:r>
          </w:p>
        </w:tc>
        <w:tc>
          <w:tcPr>
            <w:tcW w:w="4257" w:type="dxa"/>
            <w:tcBorders>
              <w:top w:val="single" w:sz="4" w:space="0" w:color="000000"/>
              <w:left w:val="single" w:sz="4" w:space="0" w:color="000000"/>
              <w:bottom w:val="single" w:sz="4" w:space="0" w:color="000000"/>
            </w:tcBorders>
            <w:shd w:val="clear" w:color="auto" w:fill="auto"/>
            <w:vAlign w:val="center"/>
          </w:tcPr>
          <w:p w14:paraId="008E3083" w14:textId="722359CA" w:rsidR="007F5893" w:rsidRPr="007508F3" w:rsidRDefault="007F5893" w:rsidP="00E204CC">
            <w:pPr>
              <w:tabs>
                <w:tab w:val="left" w:pos="468"/>
              </w:tabs>
              <w:spacing w:before="40" w:after="40" w:line="240" w:lineRule="auto"/>
              <w:rPr>
                <w:rFonts w:ascii="Arial" w:hAnsi="Arial" w:cs="Arial"/>
                <w:lang w:val="hr-HR"/>
              </w:rPr>
            </w:pPr>
            <w:r w:rsidRPr="007508F3">
              <w:rPr>
                <w:rFonts w:ascii="Arial" w:hAnsi="Arial" w:cs="Arial"/>
                <w:lang w:val="hr-HR"/>
              </w:rPr>
              <w:t xml:space="preserve">Book Fairs: Pula, Zagreb, Frankfurt, London, Guadalajara, New York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38CD76A4" w:rsidR="007F5893" w:rsidRPr="007508F3" w:rsidRDefault="007F5893" w:rsidP="00E204CC">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r w:rsidR="007F5893" w:rsidRPr="007508F3" w14:paraId="10BE236C" w14:textId="77777777" w:rsidTr="004E7F39">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7EFF498" w14:textId="5EA56FEE" w:rsidR="007F5893" w:rsidRPr="007508F3" w:rsidRDefault="007F5893" w:rsidP="00922973">
            <w:pPr>
              <w:spacing w:after="0" w:line="240" w:lineRule="auto"/>
              <w:rPr>
                <w:rFonts w:ascii="Arial" w:hAnsi="Arial" w:cs="Arial"/>
                <w:lang w:val="hr-HR"/>
              </w:rPr>
            </w:pPr>
            <w:r w:rsidRPr="007508F3">
              <w:rPr>
                <w:rFonts w:ascii="Arial" w:hAnsi="Arial" w:cs="Arial"/>
                <w:lang w:val="hr-HR"/>
              </w:rPr>
              <w:t xml:space="preserve">15. </w:t>
            </w:r>
          </w:p>
        </w:tc>
        <w:tc>
          <w:tcPr>
            <w:tcW w:w="872" w:type="dxa"/>
            <w:tcBorders>
              <w:top w:val="single" w:sz="4" w:space="0" w:color="000000"/>
              <w:left w:val="single" w:sz="4" w:space="0" w:color="000000"/>
              <w:bottom w:val="single" w:sz="4" w:space="0" w:color="000000"/>
            </w:tcBorders>
            <w:shd w:val="clear" w:color="auto" w:fill="auto"/>
            <w:vAlign w:val="center"/>
          </w:tcPr>
          <w:p w14:paraId="7B876520" w14:textId="7FD8FF6F" w:rsidR="007F5893" w:rsidRPr="007508F3" w:rsidRDefault="007F5893" w:rsidP="00922973">
            <w:pPr>
              <w:spacing w:after="0" w:line="240" w:lineRule="auto"/>
              <w:rPr>
                <w:rFonts w:ascii="Arial" w:hAnsi="Arial" w:cs="Arial"/>
                <w:lang w:val="hr-HR"/>
              </w:rPr>
            </w:pPr>
            <w:r>
              <w:rPr>
                <w:rFonts w:ascii="Arial" w:hAnsi="Arial" w:cs="Arial"/>
                <w:lang w:val="hr-HR"/>
              </w:rPr>
              <w:t>06.06.</w:t>
            </w:r>
          </w:p>
        </w:tc>
        <w:tc>
          <w:tcPr>
            <w:tcW w:w="4257" w:type="dxa"/>
            <w:tcBorders>
              <w:top w:val="single" w:sz="4" w:space="0" w:color="000000"/>
              <w:left w:val="single" w:sz="4" w:space="0" w:color="000000"/>
              <w:bottom w:val="single" w:sz="4" w:space="0" w:color="000000"/>
            </w:tcBorders>
            <w:shd w:val="clear" w:color="auto" w:fill="auto"/>
            <w:vAlign w:val="center"/>
          </w:tcPr>
          <w:p w14:paraId="143F6AC6" w14:textId="0BB894D8"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201" w14:textId="0C3A0308"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31A47E3F" w14:textId="77777777" w:rsidR="00830A1D" w:rsidRPr="007508F3" w:rsidRDefault="00830A1D" w:rsidP="00922973">
      <w:pPr>
        <w:pStyle w:val="ListParagraph"/>
        <w:spacing w:after="0" w:line="240" w:lineRule="auto"/>
        <w:ind w:left="-30"/>
        <w:rPr>
          <w:rFonts w:ascii="Arial" w:hAnsi="Arial" w:cs="Arial"/>
          <w:b/>
          <w:lang w:val="hr-HR"/>
        </w:rPr>
      </w:pPr>
    </w:p>
    <w:p w14:paraId="5B534B08" w14:textId="22DC55AE" w:rsidR="00AD0859" w:rsidRPr="007508F3" w:rsidRDefault="00AD0859" w:rsidP="00922973">
      <w:pPr>
        <w:suppressAutoHyphens w:val="0"/>
        <w:spacing w:after="0" w:line="240" w:lineRule="auto"/>
        <w:rPr>
          <w:rFonts w:ascii="Arial" w:hAnsi="Arial" w:cs="Arial"/>
          <w:b/>
          <w:lang w:val="hr-HR"/>
        </w:rPr>
      </w:pPr>
      <w:r w:rsidRPr="007508F3">
        <w:rPr>
          <w:rFonts w:ascii="Arial" w:hAnsi="Arial" w:cs="Arial"/>
          <w:b/>
          <w:lang w:val="hr-HR"/>
        </w:rPr>
        <w:br w:type="page"/>
      </w:r>
    </w:p>
    <w:p w14:paraId="79CFC68E" w14:textId="77777777" w:rsidR="0005518F" w:rsidRPr="007508F3" w:rsidRDefault="0005518F" w:rsidP="00922973">
      <w:pPr>
        <w:pStyle w:val="ListParagraph"/>
        <w:spacing w:after="0" w:line="240" w:lineRule="auto"/>
        <w:ind w:left="-30"/>
        <w:rPr>
          <w:rFonts w:ascii="Arial" w:hAnsi="Arial" w:cs="Arial"/>
          <w:b/>
          <w:lang w:val="hr-HR"/>
        </w:rPr>
      </w:pPr>
    </w:p>
    <w:tbl>
      <w:tblPr>
        <w:tblW w:w="9477" w:type="dxa"/>
        <w:tblInd w:w="-5" w:type="dxa"/>
        <w:tblLayout w:type="fixed"/>
        <w:tblLook w:val="0000" w:firstRow="0" w:lastRow="0" w:firstColumn="0" w:lastColumn="0" w:noHBand="0" w:noVBand="0"/>
      </w:tblPr>
      <w:tblGrid>
        <w:gridCol w:w="680"/>
        <w:gridCol w:w="846"/>
        <w:gridCol w:w="4116"/>
        <w:gridCol w:w="3835"/>
      </w:tblGrid>
      <w:tr w:rsidR="0053660B" w:rsidRPr="007508F3" w14:paraId="0ACB35BD" w14:textId="77777777" w:rsidTr="00AD0859">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1570286A" w14:textId="0B9046CC" w:rsidR="0053660B" w:rsidRPr="007508F3" w:rsidRDefault="0053660B" w:rsidP="0094768A">
            <w:pPr>
              <w:spacing w:after="0" w:line="240" w:lineRule="auto"/>
              <w:rPr>
                <w:rFonts w:ascii="Arial" w:hAnsi="Arial" w:cs="Arial"/>
                <w:b/>
                <w:lang w:val="hr-HR"/>
              </w:rPr>
            </w:pPr>
            <w:r w:rsidRPr="007508F3">
              <w:rPr>
                <w:rFonts w:ascii="Arial" w:hAnsi="Arial" w:cs="Arial"/>
                <w:b/>
                <w:lang w:val="hr-HR"/>
              </w:rPr>
              <w:t>Seminar</w:t>
            </w:r>
            <w:r w:rsidR="00774CE0">
              <w:rPr>
                <w:rFonts w:ascii="Arial" w:hAnsi="Arial" w:cs="Arial"/>
                <w:b/>
                <w:lang w:val="hr-HR"/>
              </w:rPr>
              <w:t xml:space="preserve">: </w:t>
            </w:r>
            <w:r w:rsidR="007F5893">
              <w:rPr>
                <w:rFonts w:ascii="Arial" w:hAnsi="Arial" w:cs="Arial"/>
                <w:b/>
                <w:lang w:val="hr-HR"/>
              </w:rPr>
              <w:t>srijedom 17:00 – 18:00</w:t>
            </w:r>
          </w:p>
        </w:tc>
      </w:tr>
      <w:tr w:rsidR="0053660B" w:rsidRPr="007508F3" w14:paraId="0954A0A6" w14:textId="77777777" w:rsidTr="007F5893">
        <w:trPr>
          <w:trHeight w:val="91"/>
        </w:trPr>
        <w:tc>
          <w:tcPr>
            <w:tcW w:w="680" w:type="dxa"/>
            <w:tcBorders>
              <w:top w:val="single" w:sz="4" w:space="0" w:color="000000"/>
              <w:left w:val="single" w:sz="4" w:space="0" w:color="000000"/>
              <w:bottom w:val="single" w:sz="4" w:space="0" w:color="000000"/>
            </w:tcBorders>
            <w:shd w:val="clear" w:color="auto" w:fill="FFFFE5"/>
            <w:vAlign w:val="center"/>
          </w:tcPr>
          <w:p w14:paraId="30D95539"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Red. br.</w:t>
            </w:r>
          </w:p>
        </w:tc>
        <w:tc>
          <w:tcPr>
            <w:tcW w:w="846" w:type="dxa"/>
            <w:tcBorders>
              <w:top w:val="single" w:sz="4" w:space="0" w:color="000000"/>
              <w:left w:val="single" w:sz="4" w:space="0" w:color="000000"/>
              <w:bottom w:val="single" w:sz="4" w:space="0" w:color="000000"/>
            </w:tcBorders>
            <w:shd w:val="clear" w:color="auto" w:fill="FFFFE5"/>
            <w:vAlign w:val="center"/>
          </w:tcPr>
          <w:p w14:paraId="1CA74313"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Datum</w:t>
            </w:r>
          </w:p>
        </w:tc>
        <w:tc>
          <w:tcPr>
            <w:tcW w:w="4116" w:type="dxa"/>
            <w:tcBorders>
              <w:top w:val="single" w:sz="4" w:space="0" w:color="000000"/>
              <w:left w:val="single" w:sz="4" w:space="0" w:color="000000"/>
              <w:bottom w:val="single" w:sz="4" w:space="0" w:color="000000"/>
            </w:tcBorders>
            <w:shd w:val="clear" w:color="auto" w:fill="FFFFE5"/>
            <w:vAlign w:val="center"/>
          </w:tcPr>
          <w:p w14:paraId="57C501CC" w14:textId="77777777" w:rsidR="0053660B" w:rsidRPr="007508F3" w:rsidRDefault="0053660B" w:rsidP="00922973">
            <w:pPr>
              <w:spacing w:after="0" w:line="240" w:lineRule="auto"/>
              <w:rPr>
                <w:rFonts w:ascii="Arial" w:hAnsi="Arial" w:cs="Arial"/>
                <w:b/>
                <w:lang w:val="hr-HR"/>
              </w:rPr>
            </w:pPr>
            <w:r w:rsidRPr="007508F3">
              <w:rPr>
                <w:rFonts w:ascii="Arial" w:hAnsi="Arial" w:cs="Arial"/>
                <w:b/>
                <w:lang w:val="hr-HR"/>
              </w:rPr>
              <w:t>Naslov</w:t>
            </w:r>
          </w:p>
        </w:tc>
        <w:tc>
          <w:tcPr>
            <w:tcW w:w="3835"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3BE2DD68" w14:textId="77777777" w:rsidR="0053660B" w:rsidRPr="007508F3" w:rsidRDefault="0053660B" w:rsidP="00922973">
            <w:pPr>
              <w:spacing w:after="0" w:line="240" w:lineRule="auto"/>
              <w:rPr>
                <w:rFonts w:ascii="Arial" w:hAnsi="Arial" w:cs="Arial"/>
                <w:lang w:val="hr-HR"/>
              </w:rPr>
            </w:pPr>
            <w:r w:rsidRPr="007508F3">
              <w:rPr>
                <w:rFonts w:ascii="Arial" w:hAnsi="Arial" w:cs="Arial"/>
                <w:b/>
                <w:lang w:val="hr-HR"/>
              </w:rPr>
              <w:t>Literatura</w:t>
            </w:r>
          </w:p>
        </w:tc>
      </w:tr>
      <w:tr w:rsidR="007F5893" w:rsidRPr="007508F3" w14:paraId="2FC50E59"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0EA3A6D2"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w:t>
            </w:r>
          </w:p>
        </w:tc>
        <w:tc>
          <w:tcPr>
            <w:tcW w:w="846" w:type="dxa"/>
            <w:tcBorders>
              <w:top w:val="single" w:sz="4" w:space="0" w:color="000000"/>
              <w:left w:val="single" w:sz="4" w:space="0" w:color="000000"/>
              <w:bottom w:val="single" w:sz="4" w:space="0" w:color="000000"/>
            </w:tcBorders>
            <w:shd w:val="clear" w:color="auto" w:fill="auto"/>
            <w:vAlign w:val="center"/>
          </w:tcPr>
          <w:p w14:paraId="374387B4" w14:textId="7D4F867E" w:rsidR="007F5893" w:rsidRPr="007508F3" w:rsidRDefault="007F5893" w:rsidP="00922973">
            <w:pPr>
              <w:spacing w:after="0" w:line="240" w:lineRule="auto"/>
              <w:rPr>
                <w:rFonts w:ascii="Arial" w:hAnsi="Arial" w:cs="Arial"/>
                <w:lang w:val="hr-HR"/>
              </w:rPr>
            </w:pPr>
            <w:r>
              <w:rPr>
                <w:rFonts w:ascii="Arial" w:hAnsi="Arial" w:cs="Arial"/>
                <w:lang w:val="hr-HR"/>
              </w:rPr>
              <w:t>28.02.</w:t>
            </w:r>
          </w:p>
        </w:tc>
        <w:tc>
          <w:tcPr>
            <w:tcW w:w="4116" w:type="dxa"/>
            <w:tcBorders>
              <w:top w:val="single" w:sz="4" w:space="0" w:color="000000"/>
              <w:left w:val="single" w:sz="4" w:space="0" w:color="000000"/>
              <w:bottom w:val="single" w:sz="4" w:space="0" w:color="000000"/>
            </w:tcBorders>
            <w:shd w:val="clear" w:color="auto" w:fill="auto"/>
            <w:vAlign w:val="center"/>
          </w:tcPr>
          <w:p w14:paraId="34B9CDD2" w14:textId="77777777"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Introduction: Subject Matter – Translation, World Literature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0225" w14:textId="7408E8C6" w:rsidR="007F5893" w:rsidRPr="007508F3" w:rsidRDefault="007F5893" w:rsidP="002F55B1">
            <w:pPr>
              <w:snapToGrid w:val="0"/>
              <w:spacing w:before="40" w:after="40" w:line="240" w:lineRule="auto"/>
              <w:rPr>
                <w:rFonts w:ascii="Arial" w:hAnsi="Arial" w:cs="Arial"/>
                <w:lang w:val="hr-HR"/>
              </w:rPr>
            </w:pPr>
            <w:r>
              <w:rPr>
                <w:rFonts w:ascii="Arial" w:hAnsi="Arial" w:cs="Arial"/>
                <w:lang w:val="hr-HR"/>
              </w:rPr>
              <w:t>Course Syllabus</w:t>
            </w:r>
          </w:p>
        </w:tc>
      </w:tr>
      <w:tr w:rsidR="007F5893" w:rsidRPr="007508F3" w14:paraId="7A7BB9CD"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35C43C0F"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2.</w:t>
            </w:r>
          </w:p>
        </w:tc>
        <w:tc>
          <w:tcPr>
            <w:tcW w:w="846" w:type="dxa"/>
            <w:tcBorders>
              <w:top w:val="single" w:sz="4" w:space="0" w:color="000000"/>
              <w:left w:val="single" w:sz="4" w:space="0" w:color="000000"/>
              <w:bottom w:val="single" w:sz="4" w:space="0" w:color="000000"/>
            </w:tcBorders>
            <w:shd w:val="clear" w:color="auto" w:fill="auto"/>
            <w:vAlign w:val="center"/>
          </w:tcPr>
          <w:p w14:paraId="4440C91E" w14:textId="6EE7887B" w:rsidR="007F5893" w:rsidRPr="007508F3" w:rsidRDefault="007F5893" w:rsidP="00922973">
            <w:pPr>
              <w:spacing w:after="0" w:line="240" w:lineRule="auto"/>
              <w:rPr>
                <w:rFonts w:ascii="Arial" w:hAnsi="Arial" w:cs="Arial"/>
                <w:lang w:val="hr-HR"/>
              </w:rPr>
            </w:pPr>
            <w:r>
              <w:rPr>
                <w:rFonts w:ascii="Arial" w:hAnsi="Arial" w:cs="Arial"/>
                <w:lang w:val="hr-HR"/>
              </w:rPr>
              <w:t>07.03.</w:t>
            </w:r>
          </w:p>
        </w:tc>
        <w:tc>
          <w:tcPr>
            <w:tcW w:w="4116" w:type="dxa"/>
            <w:tcBorders>
              <w:top w:val="single" w:sz="4" w:space="0" w:color="000000"/>
              <w:left w:val="single" w:sz="4" w:space="0" w:color="000000"/>
              <w:bottom w:val="single" w:sz="4" w:space="0" w:color="000000"/>
            </w:tcBorders>
            <w:shd w:val="clear" w:color="auto" w:fill="auto"/>
            <w:vAlign w:val="center"/>
          </w:tcPr>
          <w:p w14:paraId="04704A2F" w14:textId="172777CD"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Process of Translation: From Home to Host Culture(s)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6DB1" w14:textId="77777777" w:rsidR="007F5893" w:rsidRDefault="007F5893" w:rsidP="004E7F39">
            <w:pPr>
              <w:spacing w:before="40" w:after="40" w:line="240" w:lineRule="auto"/>
              <w:rPr>
                <w:rFonts w:ascii="Arial" w:hAnsi="Arial" w:cs="Arial"/>
                <w:lang w:val="hr-HR"/>
              </w:rPr>
            </w:pPr>
            <w:r>
              <w:rPr>
                <w:rFonts w:ascii="Arial" w:hAnsi="Arial" w:cs="Arial"/>
                <w:lang w:val="hr-HR"/>
              </w:rPr>
              <w:t>Benjamin: The Task of the Translator</w:t>
            </w:r>
          </w:p>
          <w:p w14:paraId="62DAAF16" w14:textId="47414694"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Perišić: Our Man in Iraq</w:t>
            </w:r>
          </w:p>
        </w:tc>
      </w:tr>
      <w:tr w:rsidR="007F5893" w:rsidRPr="007508F3" w14:paraId="722CB513"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7793F35E" w14:textId="1000E5A9" w:rsidR="007F5893" w:rsidRPr="007508F3" w:rsidRDefault="007F5893" w:rsidP="00922973">
            <w:pPr>
              <w:spacing w:after="0" w:line="240" w:lineRule="auto"/>
              <w:rPr>
                <w:rFonts w:ascii="Arial" w:hAnsi="Arial" w:cs="Arial"/>
                <w:lang w:val="hr-HR"/>
              </w:rPr>
            </w:pPr>
            <w:r w:rsidRPr="007508F3">
              <w:rPr>
                <w:rFonts w:ascii="Arial" w:hAnsi="Arial" w:cs="Arial"/>
                <w:lang w:val="hr-HR"/>
              </w:rPr>
              <w:t>3.</w:t>
            </w:r>
          </w:p>
        </w:tc>
        <w:tc>
          <w:tcPr>
            <w:tcW w:w="846" w:type="dxa"/>
            <w:tcBorders>
              <w:top w:val="single" w:sz="4" w:space="0" w:color="000000"/>
              <w:left w:val="single" w:sz="4" w:space="0" w:color="000000"/>
              <w:bottom w:val="single" w:sz="4" w:space="0" w:color="000000"/>
            </w:tcBorders>
            <w:shd w:val="clear" w:color="auto" w:fill="auto"/>
            <w:vAlign w:val="center"/>
          </w:tcPr>
          <w:p w14:paraId="01EC4DC5" w14:textId="436BC880" w:rsidR="007F5893" w:rsidRPr="007508F3" w:rsidRDefault="007F5893" w:rsidP="00922973">
            <w:pPr>
              <w:spacing w:after="0" w:line="240" w:lineRule="auto"/>
              <w:rPr>
                <w:rFonts w:ascii="Arial" w:hAnsi="Arial" w:cs="Arial"/>
                <w:lang w:val="hr-HR"/>
              </w:rPr>
            </w:pPr>
            <w:r>
              <w:rPr>
                <w:rFonts w:ascii="Arial" w:hAnsi="Arial" w:cs="Arial"/>
                <w:lang w:val="hr-HR"/>
              </w:rPr>
              <w:t>14.03.</w:t>
            </w:r>
          </w:p>
        </w:tc>
        <w:tc>
          <w:tcPr>
            <w:tcW w:w="4116" w:type="dxa"/>
            <w:tcBorders>
              <w:top w:val="single" w:sz="4" w:space="0" w:color="000000"/>
              <w:left w:val="single" w:sz="4" w:space="0" w:color="000000"/>
              <w:bottom w:val="single" w:sz="4" w:space="0" w:color="000000"/>
            </w:tcBorders>
            <w:shd w:val="clear" w:color="auto" w:fill="auto"/>
            <w:vAlign w:val="center"/>
          </w:tcPr>
          <w:p w14:paraId="61703257" w14:textId="19847605"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Literature in Translation: Part of a National and Supranational Polysystem</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4D61" w14:textId="24F974C1" w:rsidR="007F5893" w:rsidRDefault="007F5893" w:rsidP="004E7F39">
            <w:pPr>
              <w:spacing w:before="40" w:after="40" w:line="240" w:lineRule="auto"/>
              <w:rPr>
                <w:rFonts w:ascii="Arial" w:hAnsi="Arial" w:cs="Arial"/>
                <w:lang w:val="hr-HR"/>
              </w:rPr>
            </w:pPr>
            <w:r>
              <w:rPr>
                <w:rFonts w:ascii="Arial" w:hAnsi="Arial" w:cs="Arial"/>
                <w:lang w:val="hr-HR"/>
              </w:rPr>
              <w:t>Venuti: The Formation of Cultural Identities (from The Scandals of Translation)</w:t>
            </w:r>
          </w:p>
          <w:p w14:paraId="28482128" w14:textId="05E137FA"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Ugrešić: The Ministry of Pain</w:t>
            </w:r>
          </w:p>
        </w:tc>
      </w:tr>
      <w:tr w:rsidR="007F5893" w:rsidRPr="007508F3" w14:paraId="4248AD39"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382B86EC"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4.</w:t>
            </w:r>
          </w:p>
        </w:tc>
        <w:tc>
          <w:tcPr>
            <w:tcW w:w="846" w:type="dxa"/>
            <w:tcBorders>
              <w:top w:val="single" w:sz="4" w:space="0" w:color="000000"/>
              <w:left w:val="single" w:sz="4" w:space="0" w:color="000000"/>
              <w:bottom w:val="single" w:sz="4" w:space="0" w:color="000000"/>
            </w:tcBorders>
            <w:shd w:val="clear" w:color="auto" w:fill="auto"/>
            <w:vAlign w:val="center"/>
          </w:tcPr>
          <w:p w14:paraId="78E3F0A9" w14:textId="18F7AD0B" w:rsidR="007F5893" w:rsidRPr="007508F3" w:rsidRDefault="007F5893" w:rsidP="00922973">
            <w:pPr>
              <w:spacing w:after="0" w:line="240" w:lineRule="auto"/>
              <w:rPr>
                <w:rFonts w:ascii="Arial" w:hAnsi="Arial" w:cs="Arial"/>
                <w:lang w:val="hr-HR"/>
              </w:rPr>
            </w:pPr>
            <w:r>
              <w:rPr>
                <w:rFonts w:ascii="Arial" w:hAnsi="Arial" w:cs="Arial"/>
                <w:lang w:val="hr-HR"/>
              </w:rPr>
              <w:t>21.03.</w:t>
            </w:r>
          </w:p>
        </w:tc>
        <w:tc>
          <w:tcPr>
            <w:tcW w:w="4116" w:type="dxa"/>
            <w:tcBorders>
              <w:top w:val="single" w:sz="4" w:space="0" w:color="000000"/>
              <w:left w:val="single" w:sz="4" w:space="0" w:color="000000"/>
              <w:bottom w:val="single" w:sz="4" w:space="0" w:color="000000"/>
            </w:tcBorders>
            <w:shd w:val="clear" w:color="auto" w:fill="auto"/>
            <w:vAlign w:val="center"/>
          </w:tcPr>
          <w:p w14:paraId="5B9476EF" w14:textId="0610FD70"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Problems of Definition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6B562" w14:textId="77777777" w:rsidR="007F5893" w:rsidRDefault="007F5893" w:rsidP="00561CFA">
            <w:pPr>
              <w:spacing w:before="40" w:after="40" w:line="240" w:lineRule="auto"/>
              <w:rPr>
                <w:rFonts w:ascii="Arial" w:hAnsi="Arial" w:cs="Arial"/>
                <w:lang w:val="hr-HR"/>
              </w:rPr>
            </w:pPr>
            <w:r>
              <w:rPr>
                <w:rFonts w:ascii="Arial" w:hAnsi="Arial" w:cs="Arial"/>
                <w:lang w:val="hr-HR"/>
              </w:rPr>
              <w:t>Casanova: Literary Nationalism and National versus International Writers</w:t>
            </w:r>
          </w:p>
          <w:p w14:paraId="69A38C42" w14:textId="5EA19F89"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WordsWithoutBorders, Poetry International Web</w:t>
            </w:r>
          </w:p>
        </w:tc>
      </w:tr>
      <w:tr w:rsidR="007F5893" w:rsidRPr="007508F3" w14:paraId="680B8842"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792A3719"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5.</w:t>
            </w:r>
          </w:p>
        </w:tc>
        <w:tc>
          <w:tcPr>
            <w:tcW w:w="846" w:type="dxa"/>
            <w:tcBorders>
              <w:top w:val="single" w:sz="4" w:space="0" w:color="000000"/>
              <w:left w:val="single" w:sz="4" w:space="0" w:color="000000"/>
              <w:bottom w:val="single" w:sz="4" w:space="0" w:color="000000"/>
            </w:tcBorders>
            <w:shd w:val="clear" w:color="auto" w:fill="auto"/>
            <w:vAlign w:val="center"/>
          </w:tcPr>
          <w:p w14:paraId="6390C0A7" w14:textId="70B650F7" w:rsidR="007F5893" w:rsidRPr="007508F3" w:rsidRDefault="007F5893" w:rsidP="00922973">
            <w:pPr>
              <w:spacing w:after="0" w:line="240" w:lineRule="auto"/>
              <w:rPr>
                <w:rFonts w:ascii="Arial" w:hAnsi="Arial" w:cs="Arial"/>
                <w:lang w:val="hr-HR"/>
              </w:rPr>
            </w:pPr>
            <w:r>
              <w:rPr>
                <w:rFonts w:ascii="Arial" w:hAnsi="Arial" w:cs="Arial"/>
                <w:lang w:val="hr-HR"/>
              </w:rPr>
              <w:t>28.03.</w:t>
            </w:r>
          </w:p>
        </w:tc>
        <w:tc>
          <w:tcPr>
            <w:tcW w:w="4116" w:type="dxa"/>
            <w:tcBorders>
              <w:top w:val="single" w:sz="4" w:space="0" w:color="000000"/>
              <w:left w:val="single" w:sz="4" w:space="0" w:color="000000"/>
              <w:bottom w:val="single" w:sz="4" w:space="0" w:color="000000"/>
            </w:tcBorders>
            <w:shd w:val="clear" w:color="auto" w:fill="auto"/>
            <w:vAlign w:val="center"/>
          </w:tcPr>
          <w:p w14:paraId="433BA933" w14:textId="76771428"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World Literature vs. Literature in Translation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54EF" w14:textId="26EC109E" w:rsidR="007F5893" w:rsidRDefault="007F5893" w:rsidP="004E7F39">
            <w:pPr>
              <w:spacing w:before="40" w:after="40" w:line="240" w:lineRule="auto"/>
              <w:rPr>
                <w:rFonts w:ascii="Arial" w:hAnsi="Arial" w:cs="Arial"/>
                <w:lang w:val="hr-HR"/>
              </w:rPr>
            </w:pPr>
            <w:r>
              <w:rPr>
                <w:rFonts w:ascii="Arial" w:hAnsi="Arial" w:cs="Arial"/>
                <w:lang w:val="hr-HR"/>
              </w:rPr>
              <w:t>Casanova: From Internationalism to Globalization</w:t>
            </w:r>
          </w:p>
          <w:p w14:paraId="62D6DDE5" w14:textId="7A604C3D"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Centar za knjigu, Croatian Literature Catalogue; VBZ, The Best of Croatian Literature Series</w:t>
            </w:r>
            <w:r>
              <w:rPr>
                <w:rFonts w:ascii="Arial" w:hAnsi="Arial" w:cs="Arial"/>
                <w:lang w:val="hr-HR"/>
              </w:rPr>
              <w:t>; Kritična masa</w:t>
            </w:r>
          </w:p>
        </w:tc>
      </w:tr>
      <w:tr w:rsidR="007F5893" w:rsidRPr="007508F3" w14:paraId="5A76D126"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1D7745AA"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6.</w:t>
            </w:r>
          </w:p>
        </w:tc>
        <w:tc>
          <w:tcPr>
            <w:tcW w:w="846" w:type="dxa"/>
            <w:tcBorders>
              <w:top w:val="single" w:sz="4" w:space="0" w:color="000000"/>
              <w:left w:val="single" w:sz="4" w:space="0" w:color="000000"/>
              <w:bottom w:val="single" w:sz="4" w:space="0" w:color="000000"/>
            </w:tcBorders>
            <w:shd w:val="clear" w:color="auto" w:fill="auto"/>
            <w:vAlign w:val="center"/>
          </w:tcPr>
          <w:p w14:paraId="03B83DA3" w14:textId="1D4D08FF" w:rsidR="007F5893" w:rsidRPr="007508F3" w:rsidRDefault="007F5893" w:rsidP="00922973">
            <w:pPr>
              <w:spacing w:after="0" w:line="240" w:lineRule="auto"/>
              <w:rPr>
                <w:rFonts w:ascii="Arial" w:hAnsi="Arial" w:cs="Arial"/>
                <w:lang w:val="hr-HR"/>
              </w:rPr>
            </w:pPr>
            <w:r>
              <w:rPr>
                <w:rFonts w:ascii="Arial" w:hAnsi="Arial" w:cs="Arial"/>
                <w:lang w:val="hr-HR"/>
              </w:rPr>
              <w:t>04.04.</w:t>
            </w:r>
          </w:p>
        </w:tc>
        <w:tc>
          <w:tcPr>
            <w:tcW w:w="4116" w:type="dxa"/>
            <w:tcBorders>
              <w:top w:val="single" w:sz="4" w:space="0" w:color="000000"/>
              <w:left w:val="single" w:sz="4" w:space="0" w:color="000000"/>
              <w:bottom w:val="single" w:sz="4" w:space="0" w:color="000000"/>
            </w:tcBorders>
            <w:shd w:val="clear" w:color="auto" w:fill="auto"/>
            <w:vAlign w:val="center"/>
          </w:tcPr>
          <w:p w14:paraId="4E215681" w14:textId="6BAEDDFC"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Institutional Support to Translation Projects: Grants, Translation Funds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554A" w14:textId="2A42D432" w:rsidR="007F5893" w:rsidRDefault="007F5893" w:rsidP="004E7F39">
            <w:pPr>
              <w:spacing w:before="40" w:after="40" w:line="240" w:lineRule="auto"/>
              <w:rPr>
                <w:rFonts w:ascii="Arial" w:hAnsi="Arial" w:cs="Arial"/>
                <w:lang w:val="hr-HR"/>
              </w:rPr>
            </w:pPr>
            <w:r>
              <w:rPr>
                <w:rFonts w:ascii="Arial" w:hAnsi="Arial" w:cs="Arial"/>
                <w:lang w:val="hr-HR"/>
              </w:rPr>
              <w:t>Damrosch: English in the World</w:t>
            </w:r>
          </w:p>
          <w:p w14:paraId="700066DB" w14:textId="348E63C9"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National Endowment for the Arts, Ministarstvo kulture RH; other national grants and endowments</w:t>
            </w:r>
          </w:p>
        </w:tc>
      </w:tr>
      <w:tr w:rsidR="007F5893" w:rsidRPr="007508F3" w14:paraId="5D6159C6"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1B4286BC"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7.</w:t>
            </w:r>
          </w:p>
        </w:tc>
        <w:tc>
          <w:tcPr>
            <w:tcW w:w="846" w:type="dxa"/>
            <w:tcBorders>
              <w:top w:val="single" w:sz="4" w:space="0" w:color="000000"/>
              <w:left w:val="single" w:sz="4" w:space="0" w:color="000000"/>
              <w:bottom w:val="single" w:sz="4" w:space="0" w:color="000000"/>
            </w:tcBorders>
            <w:shd w:val="clear" w:color="auto" w:fill="auto"/>
            <w:vAlign w:val="center"/>
          </w:tcPr>
          <w:p w14:paraId="62378B4C" w14:textId="2F5EDC74" w:rsidR="007F5893" w:rsidRPr="007508F3" w:rsidRDefault="007F5893" w:rsidP="00922973">
            <w:pPr>
              <w:spacing w:after="0" w:line="240" w:lineRule="auto"/>
              <w:rPr>
                <w:rFonts w:ascii="Arial" w:hAnsi="Arial" w:cs="Arial"/>
                <w:b/>
                <w:lang w:val="hr-HR"/>
              </w:rPr>
            </w:pPr>
            <w:r>
              <w:rPr>
                <w:rFonts w:ascii="Arial" w:hAnsi="Arial" w:cs="Arial"/>
                <w:lang w:val="hr-HR"/>
              </w:rPr>
              <w:t>11.04.</w:t>
            </w:r>
          </w:p>
        </w:tc>
        <w:tc>
          <w:tcPr>
            <w:tcW w:w="4116" w:type="dxa"/>
            <w:tcBorders>
              <w:top w:val="single" w:sz="4" w:space="0" w:color="000000"/>
              <w:left w:val="single" w:sz="4" w:space="0" w:color="000000"/>
              <w:bottom w:val="single" w:sz="4" w:space="0" w:color="000000"/>
            </w:tcBorders>
            <w:shd w:val="clear" w:color="auto" w:fill="auto"/>
            <w:vAlign w:val="center"/>
          </w:tcPr>
          <w:p w14:paraId="07E7DADF" w14:textId="75AC0803"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Reception: Literary Communities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539C" w14:textId="263B7286" w:rsidR="007F5893" w:rsidRDefault="007F5893" w:rsidP="004E7F39">
            <w:pPr>
              <w:snapToGrid w:val="0"/>
              <w:spacing w:before="40" w:after="40" w:line="240" w:lineRule="auto"/>
              <w:rPr>
                <w:rFonts w:ascii="Arial" w:hAnsi="Arial" w:cs="Arial"/>
                <w:lang w:val="hr-HR"/>
              </w:rPr>
            </w:pPr>
            <w:r>
              <w:rPr>
                <w:rFonts w:ascii="Arial" w:hAnsi="Arial" w:cs="Arial"/>
                <w:lang w:val="hr-HR"/>
              </w:rPr>
              <w:t>Damrosch: The Poisoned Book</w:t>
            </w:r>
          </w:p>
          <w:p w14:paraId="64C464F1" w14:textId="6E37520A" w:rsidR="007F5893" w:rsidRPr="007508F3" w:rsidRDefault="007F5893" w:rsidP="004E7F39">
            <w:pPr>
              <w:snapToGrid w:val="0"/>
              <w:spacing w:before="40" w:after="40" w:line="240" w:lineRule="auto"/>
              <w:rPr>
                <w:rFonts w:ascii="Arial" w:hAnsi="Arial" w:cs="Arial"/>
                <w:lang w:val="hr-HR"/>
              </w:rPr>
            </w:pPr>
            <w:r w:rsidRPr="007508F3">
              <w:rPr>
                <w:rFonts w:ascii="Arial" w:hAnsi="Arial" w:cs="Arial"/>
                <w:lang w:val="hr-HR"/>
              </w:rPr>
              <w:t>Complete Review, Moderna vremena info, Booksa; Three Percent Blog</w:t>
            </w:r>
          </w:p>
        </w:tc>
      </w:tr>
      <w:tr w:rsidR="007F5893" w:rsidRPr="007508F3" w14:paraId="20BCC883"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7ABDF42B"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8.</w:t>
            </w:r>
          </w:p>
        </w:tc>
        <w:tc>
          <w:tcPr>
            <w:tcW w:w="846" w:type="dxa"/>
            <w:tcBorders>
              <w:top w:val="single" w:sz="4" w:space="0" w:color="000000"/>
              <w:left w:val="single" w:sz="4" w:space="0" w:color="000000"/>
              <w:bottom w:val="single" w:sz="4" w:space="0" w:color="000000"/>
            </w:tcBorders>
            <w:shd w:val="clear" w:color="auto" w:fill="auto"/>
            <w:vAlign w:val="center"/>
          </w:tcPr>
          <w:p w14:paraId="644CFD65" w14:textId="653C225C" w:rsidR="007F5893" w:rsidRPr="007508F3" w:rsidRDefault="007F5893" w:rsidP="002742AA">
            <w:pPr>
              <w:spacing w:after="0" w:line="240" w:lineRule="auto"/>
              <w:rPr>
                <w:rFonts w:ascii="Arial" w:hAnsi="Arial" w:cs="Arial"/>
                <w:lang w:val="hr-HR"/>
              </w:rPr>
            </w:pPr>
            <w:r>
              <w:rPr>
                <w:rFonts w:ascii="Arial" w:hAnsi="Arial" w:cs="Arial"/>
                <w:lang w:val="hr-HR"/>
              </w:rPr>
              <w:t>18.04.</w:t>
            </w:r>
          </w:p>
        </w:tc>
        <w:tc>
          <w:tcPr>
            <w:tcW w:w="7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C7E0E" w14:textId="667C2CF2" w:rsidR="007F5893" w:rsidRPr="007508F3" w:rsidRDefault="007F5893" w:rsidP="004E7F39">
            <w:pPr>
              <w:spacing w:before="40" w:after="40" w:line="240" w:lineRule="auto"/>
              <w:rPr>
                <w:rFonts w:ascii="Arial" w:hAnsi="Arial" w:cs="Arial"/>
                <w:lang w:val="hr-HR"/>
              </w:rPr>
            </w:pPr>
            <w:r w:rsidRPr="007508F3">
              <w:rPr>
                <w:rFonts w:ascii="Arial" w:hAnsi="Arial" w:cs="Arial"/>
                <w:b/>
                <w:lang w:val="hr-HR"/>
              </w:rPr>
              <w:t>Midterm Exam: Key Concepts and Terminology</w:t>
            </w:r>
          </w:p>
        </w:tc>
      </w:tr>
      <w:tr w:rsidR="007F5893" w:rsidRPr="007508F3" w14:paraId="7BAE6852"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056512F3"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9.</w:t>
            </w:r>
          </w:p>
        </w:tc>
        <w:tc>
          <w:tcPr>
            <w:tcW w:w="846" w:type="dxa"/>
            <w:tcBorders>
              <w:top w:val="single" w:sz="4" w:space="0" w:color="000000"/>
              <w:left w:val="single" w:sz="4" w:space="0" w:color="000000"/>
              <w:bottom w:val="single" w:sz="4" w:space="0" w:color="000000"/>
            </w:tcBorders>
            <w:shd w:val="clear" w:color="auto" w:fill="auto"/>
            <w:vAlign w:val="center"/>
          </w:tcPr>
          <w:p w14:paraId="1194A116" w14:textId="4EFF038E" w:rsidR="007F5893" w:rsidRPr="007508F3" w:rsidRDefault="007F5893" w:rsidP="002742AA">
            <w:pPr>
              <w:spacing w:after="0" w:line="240" w:lineRule="auto"/>
              <w:rPr>
                <w:rFonts w:ascii="Arial" w:hAnsi="Arial" w:cs="Arial"/>
                <w:lang w:val="hr-HR"/>
              </w:rPr>
            </w:pPr>
            <w:r>
              <w:rPr>
                <w:rFonts w:ascii="Arial" w:hAnsi="Arial" w:cs="Arial"/>
                <w:lang w:val="hr-HR"/>
              </w:rPr>
              <w:t>25.04.</w:t>
            </w:r>
          </w:p>
        </w:tc>
        <w:tc>
          <w:tcPr>
            <w:tcW w:w="4116" w:type="dxa"/>
            <w:tcBorders>
              <w:top w:val="single" w:sz="4" w:space="0" w:color="000000"/>
              <w:left w:val="single" w:sz="4" w:space="0" w:color="000000"/>
              <w:bottom w:val="single" w:sz="4" w:space="0" w:color="000000"/>
            </w:tcBorders>
            <w:shd w:val="clear" w:color="auto" w:fill="auto"/>
            <w:vAlign w:val="center"/>
          </w:tcPr>
          <w:p w14:paraId="0DF4944C" w14:textId="19782F3F"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Publishing Translations: Literary Magazines and Journals in Croatia and Abroad</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F023" w14:textId="25BCCE82" w:rsidR="007F5893" w:rsidRPr="007508F3" w:rsidRDefault="007F5893" w:rsidP="004E7F39">
            <w:pPr>
              <w:spacing w:before="40" w:after="40" w:line="240" w:lineRule="auto"/>
              <w:rPr>
                <w:rFonts w:ascii="Arial" w:hAnsi="Arial" w:cs="Arial"/>
                <w:lang w:val="hr-HR"/>
              </w:rPr>
            </w:pPr>
            <w:r w:rsidRPr="007508F3">
              <w:rPr>
                <w:rFonts w:ascii="Arial" w:hAnsi="Arial" w:cs="Arial"/>
                <w:szCs w:val="22"/>
                <w:lang w:val="hr-HR"/>
              </w:rPr>
              <w:t>Absinthe – New European Writing, Asymptote, Granta Magazine, Bridge, Relations, The New Yorker, The Paris Review, etc.</w:t>
            </w:r>
          </w:p>
        </w:tc>
      </w:tr>
      <w:tr w:rsidR="007F5893" w:rsidRPr="007508F3" w14:paraId="1B13CA43"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6CE50A7F"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10.</w:t>
            </w:r>
          </w:p>
        </w:tc>
        <w:tc>
          <w:tcPr>
            <w:tcW w:w="846" w:type="dxa"/>
            <w:tcBorders>
              <w:top w:val="single" w:sz="4" w:space="0" w:color="000000"/>
              <w:left w:val="single" w:sz="4" w:space="0" w:color="000000"/>
              <w:bottom w:val="single" w:sz="4" w:space="0" w:color="000000"/>
            </w:tcBorders>
            <w:shd w:val="clear" w:color="auto" w:fill="auto"/>
            <w:vAlign w:val="center"/>
          </w:tcPr>
          <w:p w14:paraId="29D09BF4" w14:textId="28383A26" w:rsidR="007F5893" w:rsidRPr="007508F3" w:rsidRDefault="007F5893" w:rsidP="00922973">
            <w:pPr>
              <w:spacing w:after="0" w:line="240" w:lineRule="auto"/>
              <w:rPr>
                <w:rFonts w:ascii="Arial" w:hAnsi="Arial" w:cs="Arial"/>
                <w:lang w:val="hr-HR"/>
              </w:rPr>
            </w:pPr>
            <w:r>
              <w:rPr>
                <w:rFonts w:ascii="Arial" w:hAnsi="Arial" w:cs="Arial"/>
                <w:lang w:val="hr-HR"/>
              </w:rPr>
              <w:t>02.05.</w:t>
            </w:r>
          </w:p>
        </w:tc>
        <w:tc>
          <w:tcPr>
            <w:tcW w:w="4116" w:type="dxa"/>
            <w:tcBorders>
              <w:top w:val="single" w:sz="4" w:space="0" w:color="000000"/>
              <w:left w:val="single" w:sz="4" w:space="0" w:color="000000"/>
              <w:bottom w:val="single" w:sz="4" w:space="0" w:color="000000"/>
            </w:tcBorders>
            <w:shd w:val="clear" w:color="auto" w:fill="auto"/>
            <w:vAlign w:val="center"/>
          </w:tcPr>
          <w:p w14:paraId="42FBB62F" w14:textId="5AF87CFE"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Publishing Houses: Size, Reputation, Specialization</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FB0C" w14:textId="2D944EDB"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Istros Books, New Directions, Dalkey Archive Press, Autumn Hill Books, Archipelago Press, Fraktura, V.B.Z., etc.</w:t>
            </w:r>
          </w:p>
        </w:tc>
      </w:tr>
      <w:tr w:rsidR="007F5893" w:rsidRPr="007508F3" w14:paraId="10A1A0E2"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61432A14" w14:textId="77777777" w:rsidR="007F5893" w:rsidRPr="007508F3" w:rsidRDefault="007F5893" w:rsidP="00922973">
            <w:pPr>
              <w:spacing w:after="0" w:line="240" w:lineRule="auto"/>
              <w:rPr>
                <w:rFonts w:ascii="Arial" w:hAnsi="Arial" w:cs="Arial"/>
                <w:spacing w:val="-6"/>
                <w:lang w:val="hr-HR"/>
              </w:rPr>
            </w:pPr>
            <w:r w:rsidRPr="007508F3">
              <w:rPr>
                <w:rFonts w:ascii="Arial" w:hAnsi="Arial" w:cs="Arial"/>
                <w:lang w:val="hr-HR"/>
              </w:rPr>
              <w:t>11.</w:t>
            </w:r>
          </w:p>
        </w:tc>
        <w:tc>
          <w:tcPr>
            <w:tcW w:w="846" w:type="dxa"/>
            <w:tcBorders>
              <w:top w:val="single" w:sz="4" w:space="0" w:color="000000"/>
              <w:left w:val="single" w:sz="4" w:space="0" w:color="000000"/>
              <w:bottom w:val="single" w:sz="4" w:space="0" w:color="000000"/>
            </w:tcBorders>
            <w:shd w:val="clear" w:color="auto" w:fill="auto"/>
            <w:vAlign w:val="center"/>
          </w:tcPr>
          <w:p w14:paraId="68B234E1" w14:textId="101B9C4C" w:rsidR="007F5893" w:rsidRPr="007508F3" w:rsidRDefault="007F5893" w:rsidP="00922973">
            <w:pPr>
              <w:spacing w:after="0" w:line="240" w:lineRule="auto"/>
              <w:rPr>
                <w:rFonts w:ascii="Arial" w:hAnsi="Arial" w:cs="Arial"/>
                <w:b/>
                <w:lang w:val="hr-HR"/>
              </w:rPr>
            </w:pPr>
            <w:r>
              <w:rPr>
                <w:rFonts w:ascii="Arial" w:hAnsi="Arial" w:cs="Arial"/>
                <w:lang w:val="hr-HR"/>
              </w:rPr>
              <w:t>09.05.</w:t>
            </w:r>
          </w:p>
        </w:tc>
        <w:tc>
          <w:tcPr>
            <w:tcW w:w="4116" w:type="dxa"/>
            <w:tcBorders>
              <w:top w:val="single" w:sz="4" w:space="0" w:color="000000"/>
              <w:left w:val="single" w:sz="4" w:space="0" w:color="000000"/>
              <w:bottom w:val="single" w:sz="4" w:space="0" w:color="000000"/>
            </w:tcBorders>
            <w:shd w:val="clear" w:color="auto" w:fill="auto"/>
            <w:vAlign w:val="center"/>
          </w:tcPr>
          <w:p w14:paraId="17A37FFF" w14:textId="74D5590F"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Anthologies: Promoting Literatures, Genres, Styles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20E75" w14:textId="53236820" w:rsidR="007F5893" w:rsidRPr="007508F3" w:rsidRDefault="007F5893" w:rsidP="004E7F39">
            <w:pPr>
              <w:snapToGrid w:val="0"/>
              <w:spacing w:before="40" w:after="40" w:line="240" w:lineRule="auto"/>
              <w:rPr>
                <w:rFonts w:ascii="Arial" w:hAnsi="Arial" w:cs="Arial"/>
                <w:lang w:val="hr-HR"/>
              </w:rPr>
            </w:pPr>
            <w:r w:rsidRPr="007508F3">
              <w:rPr>
                <w:rFonts w:ascii="Arial" w:hAnsi="Arial" w:cs="Arial"/>
                <w:lang w:val="hr-HR"/>
              </w:rPr>
              <w:t>Best European Fiction Anthology, New European Poets Anthology, New Croatian Short Story, Festival!, If We Crash into a Cloud, It Won't Hurt, Volta – A Multilingual Anthology, etc.</w:t>
            </w:r>
          </w:p>
        </w:tc>
      </w:tr>
      <w:tr w:rsidR="007F5893" w:rsidRPr="007508F3" w14:paraId="7B2462DB"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23A5B3AD"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12.</w:t>
            </w:r>
          </w:p>
        </w:tc>
        <w:tc>
          <w:tcPr>
            <w:tcW w:w="846" w:type="dxa"/>
            <w:tcBorders>
              <w:top w:val="single" w:sz="4" w:space="0" w:color="000000"/>
              <w:left w:val="single" w:sz="4" w:space="0" w:color="000000"/>
              <w:bottom w:val="single" w:sz="4" w:space="0" w:color="000000"/>
            </w:tcBorders>
            <w:shd w:val="clear" w:color="auto" w:fill="auto"/>
            <w:vAlign w:val="center"/>
          </w:tcPr>
          <w:p w14:paraId="26EAC8D1" w14:textId="0E47D6F2" w:rsidR="007F5893" w:rsidRPr="007508F3" w:rsidRDefault="007F5893" w:rsidP="002742AA">
            <w:pPr>
              <w:spacing w:after="0" w:line="240" w:lineRule="auto"/>
              <w:rPr>
                <w:rFonts w:ascii="Arial" w:hAnsi="Arial" w:cs="Arial"/>
                <w:lang w:val="hr-HR"/>
              </w:rPr>
            </w:pPr>
            <w:r>
              <w:rPr>
                <w:rFonts w:ascii="Arial" w:hAnsi="Arial" w:cs="Arial"/>
                <w:lang w:val="hr-HR"/>
              </w:rPr>
              <w:t>16.05.</w:t>
            </w:r>
          </w:p>
        </w:tc>
        <w:tc>
          <w:tcPr>
            <w:tcW w:w="4116" w:type="dxa"/>
            <w:tcBorders>
              <w:top w:val="single" w:sz="4" w:space="0" w:color="000000"/>
              <w:left w:val="single" w:sz="4" w:space="0" w:color="000000"/>
              <w:bottom w:val="single" w:sz="4" w:space="0" w:color="000000"/>
            </w:tcBorders>
            <w:shd w:val="clear" w:color="auto" w:fill="auto"/>
            <w:vAlign w:val="center"/>
          </w:tcPr>
          <w:p w14:paraId="1826D305" w14:textId="5866D9ED"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Festivals of Literature: Translated Authors in Contact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192C" w14:textId="24AA9CC2"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Festival europske kratke priče, LitLink – Književna karika, Festival svjetske književnosti, etc.</w:t>
            </w:r>
          </w:p>
        </w:tc>
      </w:tr>
      <w:tr w:rsidR="007F5893" w:rsidRPr="007508F3" w14:paraId="2E7AA767"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3DF15C67"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13.</w:t>
            </w:r>
          </w:p>
        </w:tc>
        <w:tc>
          <w:tcPr>
            <w:tcW w:w="846" w:type="dxa"/>
            <w:tcBorders>
              <w:top w:val="single" w:sz="4" w:space="0" w:color="000000"/>
              <w:left w:val="single" w:sz="4" w:space="0" w:color="000000"/>
              <w:bottom w:val="single" w:sz="4" w:space="0" w:color="000000"/>
            </w:tcBorders>
            <w:shd w:val="clear" w:color="auto" w:fill="auto"/>
            <w:vAlign w:val="center"/>
          </w:tcPr>
          <w:p w14:paraId="6F72A42C" w14:textId="750DB264" w:rsidR="007F5893" w:rsidRPr="007508F3" w:rsidRDefault="007F5893" w:rsidP="00922973">
            <w:pPr>
              <w:spacing w:after="0" w:line="240" w:lineRule="auto"/>
              <w:rPr>
                <w:rFonts w:ascii="Arial" w:hAnsi="Arial" w:cs="Arial"/>
                <w:b/>
                <w:lang w:val="hr-HR"/>
              </w:rPr>
            </w:pPr>
            <w:r>
              <w:rPr>
                <w:rFonts w:ascii="Arial" w:hAnsi="Arial" w:cs="Arial"/>
                <w:lang w:val="hr-HR"/>
              </w:rPr>
              <w:t>23.05.</w:t>
            </w:r>
          </w:p>
        </w:tc>
        <w:tc>
          <w:tcPr>
            <w:tcW w:w="4116" w:type="dxa"/>
            <w:tcBorders>
              <w:top w:val="single" w:sz="4" w:space="0" w:color="000000"/>
              <w:left w:val="single" w:sz="4" w:space="0" w:color="000000"/>
              <w:bottom w:val="single" w:sz="4" w:space="0" w:color="000000"/>
            </w:tcBorders>
            <w:shd w:val="clear" w:color="auto" w:fill="auto"/>
            <w:vAlign w:val="center"/>
          </w:tcPr>
          <w:p w14:paraId="1C111423" w14:textId="6151BD99" w:rsidR="007F5893" w:rsidRPr="007508F3" w:rsidRDefault="007F5893" w:rsidP="00BD5C0E">
            <w:pPr>
              <w:tabs>
                <w:tab w:val="left" w:pos="468"/>
              </w:tabs>
              <w:spacing w:before="40" w:after="40" w:line="240" w:lineRule="auto"/>
              <w:rPr>
                <w:rFonts w:ascii="Arial" w:hAnsi="Arial" w:cs="Arial"/>
                <w:lang w:val="hr-HR"/>
              </w:rPr>
            </w:pPr>
            <w:r w:rsidRPr="007508F3">
              <w:rPr>
                <w:rFonts w:ascii="Arial" w:hAnsi="Arial" w:cs="Arial"/>
                <w:lang w:val="hr-HR"/>
              </w:rPr>
              <w:t xml:space="preserve">Meta-Literary Elements: Films, Book Awards and Prizes, Reviews, Critical Reception </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48C6" w14:textId="44AFD8CF" w:rsidR="007F5893" w:rsidRPr="007508F3" w:rsidRDefault="007F5893" w:rsidP="004E7F39">
            <w:pPr>
              <w:snapToGrid w:val="0"/>
              <w:spacing w:before="40" w:after="40" w:line="240" w:lineRule="auto"/>
              <w:rPr>
                <w:rFonts w:ascii="Arial" w:hAnsi="Arial" w:cs="Arial"/>
                <w:lang w:val="hr-HR"/>
              </w:rPr>
            </w:pPr>
            <w:r>
              <w:rPr>
                <w:rFonts w:ascii="Arial" w:hAnsi="Arial" w:cs="Arial"/>
                <w:lang w:val="hr-HR"/>
              </w:rPr>
              <w:t>Miljenko Jergović: Buick Riviera</w:t>
            </w:r>
          </w:p>
        </w:tc>
      </w:tr>
      <w:tr w:rsidR="007F5893" w:rsidRPr="007508F3" w14:paraId="137D497D"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3274DB3B"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14.</w:t>
            </w:r>
          </w:p>
        </w:tc>
        <w:tc>
          <w:tcPr>
            <w:tcW w:w="846" w:type="dxa"/>
            <w:tcBorders>
              <w:top w:val="single" w:sz="4" w:space="0" w:color="000000"/>
              <w:left w:val="single" w:sz="4" w:space="0" w:color="000000"/>
              <w:bottom w:val="single" w:sz="4" w:space="0" w:color="000000"/>
            </w:tcBorders>
            <w:shd w:val="clear" w:color="auto" w:fill="auto"/>
            <w:vAlign w:val="center"/>
          </w:tcPr>
          <w:p w14:paraId="480B44D8" w14:textId="2981942D" w:rsidR="007F5893" w:rsidRPr="007508F3" w:rsidRDefault="007F5893" w:rsidP="00922973">
            <w:pPr>
              <w:spacing w:after="0" w:line="240" w:lineRule="auto"/>
              <w:rPr>
                <w:rFonts w:ascii="Arial" w:hAnsi="Arial" w:cs="Arial"/>
                <w:lang w:val="hr-HR"/>
              </w:rPr>
            </w:pPr>
            <w:r>
              <w:rPr>
                <w:rFonts w:ascii="Arial" w:hAnsi="Arial" w:cs="Arial"/>
                <w:lang w:val="hr-HR"/>
              </w:rPr>
              <w:t>30.05</w:t>
            </w:r>
          </w:p>
        </w:tc>
        <w:tc>
          <w:tcPr>
            <w:tcW w:w="4116" w:type="dxa"/>
            <w:tcBorders>
              <w:top w:val="single" w:sz="4" w:space="0" w:color="000000"/>
              <w:left w:val="single" w:sz="4" w:space="0" w:color="000000"/>
              <w:bottom w:val="single" w:sz="4" w:space="0" w:color="000000"/>
            </w:tcBorders>
            <w:shd w:val="clear" w:color="auto" w:fill="auto"/>
            <w:vAlign w:val="center"/>
          </w:tcPr>
          <w:p w14:paraId="735CE736" w14:textId="1750B40A"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Book Fairs: Pula, Zagreb, Frankfurt, London, Guadalajara, New York</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EED2A" w14:textId="5BA1E587" w:rsidR="007F5893" w:rsidRPr="007508F3" w:rsidRDefault="007F5893" w:rsidP="00BD5C0E">
            <w:pPr>
              <w:spacing w:before="40" w:after="40" w:line="240" w:lineRule="auto"/>
              <w:rPr>
                <w:rFonts w:ascii="Arial" w:hAnsi="Arial" w:cs="Arial"/>
                <w:lang w:val="hr-HR"/>
              </w:rPr>
            </w:pPr>
            <w:r w:rsidRPr="007508F3">
              <w:rPr>
                <w:rFonts w:ascii="Arial" w:hAnsi="Arial" w:cs="Arial"/>
                <w:lang w:val="hr-HR"/>
              </w:rPr>
              <w:t>Sa(n)jam knjige u Istri, Zagreb Book Fair, Frankfurt Book Fair, London Book Fair, etc.</w:t>
            </w:r>
            <w:r>
              <w:rPr>
                <w:rFonts w:ascii="Arial" w:hAnsi="Arial" w:cs="Arial"/>
                <w:lang w:val="hr-HR"/>
              </w:rPr>
              <w:t xml:space="preserve"> </w:t>
            </w:r>
          </w:p>
        </w:tc>
      </w:tr>
      <w:tr w:rsidR="007F5893" w:rsidRPr="007508F3" w14:paraId="6C9E87ED" w14:textId="77777777" w:rsidTr="007F5893">
        <w:trPr>
          <w:trHeight w:val="91"/>
        </w:trPr>
        <w:tc>
          <w:tcPr>
            <w:tcW w:w="680" w:type="dxa"/>
            <w:tcBorders>
              <w:top w:val="single" w:sz="4" w:space="0" w:color="000000"/>
              <w:left w:val="single" w:sz="4" w:space="0" w:color="000000"/>
              <w:bottom w:val="single" w:sz="4" w:space="0" w:color="000000"/>
            </w:tcBorders>
            <w:shd w:val="clear" w:color="auto" w:fill="auto"/>
            <w:vAlign w:val="center"/>
          </w:tcPr>
          <w:p w14:paraId="48790319" w14:textId="77777777" w:rsidR="007F5893" w:rsidRPr="007508F3" w:rsidRDefault="007F5893" w:rsidP="00922973">
            <w:pPr>
              <w:spacing w:after="0" w:line="240" w:lineRule="auto"/>
              <w:rPr>
                <w:rFonts w:ascii="Arial" w:hAnsi="Arial" w:cs="Arial"/>
                <w:lang w:val="hr-HR"/>
              </w:rPr>
            </w:pPr>
            <w:r w:rsidRPr="007508F3">
              <w:rPr>
                <w:rFonts w:ascii="Arial" w:hAnsi="Arial" w:cs="Arial"/>
                <w:lang w:val="hr-HR"/>
              </w:rPr>
              <w:t>15.</w:t>
            </w:r>
          </w:p>
        </w:tc>
        <w:tc>
          <w:tcPr>
            <w:tcW w:w="846" w:type="dxa"/>
            <w:tcBorders>
              <w:top w:val="single" w:sz="4" w:space="0" w:color="000000"/>
              <w:left w:val="single" w:sz="4" w:space="0" w:color="000000"/>
              <w:bottom w:val="single" w:sz="4" w:space="0" w:color="000000"/>
            </w:tcBorders>
            <w:shd w:val="clear" w:color="auto" w:fill="auto"/>
            <w:vAlign w:val="center"/>
          </w:tcPr>
          <w:p w14:paraId="6578A2E2" w14:textId="6B1E40E9" w:rsidR="007F5893" w:rsidRPr="007508F3" w:rsidRDefault="007F5893" w:rsidP="00922973">
            <w:pPr>
              <w:spacing w:after="0" w:line="240" w:lineRule="auto"/>
              <w:rPr>
                <w:rFonts w:ascii="Arial" w:hAnsi="Arial" w:cs="Arial"/>
                <w:lang w:val="hr-HR"/>
              </w:rPr>
            </w:pPr>
            <w:r>
              <w:rPr>
                <w:rFonts w:ascii="Arial" w:hAnsi="Arial" w:cs="Arial"/>
                <w:lang w:val="hr-HR"/>
              </w:rPr>
              <w:t>06.06.</w:t>
            </w:r>
          </w:p>
        </w:tc>
        <w:tc>
          <w:tcPr>
            <w:tcW w:w="4116" w:type="dxa"/>
            <w:tcBorders>
              <w:top w:val="single" w:sz="4" w:space="0" w:color="000000"/>
              <w:left w:val="single" w:sz="4" w:space="0" w:color="000000"/>
              <w:bottom w:val="single" w:sz="4" w:space="0" w:color="000000"/>
            </w:tcBorders>
            <w:shd w:val="clear" w:color="auto" w:fill="auto"/>
            <w:vAlign w:val="center"/>
          </w:tcPr>
          <w:p w14:paraId="600D98E8" w14:textId="77777777" w:rsidR="007F5893" w:rsidRPr="007508F3" w:rsidRDefault="007F5893" w:rsidP="004E7F39">
            <w:pPr>
              <w:tabs>
                <w:tab w:val="left" w:pos="468"/>
              </w:tabs>
              <w:spacing w:before="40" w:after="40" w:line="240" w:lineRule="auto"/>
              <w:rPr>
                <w:rFonts w:ascii="Arial" w:hAnsi="Arial" w:cs="Arial"/>
                <w:lang w:val="hr-HR"/>
              </w:rPr>
            </w:pPr>
            <w:r w:rsidRPr="007508F3">
              <w:rPr>
                <w:rFonts w:ascii="Arial" w:hAnsi="Arial" w:cs="Arial"/>
                <w:lang w:val="hr-HR"/>
              </w:rPr>
              <w:t>Mechanisms and Criteria: Translator's Role</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F033" w14:textId="7ACFAD58" w:rsidR="007F5893" w:rsidRPr="007508F3" w:rsidRDefault="007F5893" w:rsidP="004E7F39">
            <w:pPr>
              <w:spacing w:before="40" w:after="40" w:line="240" w:lineRule="auto"/>
              <w:rPr>
                <w:rFonts w:ascii="Arial" w:hAnsi="Arial" w:cs="Arial"/>
                <w:lang w:val="hr-HR"/>
              </w:rPr>
            </w:pPr>
            <w:r w:rsidRPr="007508F3">
              <w:rPr>
                <w:rFonts w:ascii="Arial" w:hAnsi="Arial" w:cs="Arial"/>
                <w:lang w:val="hr-HR"/>
              </w:rPr>
              <w:t>Authors &amp; Translators Blog; Three Percent Blog</w:t>
            </w:r>
          </w:p>
        </w:tc>
      </w:tr>
    </w:tbl>
    <w:p w14:paraId="0E8BF41B" w14:textId="67DB65EC" w:rsidR="00A03421" w:rsidRPr="007508F3" w:rsidRDefault="00A03421">
      <w:pPr>
        <w:suppressAutoHyphens w:val="0"/>
        <w:spacing w:after="0" w:line="240" w:lineRule="auto"/>
        <w:rPr>
          <w:rFonts w:ascii="Arial" w:hAnsi="Arial" w:cs="Arial"/>
          <w:lang w:val="hr-HR"/>
        </w:rPr>
      </w:pPr>
    </w:p>
    <w:sectPr w:rsidR="00A03421" w:rsidRPr="007508F3">
      <w:footerReference w:type="default" r:id="rId20"/>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C603D4" w:rsidRDefault="00C603D4">
      <w:pPr>
        <w:spacing w:after="0" w:line="240" w:lineRule="auto"/>
      </w:pPr>
      <w:r>
        <w:separator/>
      </w:r>
    </w:p>
  </w:endnote>
  <w:endnote w:type="continuationSeparator" w:id="0">
    <w:p w14:paraId="2DC7E4C8" w14:textId="77777777" w:rsidR="00C603D4" w:rsidRDefault="00C6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49CD6AEC" w:rsidR="00C603D4" w:rsidRDefault="00C603D4">
    <w:pPr>
      <w:pStyle w:val="Footer"/>
      <w:ind w:right="360"/>
    </w:pPr>
    <w:r>
      <w:rPr>
        <w:noProof/>
      </w:rPr>
      <mc:AlternateContent>
        <mc:Choice Requires="wps">
          <w:drawing>
            <wp:anchor distT="0" distB="0" distL="0" distR="0" simplePos="0" relativeHeight="251657728" behindDoc="0" locked="0" layoutInCell="1" allowOverlap="1" wp14:anchorId="1D75507C" wp14:editId="5EA0619B">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C603D4" w:rsidRDefault="00C603D4">
                          <w:pPr>
                            <w:pStyle w:val="Footer"/>
                          </w:pPr>
                          <w:r>
                            <w:rPr>
                              <w:rStyle w:val="PageNumber"/>
                            </w:rPr>
                            <w:fldChar w:fldCharType="begin"/>
                          </w:r>
                          <w:r>
                            <w:rPr>
                              <w:rStyle w:val="PageNumber"/>
                            </w:rPr>
                            <w:instrText xml:space="preserve"> PAGE </w:instrText>
                          </w:r>
                          <w:r>
                            <w:rPr>
                              <w:rStyle w:val="PageNumber"/>
                            </w:rPr>
                            <w:fldChar w:fldCharType="separate"/>
                          </w:r>
                          <w:r w:rsidR="007859B5">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C603D4" w:rsidRDefault="00C603D4">
                    <w:pPr>
                      <w:pStyle w:val="Footer"/>
                    </w:pPr>
                    <w:r>
                      <w:rPr>
                        <w:rStyle w:val="PageNumber"/>
                      </w:rPr>
                      <w:fldChar w:fldCharType="begin"/>
                    </w:r>
                    <w:r>
                      <w:rPr>
                        <w:rStyle w:val="PageNumber"/>
                      </w:rPr>
                      <w:instrText xml:space="preserve"> PAGE </w:instrText>
                    </w:r>
                    <w:r>
                      <w:rPr>
                        <w:rStyle w:val="PageNumber"/>
                      </w:rPr>
                      <w:fldChar w:fldCharType="separate"/>
                    </w:r>
                    <w:r w:rsidR="00C73246">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C603D4" w:rsidRDefault="00C603D4">
      <w:pPr>
        <w:spacing w:after="0" w:line="240" w:lineRule="auto"/>
      </w:pPr>
      <w:r>
        <w:separator/>
      </w:r>
    </w:p>
  </w:footnote>
  <w:footnote w:type="continuationSeparator" w:id="0">
    <w:p w14:paraId="24C30F69" w14:textId="77777777" w:rsidR="00C603D4" w:rsidRDefault="00C603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A673088"/>
    <w:multiLevelType w:val="hybridMultilevel"/>
    <w:tmpl w:val="348AE4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45E99"/>
    <w:multiLevelType w:val="hybridMultilevel"/>
    <w:tmpl w:val="98B0F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D3B06"/>
    <w:multiLevelType w:val="hybridMultilevel"/>
    <w:tmpl w:val="4CE8B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752E"/>
    <w:multiLevelType w:val="hybridMultilevel"/>
    <w:tmpl w:val="6E24D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E3096"/>
    <w:multiLevelType w:val="hybridMultilevel"/>
    <w:tmpl w:val="687E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9"/>
  </w:num>
  <w:num w:numId="10">
    <w:abstractNumId w:val="7"/>
  </w:num>
  <w:num w:numId="11">
    <w:abstractNumId w:val="12"/>
  </w:num>
  <w:num w:numId="12">
    <w:abstractNumId w:val="8"/>
  </w:num>
  <w:num w:numId="13">
    <w:abstractNumId w:val="6"/>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005EC"/>
    <w:rsid w:val="000116BF"/>
    <w:rsid w:val="0005518F"/>
    <w:rsid w:val="0007004D"/>
    <w:rsid w:val="0008402D"/>
    <w:rsid w:val="000E4847"/>
    <w:rsid w:val="0017027B"/>
    <w:rsid w:val="001A3129"/>
    <w:rsid w:val="001C7A9F"/>
    <w:rsid w:val="002069C0"/>
    <w:rsid w:val="002122A4"/>
    <w:rsid w:val="00246503"/>
    <w:rsid w:val="00253F42"/>
    <w:rsid w:val="002742AA"/>
    <w:rsid w:val="002753C3"/>
    <w:rsid w:val="00282F0A"/>
    <w:rsid w:val="002F4702"/>
    <w:rsid w:val="002F55B1"/>
    <w:rsid w:val="003518F1"/>
    <w:rsid w:val="0036774D"/>
    <w:rsid w:val="0036788C"/>
    <w:rsid w:val="00374DE2"/>
    <w:rsid w:val="003D29E5"/>
    <w:rsid w:val="0048421E"/>
    <w:rsid w:val="004B6BE9"/>
    <w:rsid w:val="004C7193"/>
    <w:rsid w:val="004E7F39"/>
    <w:rsid w:val="00504404"/>
    <w:rsid w:val="0053660B"/>
    <w:rsid w:val="00545B75"/>
    <w:rsid w:val="0055218C"/>
    <w:rsid w:val="00561CFA"/>
    <w:rsid w:val="0058693D"/>
    <w:rsid w:val="005B34CC"/>
    <w:rsid w:val="00616B26"/>
    <w:rsid w:val="00672F42"/>
    <w:rsid w:val="006C47A8"/>
    <w:rsid w:val="007447AE"/>
    <w:rsid w:val="00745983"/>
    <w:rsid w:val="007508F3"/>
    <w:rsid w:val="00751AF2"/>
    <w:rsid w:val="00774CE0"/>
    <w:rsid w:val="007859B5"/>
    <w:rsid w:val="007A7C23"/>
    <w:rsid w:val="007C2F8B"/>
    <w:rsid w:val="007E148B"/>
    <w:rsid w:val="007F5893"/>
    <w:rsid w:val="00830A1D"/>
    <w:rsid w:val="0086385B"/>
    <w:rsid w:val="00876285"/>
    <w:rsid w:val="008E683B"/>
    <w:rsid w:val="009217F4"/>
    <w:rsid w:val="00922973"/>
    <w:rsid w:val="009351F4"/>
    <w:rsid w:val="0094768A"/>
    <w:rsid w:val="0095199C"/>
    <w:rsid w:val="00986635"/>
    <w:rsid w:val="00986674"/>
    <w:rsid w:val="009A08DA"/>
    <w:rsid w:val="009B15B8"/>
    <w:rsid w:val="009C1269"/>
    <w:rsid w:val="00A03421"/>
    <w:rsid w:val="00A651E5"/>
    <w:rsid w:val="00AD0859"/>
    <w:rsid w:val="00AD1E0A"/>
    <w:rsid w:val="00B31E5D"/>
    <w:rsid w:val="00BA62B7"/>
    <w:rsid w:val="00BB1DA9"/>
    <w:rsid w:val="00BD5C0E"/>
    <w:rsid w:val="00C00043"/>
    <w:rsid w:val="00C3661D"/>
    <w:rsid w:val="00C37304"/>
    <w:rsid w:val="00C603D4"/>
    <w:rsid w:val="00C73246"/>
    <w:rsid w:val="00CB3488"/>
    <w:rsid w:val="00DA7C50"/>
    <w:rsid w:val="00E204CC"/>
    <w:rsid w:val="00E433C1"/>
    <w:rsid w:val="00E6633E"/>
    <w:rsid w:val="00E95521"/>
    <w:rsid w:val="00EE2594"/>
    <w:rsid w:val="00F469C8"/>
    <w:rsid w:val="00F623BB"/>
    <w:rsid w:val="00F70784"/>
    <w:rsid w:val="00F8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uiPriority w:val="99"/>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70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hors-translators.blogspot.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oksa.hr" TargetMode="External"/><Relationship Id="rId11" Type="http://schemas.openxmlformats.org/officeDocument/2006/relationships/hyperlink" Target="http://www.ckz.hr" TargetMode="External"/><Relationship Id="rId12" Type="http://schemas.openxmlformats.org/officeDocument/2006/relationships/hyperlink" Target="http://www.complete-review.com" TargetMode="External"/><Relationship Id="rId13" Type="http://schemas.openxmlformats.org/officeDocument/2006/relationships/hyperlink" Target="http://www.granta.com" TargetMode="External"/><Relationship Id="rId14" Type="http://schemas.openxmlformats.org/officeDocument/2006/relationships/hyperlink" Target="http://www.mvinfo.hr" TargetMode="External"/><Relationship Id="rId15" Type="http://schemas.openxmlformats.org/officeDocument/2006/relationships/hyperlink" Target="http://www.newyorker.com" TargetMode="External"/><Relationship Id="rId16" Type="http://schemas.openxmlformats.org/officeDocument/2006/relationships/hyperlink" Target="http://www.theparisreview.org" TargetMode="External"/><Relationship Id="rId17" Type="http://schemas.openxmlformats.org/officeDocument/2006/relationships/hyperlink" Target="http://www.poetryinternationalweb.net" TargetMode="External"/><Relationship Id="rId18" Type="http://schemas.openxmlformats.org/officeDocument/2006/relationships/hyperlink" Target="http://www.rochester.edu/college/%20translation/threepercent" TargetMode="External"/><Relationship Id="rId19" Type="http://schemas.openxmlformats.org/officeDocument/2006/relationships/hyperlink" Target="http://www.wordswithoutbord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ymptot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1828</Words>
  <Characters>10421</Characters>
  <Application>Microsoft Macintosh Word</Application>
  <DocSecurity>0</DocSecurity>
  <Lines>86</Lines>
  <Paragraphs>24</Paragraphs>
  <ScaleCrop>false</ScaleCrop>
  <Company>tomislav.kuzmanovic@gmail.com</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24</cp:revision>
  <cp:lastPrinted>2013-09-18T11:28:00Z</cp:lastPrinted>
  <dcterms:created xsi:type="dcterms:W3CDTF">2017-01-03T16:39:00Z</dcterms:created>
  <dcterms:modified xsi:type="dcterms:W3CDTF">2018-02-13T09:52:00Z</dcterms:modified>
</cp:coreProperties>
</file>