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2977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2"/>
        <w:gridCol w:w="1263"/>
        <w:gridCol w:w="1160"/>
        <w:gridCol w:w="306"/>
        <w:gridCol w:w="2729"/>
        <w:gridCol w:w="492"/>
        <w:gridCol w:w="1166"/>
        <w:gridCol w:w="1072"/>
      </w:tblGrid>
      <w:tr w:rsidR="00B63C95" w:rsidRPr="005D2BFA" w14:paraId="6C8D7DE9" w14:textId="77777777" w:rsidTr="00874677">
        <w:tc>
          <w:tcPr>
            <w:tcW w:w="184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432E2E13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Studij:</w:t>
            </w:r>
          </w:p>
        </w:tc>
        <w:tc>
          <w:tcPr>
            <w:tcW w:w="5950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5DAA78A0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 xml:space="preserve">PREDDIPLOMSKI SVEUČILIŠNI STUDIJ </w:t>
            </w:r>
          </w:p>
          <w:p w14:paraId="6FE27747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RUSKOGA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14:paraId="5E06C0DF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</w:tcPr>
          <w:p w14:paraId="4422225F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1.</w:t>
            </w:r>
          </w:p>
        </w:tc>
      </w:tr>
      <w:tr w:rsidR="00B63C95" w:rsidRPr="005D2BFA" w14:paraId="2594AE98" w14:textId="77777777" w:rsidTr="00874677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B2446F6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Šifra predmeta: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9C313D4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Naziv predmeta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BDC51EF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E3FEDDA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Semestar</w:t>
            </w:r>
          </w:p>
        </w:tc>
      </w:tr>
      <w:tr w:rsidR="00B63C95" w:rsidRPr="005D2BFA" w14:paraId="7F66A1A8" w14:textId="77777777" w:rsidTr="00874677">
        <w:trPr>
          <w:trHeight w:val="456"/>
        </w:trPr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3FAD45C" w14:textId="77777777" w:rsidR="00B63C95" w:rsidRPr="005D2BFA" w:rsidRDefault="00B63C95" w:rsidP="00874677">
            <w:pPr>
              <w:spacing w:after="0" w:line="240" w:lineRule="auto"/>
              <w:jc w:val="center"/>
            </w:pPr>
          </w:p>
        </w:tc>
        <w:tc>
          <w:tcPr>
            <w:tcW w:w="5950" w:type="dxa"/>
            <w:gridSpan w:val="5"/>
            <w:tcBorders>
              <w:left w:val="single" w:sz="12" w:space="0" w:color="000000"/>
            </w:tcBorders>
            <w:vAlign w:val="center"/>
          </w:tcPr>
          <w:p w14:paraId="58B1B0C7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D2BFA">
              <w:rPr>
                <w:b/>
                <w:bCs/>
                <w:i/>
                <w:iCs/>
              </w:rPr>
              <w:t xml:space="preserve">Uvod u studij ruske književnosti </w:t>
            </w:r>
          </w:p>
        </w:tc>
        <w:tc>
          <w:tcPr>
            <w:tcW w:w="0" w:type="auto"/>
            <w:vAlign w:val="center"/>
          </w:tcPr>
          <w:p w14:paraId="33D79697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3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vAlign w:val="center"/>
          </w:tcPr>
          <w:p w14:paraId="70B8DF97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1.</w:t>
            </w:r>
          </w:p>
        </w:tc>
      </w:tr>
      <w:tr w:rsidR="00B63C95" w:rsidRPr="005D2BFA" w14:paraId="2E58E75F" w14:textId="77777777" w:rsidTr="00874677">
        <w:tc>
          <w:tcPr>
            <w:tcW w:w="1842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F54A956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Akademska godina:</w:t>
            </w:r>
          </w:p>
        </w:tc>
        <w:tc>
          <w:tcPr>
            <w:tcW w:w="1263" w:type="dxa"/>
            <w:tcBorders>
              <w:left w:val="single" w:sz="12" w:space="0" w:color="000000"/>
            </w:tcBorders>
            <w:vAlign w:val="center"/>
          </w:tcPr>
          <w:p w14:paraId="0DF11319" w14:textId="445E0BE7" w:rsidR="00B63C95" w:rsidRPr="005D2BFA" w:rsidRDefault="00070AAA" w:rsidP="00874677">
            <w:pPr>
              <w:spacing w:after="0" w:line="240" w:lineRule="auto"/>
              <w:jc w:val="center"/>
            </w:pPr>
            <w:r>
              <w:t>2018</w:t>
            </w:r>
            <w:r w:rsidR="00B63C95" w:rsidRPr="005D2BFA">
              <w:t>/</w:t>
            </w:r>
            <w:r>
              <w:t>2019</w:t>
            </w:r>
            <w:r w:rsidR="00B63C95" w:rsidRPr="005D2BFA">
              <w:t>.</w:t>
            </w:r>
          </w:p>
        </w:tc>
        <w:tc>
          <w:tcPr>
            <w:tcW w:w="1160" w:type="dxa"/>
            <w:shd w:val="clear" w:color="auto" w:fill="D9D9D9"/>
            <w:vAlign w:val="center"/>
          </w:tcPr>
          <w:p w14:paraId="74766B2A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Jezik izvođenja:</w:t>
            </w:r>
          </w:p>
        </w:tc>
        <w:tc>
          <w:tcPr>
            <w:tcW w:w="3527" w:type="dxa"/>
            <w:gridSpan w:val="3"/>
          </w:tcPr>
          <w:p w14:paraId="7DFA163A" w14:textId="77777777" w:rsidR="00B63C95" w:rsidRPr="005D2BFA" w:rsidRDefault="00B63C95" w:rsidP="00874677">
            <w:pPr>
              <w:spacing w:after="0" w:line="240" w:lineRule="auto"/>
              <w:jc w:val="center"/>
            </w:pPr>
          </w:p>
          <w:p w14:paraId="7E33A587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hrvatski, ruski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E6232FE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Razina ishoda učenja: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vAlign w:val="center"/>
          </w:tcPr>
          <w:p w14:paraId="384AF2FF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6.</w:t>
            </w:r>
          </w:p>
        </w:tc>
      </w:tr>
      <w:tr w:rsidR="00B63C95" w:rsidRPr="005D2BFA" w14:paraId="23238C48" w14:textId="77777777" w:rsidTr="00874677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3B0ECF9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 xml:space="preserve">Status predmeta 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557FCE8B" w14:textId="77777777" w:rsidR="00B63C95" w:rsidRPr="005D2BFA" w:rsidRDefault="00B63C95" w:rsidP="00874677">
            <w:pPr>
              <w:spacing w:after="0" w:line="240" w:lineRule="auto"/>
              <w:ind w:left="170"/>
              <w:jc w:val="center"/>
            </w:pPr>
            <w:r w:rsidRPr="005D2BFA">
              <w:t>obvezni</w:t>
            </w:r>
          </w:p>
        </w:tc>
      </w:tr>
      <w:tr w:rsidR="00B63C95" w:rsidRPr="005D2BFA" w14:paraId="3DBD36C6" w14:textId="77777777" w:rsidTr="00874677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5C95B35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 xml:space="preserve">Preduvjet upisa: 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38BCCACF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 xml:space="preserve"> /</w:t>
            </w:r>
          </w:p>
        </w:tc>
      </w:tr>
      <w:tr w:rsidR="00B63C95" w:rsidRPr="005D2BFA" w14:paraId="35166504" w14:textId="77777777" w:rsidTr="00874677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1EEB2006" w14:textId="31FA2F6C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Nositelj</w:t>
            </w:r>
            <w:r w:rsidR="00E4022A">
              <w:rPr>
                <w:b/>
                <w:bCs/>
              </w:rPr>
              <w:t>ica</w:t>
            </w:r>
            <w:r w:rsidRPr="005D2BFA">
              <w:rPr>
                <w:b/>
                <w:bCs/>
              </w:rPr>
              <w:t>: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3D3854B4" w14:textId="27BAEBA5" w:rsidR="00B63C95" w:rsidRPr="005D2BFA" w:rsidRDefault="00070AAA" w:rsidP="000D3C9E">
            <w:pPr>
              <w:spacing w:after="0" w:line="240" w:lineRule="auto"/>
              <w:jc w:val="center"/>
            </w:pPr>
            <w:r>
              <w:t>Dr. sc. Maja Pandžić</w:t>
            </w:r>
            <w:r w:rsidR="000D3C9E">
              <w:t>, doc.</w:t>
            </w:r>
          </w:p>
        </w:tc>
      </w:tr>
      <w:tr w:rsidR="00B63C95" w:rsidRPr="005D2BFA" w14:paraId="45250EC3" w14:textId="77777777" w:rsidTr="00874677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372E2C4F" w14:textId="65FA0F42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Izvoditelji</w:t>
            </w:r>
            <w:r w:rsidR="00E4022A">
              <w:rPr>
                <w:b/>
                <w:bCs/>
              </w:rPr>
              <w:t>ca</w:t>
            </w:r>
            <w:r w:rsidRPr="005D2BFA">
              <w:rPr>
                <w:b/>
                <w:bCs/>
              </w:rPr>
              <w:t>: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5C3DAD0F" w14:textId="748FB25E" w:rsidR="00B63C95" w:rsidRPr="005D2BFA" w:rsidRDefault="00070AAA" w:rsidP="00C4373B">
            <w:pPr>
              <w:spacing w:after="0" w:line="240" w:lineRule="auto"/>
              <w:jc w:val="center"/>
            </w:pPr>
            <w:r>
              <w:t>Dr. sc. Maja Pandžić</w:t>
            </w:r>
            <w:r w:rsidR="00C4373B">
              <w:t>, doc.</w:t>
            </w:r>
          </w:p>
        </w:tc>
      </w:tr>
      <w:tr w:rsidR="00B63C95" w:rsidRPr="005D2BFA" w14:paraId="68B6A36A" w14:textId="77777777" w:rsidTr="00874677">
        <w:trPr>
          <w:trHeight w:val="270"/>
        </w:trPr>
        <w:tc>
          <w:tcPr>
            <w:tcW w:w="184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9B42CE0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Organizacija nastave (tjedno):</w:t>
            </w:r>
          </w:p>
        </w:tc>
        <w:tc>
          <w:tcPr>
            <w:tcW w:w="2729" w:type="dxa"/>
            <w:gridSpan w:val="3"/>
            <w:tcBorders>
              <w:left w:val="single" w:sz="12" w:space="0" w:color="000000"/>
            </w:tcBorders>
            <w:shd w:val="clear" w:color="auto" w:fill="D9D9D9"/>
          </w:tcPr>
          <w:p w14:paraId="502A65A4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Predavanja</w:t>
            </w:r>
          </w:p>
        </w:tc>
        <w:tc>
          <w:tcPr>
            <w:tcW w:w="2729" w:type="dxa"/>
            <w:shd w:val="clear" w:color="auto" w:fill="D9D9D9"/>
          </w:tcPr>
          <w:p w14:paraId="058A1D5F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 xml:space="preserve">Seminari </w:t>
            </w:r>
          </w:p>
        </w:tc>
        <w:tc>
          <w:tcPr>
            <w:tcW w:w="2730" w:type="dxa"/>
            <w:gridSpan w:val="3"/>
            <w:tcBorders>
              <w:right w:val="single" w:sz="12" w:space="0" w:color="000000"/>
            </w:tcBorders>
            <w:shd w:val="clear" w:color="auto" w:fill="D9D9D9"/>
          </w:tcPr>
          <w:p w14:paraId="1E95825B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Vježbe</w:t>
            </w:r>
          </w:p>
        </w:tc>
      </w:tr>
      <w:tr w:rsidR="00B63C95" w:rsidRPr="005D2BFA" w14:paraId="2B4C3C43" w14:textId="77777777" w:rsidTr="00874677">
        <w:trPr>
          <w:trHeight w:val="270"/>
        </w:trPr>
        <w:tc>
          <w:tcPr>
            <w:tcW w:w="184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41A808DA" w14:textId="77777777" w:rsidR="00B63C95" w:rsidRPr="005D2BFA" w:rsidRDefault="00B63C95" w:rsidP="00874677">
            <w:pPr>
              <w:spacing w:after="0" w:line="240" w:lineRule="auto"/>
            </w:pPr>
          </w:p>
        </w:tc>
        <w:tc>
          <w:tcPr>
            <w:tcW w:w="2729" w:type="dxa"/>
            <w:gridSpan w:val="3"/>
            <w:tcBorders>
              <w:left w:val="single" w:sz="12" w:space="0" w:color="000000"/>
            </w:tcBorders>
          </w:tcPr>
          <w:p w14:paraId="666869E3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2</w:t>
            </w:r>
          </w:p>
        </w:tc>
        <w:tc>
          <w:tcPr>
            <w:tcW w:w="2729" w:type="dxa"/>
          </w:tcPr>
          <w:p w14:paraId="4EB3095F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1</w:t>
            </w:r>
          </w:p>
        </w:tc>
        <w:tc>
          <w:tcPr>
            <w:tcW w:w="2730" w:type="dxa"/>
            <w:gridSpan w:val="3"/>
            <w:tcBorders>
              <w:right w:val="single" w:sz="12" w:space="0" w:color="000000"/>
            </w:tcBorders>
          </w:tcPr>
          <w:p w14:paraId="457B6E88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/</w:t>
            </w:r>
          </w:p>
        </w:tc>
      </w:tr>
      <w:tr w:rsidR="00B63C95" w:rsidRPr="005D2BFA" w14:paraId="24E277A4" w14:textId="77777777" w:rsidTr="00874677">
        <w:trPr>
          <w:trHeight w:val="675"/>
        </w:trPr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6B09C8D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Praćenje uspješnosti  izvedbe nastave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0728844" w14:textId="77777777" w:rsidR="00B63C95" w:rsidRPr="005D2BFA" w:rsidRDefault="00F52D26" w:rsidP="00F52D26">
            <w:r w:rsidRPr="000177BD">
              <w:t>Uspješnost izvođenja nastave ocjenjuju studenti/ice u anonimnim anketama na kraju semestra</w:t>
            </w:r>
          </w:p>
        </w:tc>
      </w:tr>
    </w:tbl>
    <w:p w14:paraId="1F148760" w14:textId="77777777" w:rsidR="00B63C95" w:rsidRPr="005D2BFA" w:rsidRDefault="00B63C95"/>
    <w:p w14:paraId="719A3B93" w14:textId="77777777" w:rsidR="00B63C95" w:rsidRPr="005D2BFA" w:rsidRDefault="00B63C95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0"/>
        <w:gridCol w:w="8184"/>
      </w:tblGrid>
      <w:tr w:rsidR="00B63C95" w:rsidRPr="005D2BFA" w14:paraId="2FC1D954" w14:textId="77777777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4EC5E1A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2F445" w14:textId="36F3742F" w:rsidR="00565157" w:rsidRPr="00D40A4D" w:rsidRDefault="00565157" w:rsidP="006D1D4E">
            <w:pPr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 xml:space="preserve">Kolegij </w:t>
            </w:r>
            <w:r w:rsidR="00892A15">
              <w:rPr>
                <w:rFonts w:cs="Times New Roman"/>
                <w:lang w:eastAsia="hr-HR"/>
              </w:rPr>
              <w:t>uvodi studente/ice u znanost o književnosti, točnije njezine tri grane: teoriju književnosti, povijest književnosti i književnu kritiku</w:t>
            </w:r>
            <w:r w:rsidR="00BA4072">
              <w:rPr>
                <w:rFonts w:cs="Times New Roman"/>
                <w:lang w:eastAsia="hr-HR"/>
              </w:rPr>
              <w:t xml:space="preserve">. </w:t>
            </w:r>
            <w:r w:rsidR="00EF4EB6">
              <w:rPr>
                <w:rFonts w:cs="Times New Roman"/>
                <w:lang w:eastAsia="hr-HR"/>
              </w:rPr>
              <w:t>N</w:t>
            </w:r>
            <w:r w:rsidR="00892A15">
              <w:rPr>
                <w:rFonts w:cs="Times New Roman"/>
                <w:lang w:eastAsia="hr-HR"/>
              </w:rPr>
              <w:t>jegov je cilj studentima/</w:t>
            </w:r>
            <w:proofErr w:type="spellStart"/>
            <w:r w:rsidR="00892A15">
              <w:rPr>
                <w:rFonts w:cs="Times New Roman"/>
                <w:lang w:eastAsia="hr-HR"/>
              </w:rPr>
              <w:t>cama</w:t>
            </w:r>
            <w:proofErr w:type="spellEnd"/>
            <w:r w:rsidR="00892A15">
              <w:rPr>
                <w:rFonts w:cs="Times New Roman"/>
                <w:lang w:eastAsia="hr-HR"/>
              </w:rPr>
              <w:t xml:space="preserve"> omogućiti usvajanje </w:t>
            </w:r>
            <w:r w:rsidR="00EF4EB6">
              <w:rPr>
                <w:rFonts w:cs="Times New Roman"/>
                <w:lang w:eastAsia="hr-HR"/>
              </w:rPr>
              <w:t>znanja o specifičnim</w:t>
            </w:r>
            <w:r w:rsidR="00937DB9">
              <w:rPr>
                <w:rFonts w:cs="Times New Roman"/>
                <w:lang w:eastAsia="hr-HR"/>
              </w:rPr>
              <w:t xml:space="preserve"> </w:t>
            </w:r>
            <w:r w:rsidR="00EF4EB6">
              <w:rPr>
                <w:rFonts w:cs="Times New Roman"/>
                <w:lang w:eastAsia="hr-HR"/>
              </w:rPr>
              <w:t>elementima</w:t>
            </w:r>
            <w:r w:rsidR="00937DB9">
              <w:rPr>
                <w:rFonts w:cs="Times New Roman"/>
                <w:lang w:eastAsia="hr-HR"/>
              </w:rPr>
              <w:t xml:space="preserve">(tema, problematika, ideja, fabula, siže, </w:t>
            </w:r>
            <w:r w:rsidR="00DB7836">
              <w:rPr>
                <w:rFonts w:cs="Times New Roman"/>
                <w:lang w:eastAsia="hr-HR"/>
              </w:rPr>
              <w:t>lik</w:t>
            </w:r>
            <w:r w:rsidR="00937DB9">
              <w:rPr>
                <w:rFonts w:cs="Times New Roman"/>
                <w:lang w:eastAsia="hr-HR"/>
              </w:rPr>
              <w:t xml:space="preserve"> i sl.) </w:t>
            </w:r>
            <w:r w:rsidR="00892A15">
              <w:rPr>
                <w:rFonts w:cs="Times New Roman"/>
                <w:lang w:eastAsia="hr-HR"/>
              </w:rPr>
              <w:t>koji čine strukturu književnog djela</w:t>
            </w:r>
            <w:r w:rsidR="00937DB9">
              <w:rPr>
                <w:rFonts w:cs="Times New Roman"/>
                <w:lang w:eastAsia="hr-HR"/>
              </w:rPr>
              <w:t xml:space="preserve">, pa stoga i </w:t>
            </w:r>
            <w:r w:rsidR="007F63F4">
              <w:rPr>
                <w:rFonts w:cs="Times New Roman"/>
                <w:lang w:eastAsia="hr-HR"/>
              </w:rPr>
              <w:t>elemente njegove analize</w:t>
            </w:r>
            <w:r w:rsidR="00BA4072">
              <w:rPr>
                <w:rFonts w:cs="Times New Roman"/>
                <w:lang w:eastAsia="hr-HR"/>
              </w:rPr>
              <w:t xml:space="preserve">; </w:t>
            </w:r>
            <w:r w:rsidR="00EF4EB6">
              <w:rPr>
                <w:rFonts w:cs="Times New Roman"/>
                <w:lang w:eastAsia="hr-HR"/>
              </w:rPr>
              <w:t xml:space="preserve">omogućiti samostalno </w:t>
            </w:r>
            <w:r w:rsidR="00BA4072">
              <w:rPr>
                <w:rFonts w:cs="Times New Roman"/>
                <w:lang w:eastAsia="hr-HR"/>
              </w:rPr>
              <w:t>prepoznavanje književnih oblika</w:t>
            </w:r>
            <w:r w:rsidR="007F63F4">
              <w:rPr>
                <w:rFonts w:cs="Times New Roman"/>
                <w:lang w:eastAsia="hr-HR"/>
              </w:rPr>
              <w:t>, odnosno klasifikaciju književnih djela</w:t>
            </w:r>
            <w:r w:rsidR="00BA4072">
              <w:rPr>
                <w:rFonts w:cs="Times New Roman"/>
                <w:lang w:eastAsia="hr-HR"/>
              </w:rPr>
              <w:t xml:space="preserve">, </w:t>
            </w:r>
            <w:r w:rsidR="007F63F4">
              <w:rPr>
                <w:rFonts w:cs="Times New Roman"/>
                <w:lang w:eastAsia="hr-HR"/>
              </w:rPr>
              <w:t>r</w:t>
            </w:r>
            <w:r w:rsidR="00DB7836">
              <w:rPr>
                <w:rFonts w:cs="Times New Roman"/>
                <w:lang w:eastAsia="hr-HR"/>
              </w:rPr>
              <w:t xml:space="preserve">aspoznavanje </w:t>
            </w:r>
            <w:r w:rsidR="00BA4072">
              <w:rPr>
                <w:rFonts w:cs="Times New Roman"/>
                <w:lang w:eastAsia="hr-HR"/>
              </w:rPr>
              <w:t xml:space="preserve">suvremenih književnih teorija </w:t>
            </w:r>
            <w:r w:rsidR="00DB7836">
              <w:rPr>
                <w:rFonts w:cs="Times New Roman"/>
                <w:lang w:eastAsia="hr-HR"/>
              </w:rPr>
              <w:t xml:space="preserve">i njihovu </w:t>
            </w:r>
            <w:r w:rsidR="00DB7836" w:rsidRPr="00541134">
              <w:rPr>
                <w:rFonts w:cs="Times New Roman"/>
                <w:lang w:eastAsia="hr-HR"/>
              </w:rPr>
              <w:t xml:space="preserve">primjenu </w:t>
            </w:r>
            <w:r w:rsidR="00BA4072">
              <w:rPr>
                <w:rFonts w:cs="Times New Roman"/>
                <w:lang w:eastAsia="hr-HR"/>
              </w:rPr>
              <w:t>u književnoj analizi</w:t>
            </w:r>
            <w:r w:rsidR="007F63F4">
              <w:rPr>
                <w:rFonts w:cs="Times New Roman"/>
                <w:lang w:eastAsia="hr-HR"/>
              </w:rPr>
              <w:t>/kritici;</w:t>
            </w:r>
            <w:r w:rsidR="00BA4072">
              <w:rPr>
                <w:rFonts w:cs="Times New Roman"/>
                <w:lang w:eastAsia="hr-HR"/>
              </w:rPr>
              <w:t xml:space="preserve"> </w:t>
            </w:r>
            <w:r w:rsidR="00EF4EB6">
              <w:rPr>
                <w:rFonts w:cs="Times New Roman"/>
                <w:lang w:eastAsia="hr-HR"/>
              </w:rPr>
              <w:t xml:space="preserve">raspoznavanje </w:t>
            </w:r>
            <w:r w:rsidR="006D1D4E">
              <w:rPr>
                <w:rFonts w:cs="Times New Roman"/>
                <w:lang w:eastAsia="hr-HR"/>
              </w:rPr>
              <w:t xml:space="preserve">stilskih epoha u </w:t>
            </w:r>
            <w:r w:rsidR="00BA4072">
              <w:rPr>
                <w:rFonts w:cs="Times New Roman"/>
                <w:lang w:eastAsia="hr-HR"/>
              </w:rPr>
              <w:t>povijesti ruske književnosti</w:t>
            </w:r>
            <w:r w:rsidR="006D1D4E">
              <w:rPr>
                <w:rFonts w:cs="Times New Roman"/>
                <w:lang w:eastAsia="hr-HR"/>
              </w:rPr>
              <w:t xml:space="preserve"> i</w:t>
            </w:r>
            <w:r w:rsidR="00BA4072">
              <w:rPr>
                <w:rFonts w:cs="Times New Roman"/>
                <w:lang w:eastAsia="hr-HR"/>
              </w:rPr>
              <w:t xml:space="preserve">. Osim toga, cilj je potaknuti studente/ice na promišljanje o ulozi književnosti u društvu, </w:t>
            </w:r>
            <w:r w:rsidR="00807996">
              <w:rPr>
                <w:rFonts w:cs="Times New Roman"/>
                <w:lang w:eastAsia="hr-HR"/>
              </w:rPr>
              <w:t xml:space="preserve">o </w:t>
            </w:r>
            <w:r w:rsidR="00BA4072">
              <w:rPr>
                <w:rFonts w:cs="Times New Roman"/>
                <w:lang w:eastAsia="hr-HR"/>
              </w:rPr>
              <w:t xml:space="preserve">njezinoj prirodi, svrsi i sl. </w:t>
            </w:r>
          </w:p>
        </w:tc>
      </w:tr>
      <w:tr w:rsidR="00B63C95" w:rsidRPr="005D2BFA" w14:paraId="724E1ADF" w14:textId="77777777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ABB3253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 xml:space="preserve">Opis predmeta </w:t>
            </w:r>
          </w:p>
          <w:p w14:paraId="3A866694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511A2018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Cjelina:</w:t>
            </w:r>
          </w:p>
        </w:tc>
      </w:tr>
      <w:tr w:rsidR="00B63C95" w:rsidRPr="005D2BFA" w14:paraId="41751098" w14:textId="77777777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969DB44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14:paraId="2D0D9C17" w14:textId="77777777" w:rsidR="00B63C95" w:rsidRPr="005D2BFA" w:rsidRDefault="00B63C95" w:rsidP="002F73B8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eastAsia="hr-HR"/>
              </w:rPr>
            </w:pPr>
            <w:r w:rsidRPr="005D2BFA">
              <w:rPr>
                <w:u w:val="single"/>
              </w:rPr>
              <w:t>Cjelina 1</w:t>
            </w:r>
            <w:r w:rsidRPr="005D2BFA">
              <w:t xml:space="preserve">: </w:t>
            </w:r>
          </w:p>
          <w:p w14:paraId="7E29F6C4" w14:textId="77777777" w:rsidR="00874677" w:rsidRPr="005D2BFA" w:rsidRDefault="00874677" w:rsidP="002F73B8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O KNJIŽEVNOSTI I TEORIJI.</w:t>
            </w:r>
          </w:p>
          <w:p w14:paraId="2AECCA4B" w14:textId="77777777" w:rsidR="00874677" w:rsidRDefault="00874677" w:rsidP="00874677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874677">
              <w:rPr>
                <w:rFonts w:cs="Times New Roman"/>
                <w:lang w:eastAsia="hr-HR"/>
              </w:rPr>
              <w:t>Pojmovno određenje.</w:t>
            </w:r>
            <w:r>
              <w:rPr>
                <w:rFonts w:cs="Times New Roman"/>
                <w:lang w:eastAsia="hr-HR"/>
              </w:rPr>
              <w:t xml:space="preserve"> </w:t>
            </w:r>
            <w:r w:rsidRPr="00874677">
              <w:t>Odnos književnosti i jezika</w:t>
            </w:r>
            <w:r w:rsidR="00492884">
              <w:t xml:space="preserve">. Odnos </w:t>
            </w:r>
            <w:r>
              <w:t xml:space="preserve">književnosti i društva. Književnost kao umjetnost. Svrha i zadaci proučavanja književnosti. Znanost o književnosti. Književnost i druge znanosti. Filološka analiza teksta. </w:t>
            </w:r>
          </w:p>
          <w:p w14:paraId="59197A48" w14:textId="77777777" w:rsidR="004E579C" w:rsidRPr="005D2BFA" w:rsidRDefault="004E579C" w:rsidP="002F73B8">
            <w:pPr>
              <w:spacing w:after="0" w:line="240" w:lineRule="auto"/>
            </w:pPr>
          </w:p>
        </w:tc>
      </w:tr>
      <w:tr w:rsidR="00B63C95" w:rsidRPr="005D2BFA" w14:paraId="65E8B5EA" w14:textId="77777777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30A7B66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14:paraId="042CCC47" w14:textId="77777777" w:rsidR="00B63C95" w:rsidRPr="005D2BFA" w:rsidRDefault="00B63C95" w:rsidP="00874677">
            <w:pPr>
              <w:spacing w:after="0" w:line="240" w:lineRule="auto"/>
              <w:ind w:left="360" w:hanging="360"/>
            </w:pPr>
            <w:r w:rsidRPr="005D2BFA">
              <w:rPr>
                <w:u w:val="single"/>
              </w:rPr>
              <w:t>Cjelina 2:</w:t>
            </w:r>
          </w:p>
          <w:p w14:paraId="45A57990" w14:textId="77777777" w:rsidR="004E579C" w:rsidRPr="004E579C" w:rsidRDefault="004E579C" w:rsidP="004E579C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4E579C">
              <w:rPr>
                <w:rFonts w:cs="Times New Roman"/>
                <w:lang w:eastAsia="hr-HR"/>
              </w:rPr>
              <w:t>INSTANCIJE U KNJIŽEVNOM DJELU</w:t>
            </w:r>
            <w:r>
              <w:rPr>
                <w:rFonts w:cs="Times New Roman"/>
                <w:lang w:eastAsia="hr-HR"/>
              </w:rPr>
              <w:t>.</w:t>
            </w:r>
          </w:p>
          <w:p w14:paraId="2FE22D0A" w14:textId="33688596" w:rsidR="004E579C" w:rsidRDefault="00732FBD" w:rsidP="00732FBD">
            <w:pPr>
              <w:spacing w:after="0" w:line="24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Tema. Problematika. Ideja. M</w:t>
            </w:r>
            <w:r w:rsidR="004E579C">
              <w:rPr>
                <w:rFonts w:cs="Times New Roman"/>
                <w:lang w:eastAsia="hr-HR"/>
              </w:rPr>
              <w:t xml:space="preserve">otiv. </w:t>
            </w:r>
            <w:r w:rsidR="004E579C" w:rsidRPr="004E579C">
              <w:rPr>
                <w:rFonts w:cs="Times New Roman"/>
                <w:lang w:eastAsia="hr-HR"/>
              </w:rPr>
              <w:t xml:space="preserve">Fabula i siže. </w:t>
            </w:r>
            <w:r w:rsidRPr="00732FBD">
              <w:rPr>
                <w:rFonts w:cs="Times New Roman"/>
                <w:lang w:eastAsia="hr-HR"/>
              </w:rPr>
              <w:t>Pripovjedač</w:t>
            </w:r>
            <w:r>
              <w:rPr>
                <w:rFonts w:cs="Times New Roman"/>
                <w:lang w:eastAsia="hr-HR"/>
              </w:rPr>
              <w:t xml:space="preserve">. </w:t>
            </w:r>
            <w:r w:rsidRPr="00732FBD">
              <w:rPr>
                <w:rFonts w:cs="Times New Roman"/>
                <w:lang w:eastAsia="hr-HR"/>
              </w:rPr>
              <w:t>Lik, junak, tip. Portret. Pejza</w:t>
            </w:r>
            <w:r>
              <w:rPr>
                <w:rFonts w:cs="Times New Roman"/>
                <w:lang w:eastAsia="hr-HR"/>
              </w:rPr>
              <w:t xml:space="preserve">ž. Svijet stvari. </w:t>
            </w:r>
            <w:proofErr w:type="spellStart"/>
            <w:r>
              <w:rPr>
                <w:rFonts w:cs="Times New Roman"/>
                <w:lang w:eastAsia="hr-HR"/>
              </w:rPr>
              <w:t>Psihologizam</w:t>
            </w:r>
            <w:proofErr w:type="spellEnd"/>
            <w:r>
              <w:rPr>
                <w:rFonts w:cs="Times New Roman"/>
                <w:lang w:eastAsia="hr-HR"/>
              </w:rPr>
              <w:t xml:space="preserve">. </w:t>
            </w:r>
            <w:r w:rsidRPr="00732FBD">
              <w:rPr>
                <w:rFonts w:cs="Times New Roman"/>
                <w:lang w:eastAsia="hr-HR"/>
              </w:rPr>
              <w:t>Karakter i karakterizacija.</w:t>
            </w:r>
            <w:r>
              <w:rPr>
                <w:rFonts w:cs="Times New Roman"/>
                <w:lang w:eastAsia="hr-HR"/>
              </w:rPr>
              <w:t xml:space="preserve"> </w:t>
            </w:r>
            <w:r w:rsidRPr="00732FBD">
              <w:rPr>
                <w:rFonts w:cs="Times New Roman"/>
                <w:lang w:eastAsia="hr-HR"/>
              </w:rPr>
              <w:t>Prostor i vrijeme.</w:t>
            </w:r>
            <w:r>
              <w:rPr>
                <w:rFonts w:cs="Times New Roman"/>
                <w:lang w:eastAsia="hr-HR"/>
              </w:rPr>
              <w:t xml:space="preserve"> Stilistika. Tropi. </w:t>
            </w:r>
            <w:r w:rsidR="004E579C" w:rsidRPr="004E579C">
              <w:rPr>
                <w:rFonts w:cs="Times New Roman"/>
                <w:lang w:eastAsia="hr-HR"/>
              </w:rPr>
              <w:t>Kompozicija i motivacija.</w:t>
            </w:r>
            <w:r w:rsidR="004E579C">
              <w:rPr>
                <w:rFonts w:cs="Times New Roman"/>
                <w:lang w:eastAsia="hr-HR"/>
              </w:rPr>
              <w:t xml:space="preserve"> </w:t>
            </w:r>
          </w:p>
          <w:p w14:paraId="3DB1B7E6" w14:textId="43410178" w:rsidR="00732FBD" w:rsidRPr="005D2BFA" w:rsidRDefault="00732FBD" w:rsidP="00732FBD">
            <w:pPr>
              <w:spacing w:after="0" w:line="240" w:lineRule="auto"/>
            </w:pPr>
          </w:p>
        </w:tc>
      </w:tr>
      <w:tr w:rsidR="00B63C95" w:rsidRPr="005D2BFA" w14:paraId="76433780" w14:textId="77777777"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B97B72A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14:paraId="765A81F9" w14:textId="77777777" w:rsidR="00B63C95" w:rsidRPr="005D2BFA" w:rsidRDefault="00B63C95" w:rsidP="00874677">
            <w:pPr>
              <w:spacing w:after="0" w:line="240" w:lineRule="auto"/>
              <w:ind w:left="360" w:hanging="360"/>
              <w:rPr>
                <w:rFonts w:cs="Times New Roman"/>
                <w:b/>
                <w:bCs/>
                <w:lang w:val="es-ES_tradnl" w:eastAsia="hr-HR"/>
              </w:rPr>
            </w:pPr>
            <w:r w:rsidRPr="005D2BFA">
              <w:rPr>
                <w:u w:val="single"/>
              </w:rPr>
              <w:t>Cjelina 3:</w:t>
            </w:r>
          </w:p>
          <w:p w14:paraId="093924BF" w14:textId="77777777" w:rsidR="004E579C" w:rsidRPr="004E579C" w:rsidRDefault="004E579C" w:rsidP="004E579C">
            <w:pPr>
              <w:spacing w:after="0" w:line="240" w:lineRule="auto"/>
            </w:pPr>
            <w:r>
              <w:t>KLASIFIKACIJA KNJIŽEVNOSTI.</w:t>
            </w:r>
          </w:p>
          <w:p w14:paraId="70436D74" w14:textId="61A9BAFF" w:rsidR="004E579C" w:rsidRDefault="004E579C" w:rsidP="0035094D">
            <w:pPr>
              <w:spacing w:after="0" w:line="240" w:lineRule="auto"/>
              <w:ind w:left="360" w:hanging="360"/>
            </w:pPr>
            <w:r>
              <w:lastRenderedPageBreak/>
              <w:t>Nače</w:t>
            </w:r>
            <w:r w:rsidR="00474A60">
              <w:t>la klasifikacije. Usmena i pisa</w:t>
            </w:r>
            <w:r>
              <w:t xml:space="preserve">na književnost. </w:t>
            </w:r>
            <w:r w:rsidRPr="004E579C">
              <w:t xml:space="preserve">Književni rodovi i njihove </w:t>
            </w:r>
          </w:p>
          <w:p w14:paraId="65CAF293" w14:textId="00BD6AFE" w:rsidR="004E579C" w:rsidRDefault="004E579C" w:rsidP="004E579C">
            <w:pPr>
              <w:spacing w:after="0" w:line="240" w:lineRule="auto"/>
              <w:ind w:left="360" w:hanging="360"/>
            </w:pPr>
            <w:r w:rsidRPr="004E579C">
              <w:t>karakterist</w:t>
            </w:r>
            <w:r w:rsidR="0035094D">
              <w:t>ike: lirika, epika i dramatika.</w:t>
            </w:r>
            <w:r>
              <w:t xml:space="preserve"> </w:t>
            </w:r>
            <w:r w:rsidRPr="004E579C">
              <w:t xml:space="preserve">Tipovi izražavanja i njihove karakteristike: poezija, </w:t>
            </w:r>
          </w:p>
          <w:p w14:paraId="1B776720" w14:textId="77777777" w:rsidR="004E579C" w:rsidRDefault="004E579C" w:rsidP="0035094D">
            <w:pPr>
              <w:spacing w:after="0" w:line="240" w:lineRule="auto"/>
              <w:ind w:left="360" w:hanging="360"/>
            </w:pPr>
            <w:r>
              <w:t xml:space="preserve">proza i drama. </w:t>
            </w:r>
            <w:r w:rsidRPr="004E579C">
              <w:t>Pojam</w:t>
            </w:r>
            <w:r w:rsidR="0035094D">
              <w:t xml:space="preserve"> književne vrste. Razlikovanje „visoke“ i „niske“ </w:t>
            </w:r>
            <w:r w:rsidRPr="004E579C">
              <w:t>književnost</w:t>
            </w:r>
            <w:r w:rsidR="0035094D">
              <w:t>i</w:t>
            </w:r>
            <w:r w:rsidRPr="004E579C">
              <w:t xml:space="preserve">. </w:t>
            </w:r>
          </w:p>
          <w:p w14:paraId="35C8DFEC" w14:textId="34626ABB" w:rsidR="000157C0" w:rsidRPr="005D2BFA" w:rsidRDefault="000157C0" w:rsidP="0035094D">
            <w:pPr>
              <w:spacing w:after="0" w:line="240" w:lineRule="auto"/>
              <w:ind w:left="360" w:hanging="360"/>
            </w:pPr>
          </w:p>
        </w:tc>
      </w:tr>
      <w:tr w:rsidR="004E579C" w:rsidRPr="005D2BFA" w14:paraId="3AA841CA" w14:textId="77777777"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BB51061" w14:textId="77777777" w:rsidR="004E579C" w:rsidRPr="005D2BFA" w:rsidRDefault="004E579C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14:paraId="3C421BDA" w14:textId="77777777" w:rsidR="004E579C" w:rsidRPr="004E579C" w:rsidRDefault="004E579C" w:rsidP="004E579C">
            <w:pPr>
              <w:spacing w:after="0" w:line="240" w:lineRule="auto"/>
              <w:ind w:left="360" w:hanging="360"/>
              <w:rPr>
                <w:rFonts w:cs="Times New Roman"/>
                <w:color w:val="000000"/>
                <w:shd w:val="clear" w:color="auto" w:fill="FFFFFF"/>
                <w:lang w:eastAsia="hr-HR"/>
              </w:rPr>
            </w:pPr>
            <w:r w:rsidRPr="004E579C">
              <w:rPr>
                <w:u w:val="single"/>
              </w:rPr>
              <w:t>Cjelina 4:</w:t>
            </w:r>
          </w:p>
          <w:p w14:paraId="4F334007" w14:textId="77777777" w:rsidR="009374EB" w:rsidRPr="005D2BFA" w:rsidRDefault="009374EB" w:rsidP="009374EB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SUVREMENE KNJIŽEVNE TEORIJE</w:t>
            </w:r>
          </w:p>
          <w:p w14:paraId="7C2C3178" w14:textId="515A705C" w:rsidR="004E579C" w:rsidRDefault="004E579C" w:rsidP="009374EB">
            <w:pPr>
              <w:spacing w:after="0" w:line="240" w:lineRule="auto"/>
              <w:ind w:left="360" w:hanging="360"/>
            </w:pPr>
            <w:r w:rsidRPr="00874677">
              <w:t>Pozitiviza</w:t>
            </w:r>
            <w:r>
              <w:t>m.</w:t>
            </w:r>
            <w:r w:rsidR="00492884">
              <w:t xml:space="preserve"> Ruski formalizam</w:t>
            </w:r>
            <w:r w:rsidR="009374EB">
              <w:t>. Nova kritika</w:t>
            </w:r>
            <w:r>
              <w:t>. Teo</w:t>
            </w:r>
            <w:r w:rsidR="009374EB">
              <w:t>rija recepcije. Strukturalizam</w:t>
            </w:r>
            <w:r w:rsidR="00732FBD">
              <w:t xml:space="preserve">. </w:t>
            </w:r>
            <w:proofErr w:type="spellStart"/>
            <w:r>
              <w:t>Poststrukturalizam</w:t>
            </w:r>
            <w:proofErr w:type="spellEnd"/>
            <w:r>
              <w:t xml:space="preserve">. </w:t>
            </w:r>
            <w:r w:rsidR="00797EB2">
              <w:t>Psihoanaliza</w:t>
            </w:r>
            <w:r>
              <w:t xml:space="preserve">. Marksizam. </w:t>
            </w:r>
            <w:r w:rsidRPr="00874677">
              <w:t>Feminizam</w:t>
            </w:r>
            <w:r>
              <w:t>.</w:t>
            </w:r>
          </w:p>
          <w:p w14:paraId="4672BC22" w14:textId="77777777" w:rsidR="004E579C" w:rsidRPr="005D2BFA" w:rsidRDefault="004E579C" w:rsidP="004E579C">
            <w:pPr>
              <w:spacing w:after="0" w:line="240" w:lineRule="auto"/>
              <w:ind w:left="360" w:hanging="360"/>
              <w:rPr>
                <w:u w:val="single"/>
              </w:rPr>
            </w:pPr>
          </w:p>
        </w:tc>
      </w:tr>
      <w:tr w:rsidR="00B63C95" w:rsidRPr="005D2BFA" w14:paraId="0821F273" w14:textId="77777777" w:rsidTr="004E579C"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3F0A943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14:paraId="229A691A" w14:textId="5299B927" w:rsidR="004E579C" w:rsidRPr="004E579C" w:rsidRDefault="006328BF" w:rsidP="004E579C">
            <w:pPr>
              <w:spacing w:after="0" w:line="240" w:lineRule="auto"/>
              <w:ind w:left="360" w:hanging="360"/>
              <w:rPr>
                <w:rFonts w:cs="Times New Roman"/>
                <w:color w:val="000000"/>
                <w:shd w:val="clear" w:color="auto" w:fill="FFFFFF"/>
                <w:lang w:eastAsia="hr-HR"/>
              </w:rPr>
            </w:pPr>
            <w:r>
              <w:rPr>
                <w:u w:val="single"/>
              </w:rPr>
              <w:t>*</w:t>
            </w:r>
            <w:r w:rsidR="004E579C">
              <w:rPr>
                <w:u w:val="single"/>
              </w:rPr>
              <w:t>Cjelina 5</w:t>
            </w:r>
            <w:r w:rsidR="004E579C" w:rsidRPr="004E579C">
              <w:rPr>
                <w:u w:val="single"/>
              </w:rPr>
              <w:t>:</w:t>
            </w:r>
          </w:p>
          <w:p w14:paraId="4EBBFFE8" w14:textId="449DAE71" w:rsidR="00B63C95" w:rsidRDefault="006328BF" w:rsidP="00A7688D">
            <w:pPr>
              <w:spacing w:after="0" w:line="240" w:lineRule="auto"/>
            </w:pPr>
            <w:r>
              <w:t>U</w:t>
            </w:r>
            <w:r w:rsidR="00DF354A">
              <w:t>sporedo s prethodnim cjelinama teče i cjel</w:t>
            </w:r>
            <w:r w:rsidR="00EB7DE6">
              <w:t>ina POVIJEST RUSKE KNJIŽEVNOSTI</w:t>
            </w:r>
            <w:r w:rsidR="00DF354A">
              <w:t xml:space="preserve"> koja se rastače na </w:t>
            </w:r>
            <w:r w:rsidR="00550E35">
              <w:t>dvanaest</w:t>
            </w:r>
            <w:r w:rsidR="00A7688D">
              <w:t xml:space="preserve"> lekcija</w:t>
            </w:r>
            <w:r w:rsidR="00DF354A">
              <w:t xml:space="preserve"> zbog lakšeg usvajanja. </w:t>
            </w:r>
          </w:p>
          <w:p w14:paraId="02440FE2" w14:textId="07AFD978" w:rsidR="000157C0" w:rsidRPr="00874677" w:rsidRDefault="000157C0" w:rsidP="00A7688D">
            <w:pPr>
              <w:spacing w:after="0" w:line="240" w:lineRule="auto"/>
            </w:pPr>
          </w:p>
        </w:tc>
      </w:tr>
    </w:tbl>
    <w:p w14:paraId="195ED2BD" w14:textId="72346389" w:rsidR="00B63C95" w:rsidRPr="005D2BFA" w:rsidRDefault="00B63C95">
      <w:pPr>
        <w:sectPr w:rsidR="00B63C95" w:rsidRPr="005D2BFA" w:rsidSect="005D0DB3">
          <w:headerReference w:type="default" r:id="rId9"/>
          <w:footerReference w:type="default" r:id="rId10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567"/>
        <w:gridCol w:w="8080"/>
        <w:gridCol w:w="744"/>
      </w:tblGrid>
      <w:tr w:rsidR="00B63C95" w:rsidRPr="005D2BFA" w14:paraId="3D7895C3" w14:textId="77777777" w:rsidTr="006328BF">
        <w:tc>
          <w:tcPr>
            <w:tcW w:w="49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65C76687" w14:textId="77777777" w:rsidR="00B63C95" w:rsidRPr="005D2BFA" w:rsidRDefault="00B63C95" w:rsidP="00F3179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lastRenderedPageBreak/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2DB53DBF" w14:textId="77777777" w:rsidR="00B63C95" w:rsidRPr="005D2BFA" w:rsidRDefault="00B63C95" w:rsidP="008714C1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Cjelina</w:t>
            </w:r>
          </w:p>
          <w:p w14:paraId="1D0E8B60" w14:textId="77777777" w:rsidR="00B63C95" w:rsidRPr="005D2BFA" w:rsidRDefault="00B63C95" w:rsidP="008714C1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predmeta</w:t>
            </w:r>
          </w:p>
        </w:tc>
        <w:tc>
          <w:tcPr>
            <w:tcW w:w="8824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5205A430" w14:textId="77777777" w:rsidR="00B63C95" w:rsidRPr="005D2BFA" w:rsidRDefault="00B63C95" w:rsidP="00140C9A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Predavanja i seminari</w:t>
            </w:r>
          </w:p>
        </w:tc>
      </w:tr>
      <w:tr w:rsidR="00B63C95" w:rsidRPr="005D2BFA" w14:paraId="39865C9E" w14:textId="77777777" w:rsidTr="006328BF">
        <w:trPr>
          <w:trHeight w:val="690"/>
        </w:trPr>
        <w:tc>
          <w:tcPr>
            <w:tcW w:w="498" w:type="dxa"/>
            <w:vMerge/>
            <w:tcBorders>
              <w:left w:val="single" w:sz="12" w:space="0" w:color="000000"/>
            </w:tcBorders>
            <w:shd w:val="clear" w:color="auto" w:fill="D9D9D9"/>
          </w:tcPr>
          <w:p w14:paraId="561628E3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2B2B7E82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D9D9D9"/>
            <w:vAlign w:val="center"/>
          </w:tcPr>
          <w:p w14:paraId="3EA1063C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Sadržaj</w:t>
            </w:r>
          </w:p>
        </w:tc>
        <w:tc>
          <w:tcPr>
            <w:tcW w:w="744" w:type="dxa"/>
            <w:shd w:val="clear" w:color="auto" w:fill="D9D9D9"/>
            <w:vAlign w:val="center"/>
          </w:tcPr>
          <w:p w14:paraId="427910CD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Sati</w:t>
            </w:r>
          </w:p>
        </w:tc>
      </w:tr>
      <w:tr w:rsidR="00B63C95" w:rsidRPr="005D2BFA" w14:paraId="40466F2F" w14:textId="77777777" w:rsidTr="006328BF">
        <w:trPr>
          <w:trHeight w:val="510"/>
        </w:trPr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14:paraId="729BF28F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1</w:t>
            </w:r>
          </w:p>
        </w:tc>
        <w:tc>
          <w:tcPr>
            <w:tcW w:w="567" w:type="dxa"/>
            <w:vAlign w:val="center"/>
          </w:tcPr>
          <w:p w14:paraId="63B55DFE" w14:textId="77777777" w:rsidR="00226AFE" w:rsidRPr="005D2BFA" w:rsidRDefault="00226AFE" w:rsidP="00226AFE">
            <w:pPr>
              <w:spacing w:after="0" w:line="240" w:lineRule="auto"/>
              <w:jc w:val="center"/>
            </w:pPr>
          </w:p>
        </w:tc>
        <w:tc>
          <w:tcPr>
            <w:tcW w:w="8080" w:type="dxa"/>
            <w:vAlign w:val="center"/>
          </w:tcPr>
          <w:p w14:paraId="3FE3D7D4" w14:textId="77777777" w:rsidR="00A13A0C" w:rsidRPr="005D2BFA" w:rsidRDefault="00A13A0C" w:rsidP="00F55073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UVODNI SAT</w:t>
            </w:r>
          </w:p>
          <w:p w14:paraId="22DBB1D7" w14:textId="77777777" w:rsidR="00B63C95" w:rsidRPr="005D2BFA" w:rsidRDefault="00A13A0C" w:rsidP="00F55073">
            <w:pPr>
              <w:spacing w:after="0" w:line="240" w:lineRule="auto"/>
              <w:ind w:left="360" w:hanging="360"/>
              <w:rPr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Predstavljanje kolegija i literature. Upoznavanje studenata/</w:t>
            </w:r>
            <w:proofErr w:type="spellStart"/>
            <w:r w:rsidRPr="005D2BFA">
              <w:rPr>
                <w:rFonts w:cs="Times New Roman"/>
                <w:lang w:eastAsia="hr-HR"/>
              </w:rPr>
              <w:t>ica</w:t>
            </w:r>
            <w:proofErr w:type="spellEnd"/>
            <w:r w:rsidRPr="005D2BFA">
              <w:rPr>
                <w:rFonts w:cs="Times New Roman"/>
                <w:lang w:eastAsia="hr-HR"/>
              </w:rPr>
              <w:t xml:space="preserve"> s obavezama i načinima rada </w:t>
            </w:r>
          </w:p>
          <w:p w14:paraId="61424611" w14:textId="77777777" w:rsidR="00A13A0C" w:rsidRPr="005D2BFA" w:rsidRDefault="00A13A0C" w:rsidP="00F55073">
            <w:pPr>
              <w:spacing w:after="0" w:line="240" w:lineRule="auto"/>
              <w:ind w:left="360" w:hanging="360"/>
              <w:rPr>
                <w:lang w:eastAsia="hr-HR"/>
              </w:rPr>
            </w:pPr>
          </w:p>
        </w:tc>
        <w:tc>
          <w:tcPr>
            <w:tcW w:w="744" w:type="dxa"/>
            <w:vAlign w:val="center"/>
          </w:tcPr>
          <w:p w14:paraId="4686E686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1D8B571A" w14:textId="77777777" w:rsidTr="006328BF">
        <w:trPr>
          <w:trHeight w:val="510"/>
        </w:trPr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14:paraId="69242302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</w:t>
            </w:r>
          </w:p>
        </w:tc>
        <w:tc>
          <w:tcPr>
            <w:tcW w:w="567" w:type="dxa"/>
            <w:vAlign w:val="center"/>
          </w:tcPr>
          <w:p w14:paraId="2A5FE1C3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1</w:t>
            </w:r>
          </w:p>
        </w:tc>
        <w:tc>
          <w:tcPr>
            <w:tcW w:w="8080" w:type="dxa"/>
            <w:vAlign w:val="center"/>
          </w:tcPr>
          <w:p w14:paraId="3B64CE1B" w14:textId="77777777" w:rsidR="00B82CFE" w:rsidRPr="005D2BFA" w:rsidRDefault="00B82CFE" w:rsidP="00F55073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O KNJIŽEVNOSTI</w:t>
            </w:r>
          </w:p>
          <w:p w14:paraId="2543BA9A" w14:textId="2A988ACB" w:rsidR="00B82CFE" w:rsidRDefault="00795965" w:rsidP="00F55073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 xml:space="preserve">Pojam književnosti </w:t>
            </w:r>
          </w:p>
          <w:p w14:paraId="23C49B13" w14:textId="682D835E" w:rsidR="00795965" w:rsidRPr="005D2BFA" w:rsidRDefault="00795965" w:rsidP="00F55073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795965">
              <w:rPr>
                <w:rFonts w:cs="Times New Roman"/>
                <w:lang w:eastAsia="hr-HR"/>
              </w:rPr>
              <w:t>Književnost - posebna vrsta spoznaje i ljudske komunikacije</w:t>
            </w:r>
          </w:p>
          <w:p w14:paraId="325A62CA" w14:textId="7934786F" w:rsidR="00B82CFE" w:rsidRPr="005D2BFA" w:rsidRDefault="00B82CFE" w:rsidP="00F55073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Odnos k</w:t>
            </w:r>
            <w:r w:rsidR="00795965">
              <w:rPr>
                <w:rFonts w:cs="Times New Roman"/>
                <w:lang w:eastAsia="hr-HR"/>
              </w:rPr>
              <w:t>njiževnosti i jezika: kontekst</w:t>
            </w:r>
          </w:p>
          <w:p w14:paraId="508CA5BD" w14:textId="77777777" w:rsidR="00B82CFE" w:rsidRPr="005D2BFA" w:rsidRDefault="00B82CFE" w:rsidP="00F55073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Odnos književnosti i društva: književnost kao i</w:t>
            </w:r>
            <w:r w:rsidR="00F70FF0">
              <w:rPr>
                <w:rFonts w:cs="Times New Roman"/>
                <w:lang w:eastAsia="hr-HR"/>
              </w:rPr>
              <w:t>zraz i odraz društvenog života.</w:t>
            </w:r>
          </w:p>
          <w:p w14:paraId="3EBF3301" w14:textId="77777777" w:rsidR="00B82CFE" w:rsidRDefault="00B82CFE" w:rsidP="000620B7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Književnost kao umjetnost: književne konvencije, „svijet djela“</w:t>
            </w:r>
            <w:r w:rsidR="00AC4C5C" w:rsidRPr="005D2BFA">
              <w:rPr>
                <w:rFonts w:cs="Times New Roman"/>
                <w:lang w:eastAsia="hr-HR"/>
              </w:rPr>
              <w:t>.</w:t>
            </w:r>
          </w:p>
          <w:p w14:paraId="1A5112F1" w14:textId="77777777" w:rsidR="00DC5D3B" w:rsidRPr="005D2BFA" w:rsidRDefault="00DC5D3B" w:rsidP="000620B7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</w:p>
          <w:p w14:paraId="4814840E" w14:textId="77777777" w:rsidR="00B82CFE" w:rsidRPr="005D2BFA" w:rsidRDefault="00B82CFE" w:rsidP="00274C6C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ANALIZA I PRIMJENA NAUČENOG:</w:t>
            </w:r>
            <w:r w:rsidRPr="005D2BFA">
              <w:t xml:space="preserve"> </w:t>
            </w:r>
            <w:r w:rsidR="00874677" w:rsidRPr="005D2BFA">
              <w:rPr>
                <w:rFonts w:cs="Times New Roman"/>
                <w:lang w:eastAsia="hr-HR"/>
              </w:rPr>
              <w:t xml:space="preserve">D. I. </w:t>
            </w:r>
            <w:proofErr w:type="spellStart"/>
            <w:r w:rsidR="007A5D32" w:rsidRPr="005D2BFA">
              <w:rPr>
                <w:rFonts w:cs="Times New Roman"/>
                <w:lang w:eastAsia="hr-HR"/>
              </w:rPr>
              <w:t>Harms</w:t>
            </w:r>
            <w:proofErr w:type="spellEnd"/>
            <w:r w:rsidR="007A5D32" w:rsidRPr="005D2BFA">
              <w:rPr>
                <w:rFonts w:cs="Times New Roman"/>
                <w:lang w:eastAsia="hr-HR"/>
              </w:rPr>
              <w:t>: „Slučaj”</w:t>
            </w:r>
            <w:r w:rsidRPr="005D2BFA">
              <w:rPr>
                <w:rFonts w:cs="Times New Roman"/>
                <w:lang w:eastAsia="hr-HR"/>
              </w:rPr>
              <w:t>, „Padaju starice”</w:t>
            </w:r>
            <w:r w:rsidR="00AC4C5C" w:rsidRPr="005D2BFA">
              <w:rPr>
                <w:rFonts w:cs="Times New Roman"/>
                <w:lang w:eastAsia="hr-HR"/>
              </w:rPr>
              <w:t>.</w:t>
            </w:r>
            <w:r w:rsidR="00A83B2A">
              <w:rPr>
                <w:rFonts w:cs="Times New Roman"/>
                <w:lang w:eastAsia="hr-HR"/>
              </w:rPr>
              <w:t xml:space="preserve"> </w:t>
            </w:r>
          </w:p>
          <w:p w14:paraId="561AECFE" w14:textId="77777777" w:rsidR="002C2550" w:rsidRPr="005D2BFA" w:rsidRDefault="002C2550" w:rsidP="00F55073">
            <w:pPr>
              <w:spacing w:after="0" w:line="240" w:lineRule="auto"/>
            </w:pPr>
          </w:p>
        </w:tc>
        <w:tc>
          <w:tcPr>
            <w:tcW w:w="744" w:type="dxa"/>
            <w:vAlign w:val="center"/>
          </w:tcPr>
          <w:p w14:paraId="6202B94B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569A4043" w14:textId="77777777" w:rsidTr="006328BF">
        <w:trPr>
          <w:trHeight w:val="510"/>
        </w:trPr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14:paraId="059946A8" w14:textId="633AB4AA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3</w:t>
            </w:r>
          </w:p>
        </w:tc>
        <w:tc>
          <w:tcPr>
            <w:tcW w:w="567" w:type="dxa"/>
            <w:vAlign w:val="center"/>
          </w:tcPr>
          <w:p w14:paraId="4ADA8CA4" w14:textId="77777777" w:rsidR="00B63C95" w:rsidRDefault="00B63C95" w:rsidP="00784061">
            <w:pPr>
              <w:spacing w:after="0" w:line="240" w:lineRule="auto"/>
              <w:jc w:val="center"/>
            </w:pPr>
            <w:r w:rsidRPr="005D2BFA">
              <w:t>1</w:t>
            </w:r>
          </w:p>
          <w:p w14:paraId="64385613" w14:textId="3D524FF0" w:rsidR="006328BF" w:rsidRPr="005D2BFA" w:rsidRDefault="006328BF" w:rsidP="0078406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14:paraId="604AF5D6" w14:textId="77777777" w:rsidR="003A6D84" w:rsidRPr="005D2BFA" w:rsidRDefault="00B63C95" w:rsidP="00F55073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KNJIŽEVNOST I TEORIJA</w:t>
            </w:r>
          </w:p>
          <w:p w14:paraId="36C5F1E7" w14:textId="77777777" w:rsidR="003A6D84" w:rsidRPr="005D2BFA" w:rsidRDefault="003A6D84" w:rsidP="00F55073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t>Svrha i zadaci proučavanja književnosti</w:t>
            </w:r>
            <w:r w:rsidR="00AC4C5C" w:rsidRPr="005D2BFA">
              <w:t>.</w:t>
            </w:r>
          </w:p>
          <w:p w14:paraId="62DDF89E" w14:textId="77777777" w:rsidR="003A6D84" w:rsidRPr="005D2BFA" w:rsidRDefault="007A5D32" w:rsidP="00F55073">
            <w:pPr>
              <w:spacing w:after="0" w:line="240" w:lineRule="auto"/>
            </w:pPr>
            <w:r w:rsidRPr="005D2BFA">
              <w:t>Z</w:t>
            </w:r>
            <w:r w:rsidR="003A6D84" w:rsidRPr="005D2BFA">
              <w:t>nanost</w:t>
            </w:r>
            <w:r w:rsidRPr="005D2BFA">
              <w:t xml:space="preserve"> o književnosti: teorija književnosti, povijest književnosti i književna kritika</w:t>
            </w:r>
            <w:r w:rsidR="00AC4C5C" w:rsidRPr="005D2BFA">
              <w:t>.</w:t>
            </w:r>
          </w:p>
          <w:p w14:paraId="6DD880E7" w14:textId="77777777" w:rsidR="00097511" w:rsidRDefault="003A6D84" w:rsidP="00F55073">
            <w:pPr>
              <w:spacing w:after="0" w:line="240" w:lineRule="auto"/>
            </w:pPr>
            <w:r w:rsidRPr="005D2BFA">
              <w:t>Filološka analiza teksta</w:t>
            </w:r>
            <w:r w:rsidR="00FC520B" w:rsidRPr="005D2BFA">
              <w:t>, kritička izdanja.</w:t>
            </w:r>
          </w:p>
          <w:p w14:paraId="774E84FF" w14:textId="592B40AD" w:rsidR="00DC5D3B" w:rsidRDefault="000D7BD7" w:rsidP="00F55073">
            <w:pPr>
              <w:spacing w:after="0" w:line="240" w:lineRule="auto"/>
            </w:pPr>
            <w:r>
              <w:t xml:space="preserve">Književno djelo kao struktura </w:t>
            </w:r>
          </w:p>
          <w:p w14:paraId="553B25F0" w14:textId="77777777" w:rsidR="000D7BD7" w:rsidRPr="005D2BFA" w:rsidRDefault="000D7BD7" w:rsidP="00F55073">
            <w:pPr>
              <w:spacing w:after="0" w:line="240" w:lineRule="auto"/>
            </w:pPr>
          </w:p>
          <w:p w14:paraId="25D6229E" w14:textId="77777777" w:rsidR="00097511" w:rsidRPr="00F70FF0" w:rsidRDefault="004830DB" w:rsidP="00F55073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t>ANALIZA</w:t>
            </w:r>
            <w:r w:rsidRPr="005D2BFA">
              <w:rPr>
                <w:rFonts w:cs="Times New Roman"/>
                <w:lang w:eastAsia="hr-HR"/>
              </w:rPr>
              <w:t xml:space="preserve"> I PRIMJENA NAUČENOG:</w:t>
            </w:r>
            <w:r w:rsidR="00681682" w:rsidRPr="005D2BFA">
              <w:t xml:space="preserve"> </w:t>
            </w:r>
            <w:r w:rsidR="00681682" w:rsidRPr="005D2BFA">
              <w:rPr>
                <w:rFonts w:cs="Times New Roman"/>
                <w:lang w:eastAsia="hr-HR"/>
              </w:rPr>
              <w:t xml:space="preserve">P. D. </w:t>
            </w:r>
            <w:proofErr w:type="spellStart"/>
            <w:r w:rsidR="00681682" w:rsidRPr="005D2BFA">
              <w:rPr>
                <w:rFonts w:cs="Times New Roman"/>
                <w:lang w:eastAsia="hr-HR"/>
              </w:rPr>
              <w:t>Uspenski</w:t>
            </w:r>
            <w:proofErr w:type="spellEnd"/>
            <w:r w:rsidR="00681682" w:rsidRPr="005D2BFA">
              <w:rPr>
                <w:rFonts w:cs="Times New Roman"/>
                <w:lang w:eastAsia="hr-HR"/>
              </w:rPr>
              <w:t xml:space="preserve">, </w:t>
            </w:r>
            <w:r w:rsidR="00681682" w:rsidRPr="005D2BFA">
              <w:rPr>
                <w:rFonts w:cs="Times New Roman"/>
                <w:i/>
                <w:lang w:eastAsia="hr-HR"/>
              </w:rPr>
              <w:t>Razgovori s vragom</w:t>
            </w:r>
            <w:r w:rsidR="00F70FF0">
              <w:rPr>
                <w:rFonts w:cs="Times New Roman"/>
                <w:lang w:eastAsia="hr-HR"/>
              </w:rPr>
              <w:t>; s</w:t>
            </w:r>
            <w:r w:rsidR="00681682" w:rsidRPr="005D2BFA">
              <w:rPr>
                <w:rFonts w:cs="Times New Roman"/>
                <w:lang w:eastAsia="hr-HR"/>
              </w:rPr>
              <w:t xml:space="preserve">tudentski film </w:t>
            </w:r>
            <w:proofErr w:type="spellStart"/>
            <w:r w:rsidR="00681682" w:rsidRPr="005D2BFA">
              <w:rPr>
                <w:rFonts w:cs="Times New Roman"/>
                <w:i/>
                <w:lang w:eastAsia="hr-HR"/>
              </w:rPr>
              <w:t>Mišinova</w:t>
            </w:r>
            <w:proofErr w:type="spellEnd"/>
            <w:r w:rsidR="00681682" w:rsidRPr="005D2BFA">
              <w:rPr>
                <w:rFonts w:cs="Times New Roman"/>
                <w:i/>
                <w:lang w:eastAsia="hr-HR"/>
              </w:rPr>
              <w:t xml:space="preserve"> pobjeda</w:t>
            </w:r>
            <w:r w:rsidR="00681682" w:rsidRPr="005D2BFA">
              <w:rPr>
                <w:rFonts w:cs="Times New Roman"/>
                <w:lang w:eastAsia="hr-HR"/>
              </w:rPr>
              <w:t xml:space="preserve"> (D. </w:t>
            </w:r>
            <w:proofErr w:type="spellStart"/>
            <w:r w:rsidR="00681682" w:rsidRPr="005D2BFA">
              <w:rPr>
                <w:rFonts w:cs="Times New Roman"/>
                <w:lang w:eastAsia="hr-HR"/>
              </w:rPr>
              <w:t>Harms</w:t>
            </w:r>
            <w:proofErr w:type="spellEnd"/>
            <w:r w:rsidR="00681682" w:rsidRPr="005D2BFA">
              <w:rPr>
                <w:rFonts w:cs="Times New Roman"/>
                <w:lang w:eastAsia="hr-HR"/>
              </w:rPr>
              <w:t>)</w:t>
            </w:r>
            <w:r w:rsidR="00AC4C5C" w:rsidRPr="005D2BFA">
              <w:rPr>
                <w:rFonts w:cs="Times New Roman"/>
                <w:lang w:eastAsia="hr-HR"/>
              </w:rPr>
              <w:t>.</w:t>
            </w:r>
          </w:p>
          <w:p w14:paraId="101868BF" w14:textId="77777777" w:rsidR="00960753" w:rsidRDefault="00960753" w:rsidP="00F55073">
            <w:pPr>
              <w:spacing w:after="0" w:line="240" w:lineRule="auto"/>
            </w:pPr>
          </w:p>
          <w:p w14:paraId="60C392B0" w14:textId="7C2BADE9" w:rsidR="00960753" w:rsidRDefault="00DC5D3B" w:rsidP="00F55073">
            <w:pPr>
              <w:spacing w:after="0" w:line="240" w:lineRule="auto"/>
            </w:pPr>
            <w:r>
              <w:t xml:space="preserve">POVIJEST RUSKE KNJIŽEVNOSTI: </w:t>
            </w:r>
            <w:proofErr w:type="spellStart"/>
            <w:r w:rsidR="00960753">
              <w:t>staroruska</w:t>
            </w:r>
            <w:proofErr w:type="spellEnd"/>
            <w:r w:rsidR="00960753">
              <w:t xml:space="preserve"> književnost </w:t>
            </w:r>
          </w:p>
          <w:p w14:paraId="22FAD540" w14:textId="3057CB24" w:rsidR="00960753" w:rsidRPr="005D2BFA" w:rsidRDefault="00960753" w:rsidP="00F55073">
            <w:pPr>
              <w:spacing w:after="0" w:line="240" w:lineRule="auto"/>
            </w:pPr>
          </w:p>
        </w:tc>
        <w:tc>
          <w:tcPr>
            <w:tcW w:w="744" w:type="dxa"/>
            <w:vAlign w:val="center"/>
          </w:tcPr>
          <w:p w14:paraId="0BD3C787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21CB4878" w14:textId="77777777" w:rsidTr="006328BF">
        <w:trPr>
          <w:trHeight w:val="510"/>
        </w:trPr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14:paraId="76A02959" w14:textId="414FD0BF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4</w:t>
            </w:r>
          </w:p>
        </w:tc>
        <w:tc>
          <w:tcPr>
            <w:tcW w:w="567" w:type="dxa"/>
            <w:vAlign w:val="center"/>
          </w:tcPr>
          <w:p w14:paraId="77957D27" w14:textId="77777777" w:rsidR="00B63C95" w:rsidRDefault="00B63C95" w:rsidP="00F31796">
            <w:pPr>
              <w:spacing w:after="0" w:line="240" w:lineRule="auto"/>
              <w:jc w:val="center"/>
            </w:pPr>
            <w:r w:rsidRPr="005D2BFA">
              <w:t>2</w:t>
            </w:r>
          </w:p>
          <w:p w14:paraId="795F2175" w14:textId="3CEF3E13" w:rsidR="006328BF" w:rsidRPr="005D2BFA" w:rsidRDefault="006328BF" w:rsidP="00F3179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14:paraId="51937585" w14:textId="77777777" w:rsidR="00F70FF0" w:rsidRPr="005D2BFA" w:rsidRDefault="00F70FF0" w:rsidP="00F70FF0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INSTANCIJE U KNJIŽEVNOM DJELU:</w:t>
            </w:r>
          </w:p>
          <w:p w14:paraId="51AF75A9" w14:textId="0646D2B9" w:rsidR="00967C8F" w:rsidRDefault="00DA1E11" w:rsidP="00F70FF0">
            <w:pPr>
              <w:spacing w:after="0" w:line="240" w:lineRule="auto"/>
              <w:ind w:left="360" w:hanging="360"/>
            </w:pPr>
            <w:r>
              <w:t>Tema</w:t>
            </w:r>
            <w:r w:rsidR="00BA57E6">
              <w:t>. P</w:t>
            </w:r>
            <w:r>
              <w:t>roblematika</w:t>
            </w:r>
            <w:r w:rsidR="00BA57E6">
              <w:t>.</w:t>
            </w:r>
            <w:r>
              <w:t xml:space="preserve"> </w:t>
            </w:r>
            <w:r w:rsidR="00BA57E6">
              <w:t>I</w:t>
            </w:r>
            <w:r>
              <w:t>deja</w:t>
            </w:r>
            <w:r w:rsidR="00BA57E6">
              <w:t>.</w:t>
            </w:r>
          </w:p>
          <w:p w14:paraId="70028DD2" w14:textId="4D1CA142" w:rsidR="00DA1E11" w:rsidRDefault="00DA1E11" w:rsidP="00F70FF0">
            <w:pPr>
              <w:spacing w:after="0" w:line="240" w:lineRule="auto"/>
              <w:ind w:left="360" w:hanging="360"/>
            </w:pPr>
            <w:r>
              <w:t>Tipovi problematika</w:t>
            </w:r>
          </w:p>
          <w:p w14:paraId="21105E70" w14:textId="3CB0DB73" w:rsidR="00F70FF0" w:rsidRPr="005D2BFA" w:rsidRDefault="00967C8F" w:rsidP="00967C8F">
            <w:pPr>
              <w:spacing w:after="0" w:line="240" w:lineRule="auto"/>
            </w:pPr>
            <w:r>
              <w:t>M</w:t>
            </w:r>
            <w:r w:rsidR="00F70FF0" w:rsidRPr="005D2BFA">
              <w:t xml:space="preserve">otiv. Primjer: S. A. Jesenjin, </w:t>
            </w:r>
            <w:r w:rsidR="00F70FF0" w:rsidRPr="005D2BFA">
              <w:rPr>
                <w:i/>
              </w:rPr>
              <w:t>Pjesme</w:t>
            </w:r>
          </w:p>
          <w:p w14:paraId="0C03B07A" w14:textId="77777777" w:rsidR="00F70FF0" w:rsidRPr="005D2BFA" w:rsidRDefault="00F70FF0" w:rsidP="00F70FF0">
            <w:pPr>
              <w:spacing w:after="0" w:line="240" w:lineRule="auto"/>
              <w:ind w:left="360" w:hanging="360"/>
            </w:pPr>
            <w:r w:rsidRPr="005D2BFA">
              <w:t xml:space="preserve">Fabula i siže. Primjer: M. J. </w:t>
            </w:r>
            <w:proofErr w:type="spellStart"/>
            <w:r w:rsidRPr="005D2BFA">
              <w:t>Ljermontov</w:t>
            </w:r>
            <w:proofErr w:type="spellEnd"/>
            <w:r w:rsidRPr="005D2BFA">
              <w:t xml:space="preserve">, </w:t>
            </w:r>
            <w:r w:rsidRPr="005D2BFA">
              <w:rPr>
                <w:i/>
              </w:rPr>
              <w:t>Junak našeg doba</w:t>
            </w:r>
          </w:p>
          <w:p w14:paraId="765D5894" w14:textId="77777777" w:rsidR="00674EB7" w:rsidRPr="005D2BFA" w:rsidRDefault="00674EB7" w:rsidP="00674EB7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Pripovjedač. Vrste pripovjedača i perspektiva pripovijedanja.</w:t>
            </w:r>
          </w:p>
          <w:p w14:paraId="13ABBE68" w14:textId="77777777" w:rsidR="00674EB7" w:rsidRDefault="00674EB7" w:rsidP="00A609F7">
            <w:pPr>
              <w:spacing w:after="0" w:line="240" w:lineRule="auto"/>
            </w:pPr>
          </w:p>
          <w:p w14:paraId="7FA0F3B4" w14:textId="620B5580" w:rsidR="00960753" w:rsidRDefault="00DC5D3B" w:rsidP="0056684D">
            <w:pPr>
              <w:spacing w:after="0" w:line="240" w:lineRule="auto"/>
              <w:ind w:left="360" w:hanging="360"/>
            </w:pPr>
            <w:r>
              <w:t xml:space="preserve">POVIJEST RUSKE KNJIŽEVNOSTI: </w:t>
            </w:r>
            <w:r w:rsidR="00960753">
              <w:t xml:space="preserve">književnost u znaku europeizacije i prosvjetiteljstva </w:t>
            </w:r>
          </w:p>
          <w:p w14:paraId="0946E2F9" w14:textId="183D382E" w:rsidR="00960753" w:rsidRPr="005D2BFA" w:rsidRDefault="00960753" w:rsidP="0056684D">
            <w:pPr>
              <w:spacing w:after="0" w:line="240" w:lineRule="auto"/>
              <w:ind w:left="360" w:hanging="360"/>
            </w:pPr>
          </w:p>
        </w:tc>
        <w:tc>
          <w:tcPr>
            <w:tcW w:w="744" w:type="dxa"/>
            <w:vAlign w:val="center"/>
          </w:tcPr>
          <w:p w14:paraId="7F7E0D25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7314F389" w14:textId="77777777" w:rsidTr="006328BF">
        <w:trPr>
          <w:trHeight w:val="510"/>
        </w:trPr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14:paraId="0EA7D92C" w14:textId="44912FA4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5</w:t>
            </w:r>
          </w:p>
        </w:tc>
        <w:tc>
          <w:tcPr>
            <w:tcW w:w="567" w:type="dxa"/>
            <w:vAlign w:val="center"/>
          </w:tcPr>
          <w:p w14:paraId="45FD324C" w14:textId="77777777" w:rsidR="00B63C95" w:rsidRDefault="00B63C95" w:rsidP="00F31796">
            <w:pPr>
              <w:spacing w:after="0" w:line="240" w:lineRule="auto"/>
              <w:jc w:val="center"/>
            </w:pPr>
            <w:r w:rsidRPr="005D2BFA">
              <w:t>2</w:t>
            </w:r>
          </w:p>
          <w:p w14:paraId="58431B97" w14:textId="1D7F7550" w:rsidR="006328BF" w:rsidRPr="005D2BFA" w:rsidRDefault="006328BF" w:rsidP="00F3179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14:paraId="218648F3" w14:textId="77777777" w:rsidR="00A01F3A" w:rsidRPr="005D2BFA" w:rsidRDefault="00874677" w:rsidP="00F55073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INSTANCIJE U KNJIŽEVNOM</w:t>
            </w:r>
            <w:r w:rsidR="00A01F3A" w:rsidRPr="005D2BFA">
              <w:rPr>
                <w:rFonts w:cs="Times New Roman"/>
                <w:lang w:eastAsia="hr-HR"/>
              </w:rPr>
              <w:t xml:space="preserve"> DJELU</w:t>
            </w:r>
          </w:p>
          <w:p w14:paraId="09940621" w14:textId="761C291D" w:rsidR="00674EB7" w:rsidRDefault="00674EB7" w:rsidP="00DA1E11">
            <w:pPr>
              <w:spacing w:after="0" w:line="240" w:lineRule="auto"/>
              <w:ind w:left="360" w:hanging="360"/>
            </w:pPr>
            <w:r>
              <w:t xml:space="preserve">Prikaz svijeta u književnom djelu: </w:t>
            </w:r>
          </w:p>
          <w:p w14:paraId="274C8D2C" w14:textId="77777777" w:rsidR="00674EB7" w:rsidRPr="005D2BFA" w:rsidRDefault="00674EB7" w:rsidP="00674EB7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Lik, junak, tip. Tri tipa iz ruske književnosti.</w:t>
            </w:r>
          </w:p>
          <w:p w14:paraId="0445B873" w14:textId="14326F35" w:rsidR="00A609F7" w:rsidRDefault="00A609F7" w:rsidP="00A609F7">
            <w:pPr>
              <w:spacing w:after="0" w:line="240" w:lineRule="auto"/>
              <w:ind w:left="360" w:hanging="360"/>
            </w:pPr>
            <w:r>
              <w:t xml:space="preserve">Portret. Pejzaž. Svijet stvari. </w:t>
            </w:r>
            <w:proofErr w:type="spellStart"/>
            <w:r>
              <w:t>Psihologizam</w:t>
            </w:r>
            <w:proofErr w:type="spellEnd"/>
            <w:r>
              <w:t>.</w:t>
            </w:r>
          </w:p>
          <w:p w14:paraId="373E2C56" w14:textId="77777777" w:rsidR="00A609F7" w:rsidRPr="005D2BFA" w:rsidRDefault="00A609F7" w:rsidP="00A609F7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 xml:space="preserve">Karakter i karakterizacija. Vrste karakterizacija. Rusko imenovanje.  </w:t>
            </w:r>
          </w:p>
          <w:p w14:paraId="401C2B09" w14:textId="694C1C2A" w:rsidR="00674EB7" w:rsidRDefault="00A609F7" w:rsidP="00DA1E11">
            <w:pPr>
              <w:spacing w:after="0" w:line="240" w:lineRule="auto"/>
              <w:ind w:left="360" w:hanging="360"/>
            </w:pPr>
            <w:r>
              <w:t>Prostor i vrijeme.</w:t>
            </w:r>
          </w:p>
          <w:p w14:paraId="33505509" w14:textId="77777777" w:rsidR="00DC5D3B" w:rsidRDefault="00DC5D3B" w:rsidP="00F55073">
            <w:pPr>
              <w:spacing w:after="0" w:line="240" w:lineRule="auto"/>
              <w:rPr>
                <w:rFonts w:cs="Times New Roman"/>
                <w:lang w:eastAsia="hr-HR"/>
              </w:rPr>
            </w:pPr>
          </w:p>
          <w:p w14:paraId="3D082CDE" w14:textId="6F3FAE9B" w:rsidR="00D05020" w:rsidRPr="005D2BFA" w:rsidRDefault="00D05020" w:rsidP="002B1C09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t>ANALIZA</w:t>
            </w:r>
            <w:r w:rsidR="000620B7" w:rsidRPr="005D2BFA">
              <w:rPr>
                <w:rFonts w:cs="Times New Roman"/>
                <w:lang w:eastAsia="hr-HR"/>
              </w:rPr>
              <w:t xml:space="preserve"> I PRIMJENA NAUČENOG: </w:t>
            </w:r>
            <w:r w:rsidR="005731CA">
              <w:rPr>
                <w:rFonts w:cs="Times New Roman"/>
                <w:lang w:eastAsia="hr-HR"/>
              </w:rPr>
              <w:t xml:space="preserve">A. S. Puškin, </w:t>
            </w:r>
            <w:r w:rsidR="005731CA" w:rsidRPr="005731CA">
              <w:rPr>
                <w:rFonts w:cs="Times New Roman"/>
                <w:i/>
                <w:lang w:eastAsia="hr-HR"/>
              </w:rPr>
              <w:t>Upravitelj poštanske stanice</w:t>
            </w:r>
            <w:r w:rsidR="005731CA">
              <w:rPr>
                <w:rFonts w:cs="Times New Roman"/>
                <w:lang w:eastAsia="hr-HR"/>
              </w:rPr>
              <w:t>.</w:t>
            </w:r>
          </w:p>
          <w:p w14:paraId="7F325255" w14:textId="77777777" w:rsidR="00DF2949" w:rsidRDefault="00DF2949" w:rsidP="000620B7">
            <w:pPr>
              <w:spacing w:after="0" w:line="240" w:lineRule="auto"/>
              <w:rPr>
                <w:rFonts w:cs="Times New Roman"/>
                <w:lang w:eastAsia="hr-HR"/>
              </w:rPr>
            </w:pPr>
          </w:p>
          <w:p w14:paraId="78B7C00B" w14:textId="3A33E456" w:rsidR="00960753" w:rsidRDefault="00DC5D3B" w:rsidP="000620B7">
            <w:pPr>
              <w:spacing w:after="0" w:line="240" w:lineRule="auto"/>
            </w:pPr>
            <w:r>
              <w:t xml:space="preserve">POVIJEST RUSKE KNJIŽEVNOSTI: </w:t>
            </w:r>
            <w:r w:rsidR="00960753">
              <w:t xml:space="preserve">ruski romantizam – </w:t>
            </w:r>
            <w:proofErr w:type="spellStart"/>
            <w:r w:rsidR="00960753">
              <w:t>Puškinovo</w:t>
            </w:r>
            <w:proofErr w:type="spellEnd"/>
            <w:r w:rsidR="00960753">
              <w:t xml:space="preserve"> doba</w:t>
            </w:r>
          </w:p>
          <w:p w14:paraId="7DAE0641" w14:textId="488D886E" w:rsidR="00960753" w:rsidRPr="005D2BFA" w:rsidRDefault="00960753" w:rsidP="000620B7">
            <w:pPr>
              <w:spacing w:after="0" w:line="240" w:lineRule="auto"/>
              <w:rPr>
                <w:rFonts w:cs="Times New Roman"/>
                <w:lang w:eastAsia="hr-HR"/>
              </w:rPr>
            </w:pPr>
          </w:p>
        </w:tc>
        <w:tc>
          <w:tcPr>
            <w:tcW w:w="744" w:type="dxa"/>
            <w:vAlign w:val="center"/>
          </w:tcPr>
          <w:p w14:paraId="1832E201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+1</w:t>
            </w:r>
          </w:p>
        </w:tc>
      </w:tr>
      <w:tr w:rsidR="00B63C95" w:rsidRPr="005D2BFA" w14:paraId="1B618458" w14:textId="77777777" w:rsidTr="006328BF">
        <w:trPr>
          <w:trHeight w:val="510"/>
        </w:trPr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14:paraId="05CFD14C" w14:textId="150443D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6</w:t>
            </w:r>
          </w:p>
        </w:tc>
        <w:tc>
          <w:tcPr>
            <w:tcW w:w="567" w:type="dxa"/>
            <w:vAlign w:val="center"/>
          </w:tcPr>
          <w:p w14:paraId="3212ABDA" w14:textId="77777777" w:rsidR="00B63C95" w:rsidRDefault="00B63C95" w:rsidP="00F31796">
            <w:pPr>
              <w:spacing w:after="0" w:line="240" w:lineRule="auto"/>
              <w:jc w:val="center"/>
            </w:pPr>
            <w:r w:rsidRPr="005D2BFA">
              <w:t>2</w:t>
            </w:r>
          </w:p>
          <w:p w14:paraId="109D1446" w14:textId="1157882A" w:rsidR="006328BF" w:rsidRPr="005D2BFA" w:rsidRDefault="006328BF" w:rsidP="00F3179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14:paraId="43684716" w14:textId="7072A695" w:rsidR="00771D37" w:rsidRDefault="00771D37" w:rsidP="00FF1D40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INSTANCIJE U KNJIŽEVNOM DJELU</w:t>
            </w:r>
          </w:p>
          <w:p w14:paraId="751F75BA" w14:textId="4ACB87D0" w:rsidR="00D11FDE" w:rsidRPr="00FF1D40" w:rsidRDefault="00FF1D40" w:rsidP="00FF1D40">
            <w:pPr>
              <w:spacing w:after="0" w:line="240" w:lineRule="auto"/>
              <w:rPr>
                <w:rFonts w:cs="Times New Roman"/>
                <w:color w:val="000000" w:themeColor="text1"/>
                <w:lang w:eastAsia="hr-HR"/>
              </w:rPr>
            </w:pPr>
            <w:r>
              <w:rPr>
                <w:rFonts w:cs="Times New Roman"/>
                <w:color w:val="000000" w:themeColor="text1"/>
                <w:lang w:eastAsia="hr-HR"/>
              </w:rPr>
              <w:t>Vokabular</w:t>
            </w:r>
            <w:r w:rsidR="00771D37">
              <w:rPr>
                <w:rFonts w:cs="Times New Roman"/>
                <w:color w:val="000000" w:themeColor="text1"/>
                <w:lang w:eastAsia="hr-HR"/>
              </w:rPr>
              <w:t xml:space="preserve"> i stilistika.</w:t>
            </w:r>
            <w:r>
              <w:rPr>
                <w:rFonts w:cs="Times New Roman"/>
                <w:color w:val="000000" w:themeColor="text1"/>
                <w:lang w:eastAsia="hr-HR"/>
              </w:rPr>
              <w:t xml:space="preserve"> </w:t>
            </w:r>
          </w:p>
          <w:p w14:paraId="34E31610" w14:textId="5B03FF5C" w:rsidR="00FF1D40" w:rsidRDefault="00FF1D40" w:rsidP="00D11FDE">
            <w:pPr>
              <w:spacing w:after="0" w:line="240" w:lineRule="auto"/>
              <w:ind w:left="360" w:hanging="360"/>
              <w:rPr>
                <w:rFonts w:cs="Times New Roman"/>
                <w:color w:val="000000" w:themeColor="text1"/>
                <w:lang w:eastAsia="hr-HR"/>
              </w:rPr>
            </w:pPr>
            <w:r w:rsidRPr="00FF1D40">
              <w:rPr>
                <w:rFonts w:cs="Times New Roman"/>
                <w:color w:val="000000" w:themeColor="text1"/>
                <w:lang w:eastAsia="hr-HR"/>
              </w:rPr>
              <w:t>Tropi</w:t>
            </w:r>
            <w:r w:rsidR="00771D37">
              <w:rPr>
                <w:rFonts w:cs="Times New Roman"/>
                <w:color w:val="000000" w:themeColor="text1"/>
                <w:lang w:eastAsia="hr-HR"/>
              </w:rPr>
              <w:t xml:space="preserve">. </w:t>
            </w:r>
            <w:r w:rsidR="00771D37" w:rsidRPr="00771D37">
              <w:rPr>
                <w:rFonts w:cs="Times New Roman"/>
                <w:color w:val="000000" w:themeColor="text1"/>
                <w:lang w:eastAsia="hr-HR"/>
              </w:rPr>
              <w:t>Poetika i retorika</w:t>
            </w:r>
          </w:p>
          <w:p w14:paraId="0EF64229" w14:textId="09A1DAAC" w:rsidR="00771D37" w:rsidRPr="00771D37" w:rsidRDefault="00771D37" w:rsidP="00771D37">
            <w:pPr>
              <w:spacing w:after="0" w:line="240" w:lineRule="auto"/>
              <w:ind w:left="360" w:hanging="360"/>
              <w:rPr>
                <w:rFonts w:cs="Times New Roman"/>
                <w:color w:val="000000" w:themeColor="text1"/>
                <w:lang w:eastAsia="hr-HR"/>
              </w:rPr>
            </w:pPr>
            <w:r>
              <w:rPr>
                <w:rFonts w:cs="Times New Roman"/>
                <w:color w:val="000000" w:themeColor="text1"/>
                <w:lang w:eastAsia="hr-HR"/>
              </w:rPr>
              <w:t xml:space="preserve">Sintaksa. </w:t>
            </w:r>
          </w:p>
          <w:p w14:paraId="127BE898" w14:textId="4F9B6523" w:rsidR="00771D37" w:rsidRDefault="00771D37" w:rsidP="00771D37">
            <w:pPr>
              <w:spacing w:after="0" w:line="240" w:lineRule="auto"/>
            </w:pPr>
            <w:r w:rsidRPr="005D2BFA">
              <w:lastRenderedPageBreak/>
              <w:t>Kompozicija</w:t>
            </w:r>
            <w:r>
              <w:t xml:space="preserve"> i kompozicijski postupci.</w:t>
            </w:r>
          </w:p>
          <w:p w14:paraId="3B785B4F" w14:textId="0A1CB03D" w:rsidR="00771D37" w:rsidRPr="00DA1E11" w:rsidRDefault="00771D37" w:rsidP="00771D37">
            <w:pPr>
              <w:spacing w:after="0" w:line="240" w:lineRule="auto"/>
            </w:pPr>
            <w:r>
              <w:t>M</w:t>
            </w:r>
            <w:r w:rsidRPr="005D2BFA">
              <w:t xml:space="preserve">otivacija. </w:t>
            </w:r>
          </w:p>
          <w:p w14:paraId="1DE908FA" w14:textId="77777777" w:rsidR="00D11FDE" w:rsidRDefault="00D11FDE" w:rsidP="00771D37">
            <w:pPr>
              <w:spacing w:after="0" w:line="240" w:lineRule="auto"/>
              <w:rPr>
                <w:rFonts w:cs="Times New Roman"/>
                <w:lang w:eastAsia="hr-HR"/>
              </w:rPr>
            </w:pPr>
          </w:p>
          <w:p w14:paraId="235AD1EF" w14:textId="77777777" w:rsidR="002B1C09" w:rsidRPr="005D2BFA" w:rsidRDefault="002B1C09" w:rsidP="002B1C09">
            <w:pPr>
              <w:spacing w:after="0" w:line="240" w:lineRule="auto"/>
              <w:rPr>
                <w:rFonts w:cs="Times New Roman"/>
                <w:i/>
                <w:lang w:eastAsia="hr-HR"/>
              </w:rPr>
            </w:pPr>
            <w:r w:rsidRPr="005D2BFA">
              <w:t>ANALIZA</w:t>
            </w:r>
            <w:r w:rsidRPr="005D2BFA">
              <w:rPr>
                <w:rFonts w:cs="Times New Roman"/>
                <w:lang w:eastAsia="hr-HR"/>
              </w:rPr>
              <w:t xml:space="preserve"> I PRIMJENA NAUČENOG: M. </w:t>
            </w:r>
            <w:r>
              <w:rPr>
                <w:rFonts w:cs="Times New Roman"/>
                <w:lang w:val="ru-RU" w:eastAsia="hr-HR"/>
              </w:rPr>
              <w:t>А</w:t>
            </w:r>
            <w:r w:rsidRPr="008F7A9E">
              <w:rPr>
                <w:rFonts w:cs="Times New Roman"/>
                <w:lang w:val="en-GB" w:eastAsia="hr-HR"/>
              </w:rPr>
              <w:t xml:space="preserve">. </w:t>
            </w:r>
            <w:proofErr w:type="spellStart"/>
            <w:r w:rsidRPr="005D2BFA">
              <w:rPr>
                <w:rFonts w:cs="Times New Roman"/>
                <w:lang w:eastAsia="hr-HR"/>
              </w:rPr>
              <w:t>Bulgakov</w:t>
            </w:r>
            <w:proofErr w:type="spellEnd"/>
            <w:r w:rsidRPr="005D2BFA">
              <w:rPr>
                <w:rFonts w:cs="Times New Roman"/>
                <w:lang w:eastAsia="hr-HR"/>
              </w:rPr>
              <w:t>, „Ubio sam”</w:t>
            </w:r>
            <w:r>
              <w:rPr>
                <w:rFonts w:cs="Times New Roman"/>
                <w:lang w:eastAsia="hr-HR"/>
              </w:rPr>
              <w:t xml:space="preserve">; </w:t>
            </w:r>
            <w:r w:rsidRPr="005D2BFA">
              <w:rPr>
                <w:rFonts w:cs="Times New Roman"/>
                <w:lang w:eastAsia="hr-HR"/>
              </w:rPr>
              <w:t xml:space="preserve">L. N. Tolstoj, </w:t>
            </w:r>
            <w:r w:rsidRPr="005D2BFA">
              <w:rPr>
                <w:rFonts w:cs="Times New Roman"/>
                <w:i/>
                <w:lang w:eastAsia="hr-HR"/>
              </w:rPr>
              <w:t xml:space="preserve">Obiteljska </w:t>
            </w:r>
          </w:p>
          <w:p w14:paraId="2B141C72" w14:textId="6E348202" w:rsidR="002B1C09" w:rsidRDefault="002B1C09" w:rsidP="002B1C09">
            <w:pPr>
              <w:spacing w:after="0" w:line="24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i/>
                <w:lang w:eastAsia="hr-HR"/>
              </w:rPr>
              <w:t>s</w:t>
            </w:r>
            <w:r w:rsidRPr="005D2BFA">
              <w:rPr>
                <w:rFonts w:cs="Times New Roman"/>
                <w:i/>
                <w:lang w:eastAsia="hr-HR"/>
              </w:rPr>
              <w:t>reća</w:t>
            </w:r>
          </w:p>
          <w:p w14:paraId="7359DBA4" w14:textId="77777777" w:rsidR="002B1C09" w:rsidRDefault="002B1C09" w:rsidP="00771D37">
            <w:pPr>
              <w:spacing w:after="0" w:line="240" w:lineRule="auto"/>
              <w:rPr>
                <w:rFonts w:cs="Times New Roman"/>
                <w:lang w:eastAsia="hr-HR"/>
              </w:rPr>
            </w:pPr>
          </w:p>
          <w:p w14:paraId="6EA33150" w14:textId="0A3B46F0" w:rsidR="00960753" w:rsidRDefault="00DC5D3B" w:rsidP="00D11FDE">
            <w:pPr>
              <w:spacing w:after="0" w:line="240" w:lineRule="auto"/>
              <w:ind w:left="360" w:hanging="360"/>
            </w:pPr>
            <w:r>
              <w:t xml:space="preserve">POVIJEST RUSKE KNJIŽEVNOSTI: </w:t>
            </w:r>
            <w:r w:rsidR="00960753">
              <w:t xml:space="preserve">ruski realizam I. – Gogoljevo doba i </w:t>
            </w:r>
            <w:proofErr w:type="spellStart"/>
            <w:r w:rsidR="00960753">
              <w:t>Puškinov</w:t>
            </w:r>
            <w:proofErr w:type="spellEnd"/>
            <w:r w:rsidR="00960753">
              <w:t xml:space="preserve"> smjer</w:t>
            </w:r>
          </w:p>
          <w:p w14:paraId="6F3BC30E" w14:textId="100A1A64" w:rsidR="00960753" w:rsidRPr="005D2BFA" w:rsidRDefault="00960753" w:rsidP="00D11FDE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</w:p>
        </w:tc>
        <w:tc>
          <w:tcPr>
            <w:tcW w:w="744" w:type="dxa"/>
            <w:vAlign w:val="center"/>
          </w:tcPr>
          <w:p w14:paraId="62B6D6F6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lastRenderedPageBreak/>
              <w:t>2 + 1</w:t>
            </w:r>
          </w:p>
        </w:tc>
      </w:tr>
      <w:tr w:rsidR="00B63C95" w:rsidRPr="005D2BFA" w14:paraId="0012AFC4" w14:textId="77777777" w:rsidTr="006328BF">
        <w:trPr>
          <w:trHeight w:val="510"/>
        </w:trPr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14:paraId="071EE9CE" w14:textId="73C5C68B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lastRenderedPageBreak/>
              <w:t>7</w:t>
            </w:r>
          </w:p>
        </w:tc>
        <w:tc>
          <w:tcPr>
            <w:tcW w:w="567" w:type="dxa"/>
            <w:vAlign w:val="center"/>
          </w:tcPr>
          <w:p w14:paraId="660F6F0C" w14:textId="77777777" w:rsidR="00B63C95" w:rsidRDefault="004E579C" w:rsidP="00F31796">
            <w:pPr>
              <w:spacing w:after="0" w:line="240" w:lineRule="auto"/>
              <w:jc w:val="center"/>
            </w:pPr>
            <w:r w:rsidRPr="005D2BFA">
              <w:t>3</w:t>
            </w:r>
          </w:p>
          <w:p w14:paraId="47FC4267" w14:textId="79241D9C" w:rsidR="006328BF" w:rsidRPr="005D2BFA" w:rsidRDefault="006328BF" w:rsidP="00F3179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14:paraId="338C3698" w14:textId="77777777" w:rsidR="00D11FDE" w:rsidRPr="005D2BFA" w:rsidRDefault="009374EB" w:rsidP="00674C93">
            <w:pPr>
              <w:spacing w:after="0" w:line="240" w:lineRule="auto"/>
            </w:pPr>
            <w:r>
              <w:t>KLASIFIKACIJA KNJIŽEVNOSTI</w:t>
            </w:r>
            <w:r w:rsidR="00D11FDE" w:rsidRPr="005D2BFA">
              <w:t xml:space="preserve"> </w:t>
            </w:r>
          </w:p>
          <w:p w14:paraId="25174282" w14:textId="77777777" w:rsidR="00D11FDE" w:rsidRPr="005D2BFA" w:rsidRDefault="00D11FDE" w:rsidP="00D11FDE">
            <w:pPr>
              <w:spacing w:after="0" w:line="240" w:lineRule="auto"/>
              <w:ind w:left="360" w:hanging="360"/>
            </w:pPr>
            <w:r w:rsidRPr="005D2BFA">
              <w:t>Načela klasifikacije</w:t>
            </w:r>
          </w:p>
          <w:p w14:paraId="085F2E2D" w14:textId="0E70BAA7" w:rsidR="00D11FDE" w:rsidRPr="005D2BFA" w:rsidRDefault="0035094D" w:rsidP="00D11FDE">
            <w:pPr>
              <w:spacing w:after="0" w:line="240" w:lineRule="auto"/>
              <w:ind w:left="360" w:hanging="360"/>
            </w:pPr>
            <w:r>
              <w:t>Usmena i pisa</w:t>
            </w:r>
            <w:r w:rsidR="00D11FDE" w:rsidRPr="005D2BFA">
              <w:t>na književnost</w:t>
            </w:r>
          </w:p>
          <w:p w14:paraId="467B299F" w14:textId="507E83BC" w:rsidR="00D11FDE" w:rsidRPr="005D2BFA" w:rsidRDefault="00D11FDE" w:rsidP="00D11FDE">
            <w:pPr>
              <w:spacing w:after="0" w:line="240" w:lineRule="auto"/>
              <w:ind w:left="360" w:hanging="360"/>
            </w:pPr>
            <w:r w:rsidRPr="005D2BFA">
              <w:t xml:space="preserve">Književni rodovi i njihove karakteristike: lirika, epika i dramatika </w:t>
            </w:r>
            <w:r w:rsidR="0035094D" w:rsidRPr="0035094D">
              <w:t>na primjerima ruske književnosti (</w:t>
            </w:r>
            <w:r w:rsidR="009063B8">
              <w:t xml:space="preserve">A. S. </w:t>
            </w:r>
            <w:r w:rsidR="0035094D" w:rsidRPr="0035094D">
              <w:t xml:space="preserve">Puškin, </w:t>
            </w:r>
            <w:r w:rsidR="009063B8">
              <w:t xml:space="preserve">M. M. </w:t>
            </w:r>
            <w:proofErr w:type="spellStart"/>
            <w:r w:rsidR="0035094D" w:rsidRPr="0035094D">
              <w:t>Zoščenko</w:t>
            </w:r>
            <w:proofErr w:type="spellEnd"/>
            <w:r w:rsidR="0035094D" w:rsidRPr="0035094D">
              <w:t xml:space="preserve">, </w:t>
            </w:r>
            <w:r w:rsidR="009063B8">
              <w:t xml:space="preserve">A. P. </w:t>
            </w:r>
            <w:r w:rsidR="0035094D" w:rsidRPr="0035094D">
              <w:t>Čehov)</w:t>
            </w:r>
          </w:p>
          <w:p w14:paraId="7DF89838" w14:textId="77777777" w:rsidR="00D11FDE" w:rsidRPr="005D2BFA" w:rsidRDefault="00D11FDE" w:rsidP="00D11FDE">
            <w:pPr>
              <w:spacing w:after="0" w:line="240" w:lineRule="auto"/>
              <w:ind w:left="360" w:hanging="360"/>
            </w:pPr>
            <w:r w:rsidRPr="005D2BFA">
              <w:t>Tipovi izražavanja i njihove karakteristike: poezija, proza i drama</w:t>
            </w:r>
          </w:p>
          <w:p w14:paraId="0284203D" w14:textId="2090989B" w:rsidR="0035094D" w:rsidRDefault="00D11FDE" w:rsidP="0035094D">
            <w:pPr>
              <w:spacing w:after="0" w:line="240" w:lineRule="auto"/>
              <w:ind w:left="360" w:hanging="360"/>
            </w:pPr>
            <w:r w:rsidRPr="005D2BFA">
              <w:t>Pojam književne vrste</w:t>
            </w:r>
            <w:r w:rsidR="0035094D">
              <w:t>. Narušavanje  t</w:t>
            </w:r>
            <w:r w:rsidR="009063B8">
              <w:t xml:space="preserve">radicionalnih oblikovnih načela (V. </w:t>
            </w:r>
            <w:proofErr w:type="spellStart"/>
            <w:r w:rsidR="009063B8">
              <w:t>Sorokin</w:t>
            </w:r>
            <w:proofErr w:type="spellEnd"/>
            <w:r w:rsidR="009063B8">
              <w:t xml:space="preserve">, </w:t>
            </w:r>
            <w:r w:rsidR="009063B8" w:rsidRPr="009063B8">
              <w:rPr>
                <w:i/>
              </w:rPr>
              <w:t>Roman</w:t>
            </w:r>
            <w:r w:rsidR="009063B8">
              <w:t>)</w:t>
            </w:r>
          </w:p>
          <w:p w14:paraId="73C25FA9" w14:textId="7371599D" w:rsidR="00D11FDE" w:rsidRPr="005D2BFA" w:rsidRDefault="0035094D" w:rsidP="0035094D">
            <w:pPr>
              <w:spacing w:after="0" w:line="240" w:lineRule="auto"/>
              <w:ind w:left="360" w:hanging="360"/>
            </w:pPr>
            <w:r>
              <w:t>Razlikovanje „visoke“ i „niske“ književnosti.</w:t>
            </w:r>
          </w:p>
          <w:p w14:paraId="3920E09A" w14:textId="77777777" w:rsidR="001344D0" w:rsidRDefault="001344D0" w:rsidP="00D11FDE">
            <w:pPr>
              <w:spacing w:after="0" w:line="240" w:lineRule="auto"/>
              <w:ind w:left="360" w:hanging="360"/>
            </w:pPr>
          </w:p>
          <w:p w14:paraId="0B3CF937" w14:textId="20278D72" w:rsidR="00960753" w:rsidRDefault="00DC5D3B" w:rsidP="00D11FDE">
            <w:pPr>
              <w:spacing w:after="0" w:line="240" w:lineRule="auto"/>
              <w:ind w:left="360" w:hanging="360"/>
            </w:pPr>
            <w:r>
              <w:t xml:space="preserve">POVIJEST RUSKE KNJIŽEVNOSTI: </w:t>
            </w:r>
            <w:r w:rsidR="00960753">
              <w:t xml:space="preserve">ruski realizam II. – realistička plejada  </w:t>
            </w:r>
          </w:p>
          <w:p w14:paraId="02DCC7B1" w14:textId="3D5544CB" w:rsidR="00960753" w:rsidRPr="005D2BFA" w:rsidRDefault="00960753" w:rsidP="00D11FDE">
            <w:pPr>
              <w:spacing w:after="0" w:line="240" w:lineRule="auto"/>
              <w:ind w:left="360" w:hanging="360"/>
            </w:pPr>
          </w:p>
        </w:tc>
        <w:tc>
          <w:tcPr>
            <w:tcW w:w="744" w:type="dxa"/>
            <w:vAlign w:val="center"/>
          </w:tcPr>
          <w:p w14:paraId="6AE576FD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58897DC5" w14:textId="77777777" w:rsidTr="006328BF">
        <w:trPr>
          <w:trHeight w:val="510"/>
        </w:trPr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14:paraId="67EDB350" w14:textId="341033A5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8</w:t>
            </w:r>
          </w:p>
        </w:tc>
        <w:tc>
          <w:tcPr>
            <w:tcW w:w="567" w:type="dxa"/>
            <w:vAlign w:val="center"/>
          </w:tcPr>
          <w:p w14:paraId="7990EC58" w14:textId="77777777" w:rsidR="00B63C95" w:rsidRDefault="004E579C" w:rsidP="00F31796">
            <w:pPr>
              <w:spacing w:after="0" w:line="240" w:lineRule="auto"/>
              <w:jc w:val="center"/>
            </w:pPr>
            <w:r w:rsidRPr="005D2BFA">
              <w:t>4</w:t>
            </w:r>
          </w:p>
          <w:p w14:paraId="2504FE59" w14:textId="47C7E3C7" w:rsidR="006328BF" w:rsidRPr="005D2BFA" w:rsidRDefault="006328BF" w:rsidP="00F3179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14:paraId="0AF4037A" w14:textId="77777777" w:rsidR="00674C93" w:rsidRPr="005D2BFA" w:rsidRDefault="00674C93" w:rsidP="00674C93">
            <w:pPr>
              <w:spacing w:after="0" w:line="240" w:lineRule="auto"/>
              <w:rPr>
                <w:rFonts w:cs="Times New Roman"/>
                <w:color w:val="000000"/>
                <w:shd w:val="clear" w:color="auto" w:fill="FFFFFF"/>
                <w:lang w:eastAsia="hr-HR"/>
              </w:rPr>
            </w:pPr>
            <w:r>
              <w:rPr>
                <w:rFonts w:cs="Times New Roman"/>
                <w:color w:val="000000"/>
                <w:shd w:val="clear" w:color="auto" w:fill="FFFFFF"/>
                <w:lang w:eastAsia="hr-HR"/>
              </w:rPr>
              <w:t>KOLOKVIJ I.</w:t>
            </w:r>
          </w:p>
          <w:p w14:paraId="51499415" w14:textId="77777777" w:rsidR="00674C93" w:rsidRDefault="00674C93" w:rsidP="00F84CD4">
            <w:pPr>
              <w:spacing w:after="0" w:line="240" w:lineRule="auto"/>
            </w:pPr>
          </w:p>
          <w:p w14:paraId="4B9E6E3A" w14:textId="77777777" w:rsidR="009374EB" w:rsidRDefault="00D11FDE" w:rsidP="00F84CD4">
            <w:pPr>
              <w:spacing w:after="0" w:line="240" w:lineRule="auto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 w:rsidRPr="005D2BFA">
              <w:t>T</w:t>
            </w:r>
            <w:r w:rsidR="009374EB">
              <w:t>RADICIJA PROUČAVANJA KNJIŽEVNOSTI</w:t>
            </w:r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</w:t>
            </w:r>
          </w:p>
          <w:p w14:paraId="17F7955E" w14:textId="77777777" w:rsidR="00D11FDE" w:rsidRDefault="009374EB" w:rsidP="00F84CD4">
            <w:pPr>
              <w:spacing w:after="0" w:line="240" w:lineRule="auto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F</w:t>
            </w:r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ilozofija, Hele</w:t>
            </w:r>
            <w:r w:rsidR="000620B7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nistički</w:t>
            </w:r>
            <w:r w:rsidR="00F84CD4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bibliotekari</w:t>
            </w:r>
            <w:r w:rsidR="000620B7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, </w:t>
            </w: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poetika i </w:t>
            </w:r>
            <w:r w:rsidR="000620B7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retorika.</w:t>
            </w:r>
          </w:p>
          <w:p w14:paraId="1029F903" w14:textId="77777777" w:rsidR="00F84CD4" w:rsidRPr="005D2BFA" w:rsidRDefault="00F84CD4" w:rsidP="00F84CD4">
            <w:pPr>
              <w:spacing w:after="0" w:line="240" w:lineRule="auto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</w:p>
          <w:p w14:paraId="3542B4F8" w14:textId="77777777" w:rsidR="00D11FDE" w:rsidRPr="005D2BFA" w:rsidRDefault="00F84CD4" w:rsidP="00D11FDE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SUVREMENE KNJIŽEVNE TEORIJE</w:t>
            </w:r>
          </w:p>
          <w:p w14:paraId="5B254F81" w14:textId="77777777" w:rsidR="00D11FDE" w:rsidRPr="005D2BFA" w:rsidRDefault="003A120E" w:rsidP="00800C32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Pozitivizam: </w:t>
            </w:r>
            <w:proofErr w:type="spellStart"/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B</w:t>
            </w:r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iografizam</w:t>
            </w:r>
            <w:proofErr w:type="spellEnd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, </w:t>
            </w:r>
            <w:proofErr w:type="spellStart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psiholo</w:t>
            </w:r>
            <w:r w:rsidR="000620B7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gizam</w:t>
            </w:r>
            <w:proofErr w:type="spellEnd"/>
            <w:r w:rsidR="000620B7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,</w:t>
            </w:r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historizam. Teorije </w:t>
            </w:r>
            <w:proofErr w:type="spellStart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Hippolytea</w:t>
            </w:r>
            <w:proofErr w:type="spellEnd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Tainea</w:t>
            </w:r>
            <w:proofErr w:type="spellEnd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i</w:t>
            </w:r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Wilhelma</w:t>
            </w:r>
            <w:proofErr w:type="spellEnd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Scherera</w:t>
            </w:r>
            <w:proofErr w:type="spellEnd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. Kritika pozitivizma</w:t>
            </w:r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.</w:t>
            </w:r>
          </w:p>
          <w:p w14:paraId="50212FBD" w14:textId="77777777" w:rsidR="009F2D0A" w:rsidRDefault="009F2D0A" w:rsidP="00D11FDE">
            <w:pPr>
              <w:spacing w:after="0" w:line="240" w:lineRule="auto"/>
            </w:pPr>
          </w:p>
          <w:p w14:paraId="1050F3CB" w14:textId="4482B81F" w:rsidR="00960753" w:rsidRDefault="00DC5D3B" w:rsidP="00D11FDE">
            <w:pPr>
              <w:spacing w:after="0" w:line="240" w:lineRule="auto"/>
            </w:pPr>
            <w:r>
              <w:t xml:space="preserve">POVIJEST RUSKE KNJIŽEVNOSTI: </w:t>
            </w:r>
            <w:r w:rsidR="00960753">
              <w:t xml:space="preserve">ruska moderna I. – naturalizam i simbolizam </w:t>
            </w:r>
          </w:p>
          <w:p w14:paraId="01E9D92C" w14:textId="24313F2A" w:rsidR="00960753" w:rsidRPr="005D2BFA" w:rsidRDefault="00960753" w:rsidP="00D11FDE">
            <w:pPr>
              <w:spacing w:after="0" w:line="240" w:lineRule="auto"/>
            </w:pPr>
          </w:p>
        </w:tc>
        <w:tc>
          <w:tcPr>
            <w:tcW w:w="744" w:type="dxa"/>
            <w:vAlign w:val="center"/>
          </w:tcPr>
          <w:p w14:paraId="033D0F88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595648E2" w14:textId="77777777" w:rsidTr="006328BF">
        <w:trPr>
          <w:trHeight w:val="510"/>
        </w:trPr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14:paraId="2DAAC33B" w14:textId="5E3A8AF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9</w:t>
            </w:r>
          </w:p>
        </w:tc>
        <w:tc>
          <w:tcPr>
            <w:tcW w:w="567" w:type="dxa"/>
            <w:vAlign w:val="center"/>
          </w:tcPr>
          <w:p w14:paraId="5A7A3437" w14:textId="77777777" w:rsidR="00B63C95" w:rsidRDefault="004E579C" w:rsidP="00F31796">
            <w:pPr>
              <w:spacing w:after="0" w:line="240" w:lineRule="auto"/>
              <w:jc w:val="center"/>
            </w:pPr>
            <w:r w:rsidRPr="005D2BFA">
              <w:t>4</w:t>
            </w:r>
          </w:p>
          <w:p w14:paraId="0B108A60" w14:textId="1D32038A" w:rsidR="006328BF" w:rsidRPr="005D2BFA" w:rsidRDefault="006328BF" w:rsidP="00F3179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14:paraId="1499337C" w14:textId="77777777" w:rsidR="009374EB" w:rsidRPr="005D2BFA" w:rsidRDefault="009374EB" w:rsidP="009374EB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SUVREMENE KNJIŽEVNE TEORIJE</w:t>
            </w:r>
          </w:p>
          <w:p w14:paraId="172AFBD9" w14:textId="62CCE8E5" w:rsidR="00674C93" w:rsidRDefault="00674C93" w:rsidP="00674C93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Ruski formalisti. </w:t>
            </w:r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Literarnost. Književni postupak. Začudnost. Razlikovanje skrivenog i obnaženog postupka. Smjena stilova </w:t>
            </w: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po načelu</w:t>
            </w:r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kontrasta.</w:t>
            </w: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</w:t>
            </w:r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V. </w:t>
            </w:r>
            <w:proofErr w:type="spellStart"/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Šklovski</w:t>
            </w:r>
            <w:proofErr w:type="spellEnd"/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: </w:t>
            </w:r>
            <w:r w:rsidRPr="00216D36">
              <w:rPr>
                <w:rFonts w:cs="Verdana"/>
                <w:i/>
                <w:color w:val="000000"/>
                <w:shd w:val="clear" w:color="auto" w:fill="FFFFFF"/>
                <w:lang w:eastAsia="hr-HR"/>
              </w:rPr>
              <w:t>Umjetnost kao postupak</w:t>
            </w:r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.</w:t>
            </w:r>
          </w:p>
          <w:p w14:paraId="6A0F7E0B" w14:textId="77777777" w:rsidR="00674C93" w:rsidRDefault="00674C93" w:rsidP="00674C93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</w:p>
          <w:p w14:paraId="670C6D60" w14:textId="77777777" w:rsidR="00674C93" w:rsidRPr="005D2BFA" w:rsidRDefault="00674C93" w:rsidP="00674C93">
            <w:pPr>
              <w:spacing w:after="0" w:line="240" w:lineRule="auto"/>
            </w:pPr>
            <w:r w:rsidRPr="005D2BFA">
              <w:t>ANALIZA</w:t>
            </w:r>
            <w:r w:rsidRPr="005D2BFA">
              <w:rPr>
                <w:rFonts w:cs="Times New Roman"/>
                <w:lang w:eastAsia="hr-HR"/>
              </w:rPr>
              <w:t xml:space="preserve"> I PRIMJENA NAUČENOG:</w:t>
            </w:r>
            <w:r w:rsidRPr="005D2BFA">
              <w:t xml:space="preserve"> A. P. Čehov, „</w:t>
            </w:r>
            <w:proofErr w:type="spellStart"/>
            <w:r w:rsidRPr="005D2BFA">
              <w:t>Kaštanka</w:t>
            </w:r>
            <w:proofErr w:type="spellEnd"/>
            <w:r w:rsidRPr="005D2BFA">
              <w:t xml:space="preserve">“ </w:t>
            </w:r>
          </w:p>
          <w:p w14:paraId="0ED12EDC" w14:textId="77777777" w:rsidR="007B73FF" w:rsidRDefault="007B73FF" w:rsidP="00D11FDE">
            <w:pPr>
              <w:spacing w:after="0" w:line="240" w:lineRule="auto"/>
              <w:rPr>
                <w:color w:val="000000"/>
              </w:rPr>
            </w:pPr>
          </w:p>
          <w:p w14:paraId="242604CA" w14:textId="60CB6F71" w:rsidR="00960753" w:rsidRDefault="00DC5D3B" w:rsidP="00D11FDE">
            <w:pPr>
              <w:spacing w:after="0" w:line="240" w:lineRule="auto"/>
            </w:pPr>
            <w:r>
              <w:t>POVIJEST RUSKE KNJIŽEVNOSTI</w:t>
            </w:r>
            <w:r w:rsidR="00960753">
              <w:t xml:space="preserve">: ruska moderna I. – </w:t>
            </w:r>
            <w:proofErr w:type="spellStart"/>
            <w:r w:rsidR="00960753">
              <w:t>akmeizam</w:t>
            </w:r>
            <w:proofErr w:type="spellEnd"/>
            <w:r w:rsidR="00960753">
              <w:t xml:space="preserve"> i futurizam</w:t>
            </w:r>
          </w:p>
          <w:p w14:paraId="1080D745" w14:textId="09FF59D5" w:rsidR="00960753" w:rsidRPr="005D2BFA" w:rsidRDefault="00960753" w:rsidP="00D11FD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4" w:type="dxa"/>
            <w:vAlign w:val="center"/>
          </w:tcPr>
          <w:p w14:paraId="39CF1B47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711685E4" w14:textId="77777777" w:rsidTr="006328BF">
        <w:trPr>
          <w:trHeight w:val="510"/>
        </w:trPr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14:paraId="5E36FAFD" w14:textId="4D47C9A8" w:rsidR="00B63C95" w:rsidRPr="005D2BFA" w:rsidRDefault="00F940A0" w:rsidP="00F3179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22BE8BA4" w14:textId="77777777" w:rsidR="00B63C95" w:rsidRDefault="004E579C" w:rsidP="00F31796">
            <w:pPr>
              <w:spacing w:after="0" w:line="240" w:lineRule="auto"/>
              <w:jc w:val="center"/>
            </w:pPr>
            <w:r w:rsidRPr="005D2BFA">
              <w:t>4</w:t>
            </w:r>
          </w:p>
          <w:p w14:paraId="7E47A388" w14:textId="02FFE980" w:rsidR="006328BF" w:rsidRPr="005D2BFA" w:rsidRDefault="006328BF" w:rsidP="00F3179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14:paraId="1D59A0A1" w14:textId="77777777" w:rsidR="009374EB" w:rsidRPr="005D2BFA" w:rsidRDefault="009374EB" w:rsidP="009374EB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SUVREMENE KNJIŽEVNE TEORIJE</w:t>
            </w:r>
          </w:p>
          <w:p w14:paraId="3FA5A1EB" w14:textId="77777777" w:rsidR="00674C93" w:rsidRPr="005D2BFA" w:rsidRDefault="00674C93" w:rsidP="00674C93">
            <w:pPr>
              <w:spacing w:after="0" w:line="240" w:lineRule="auto"/>
              <w:ind w:left="360" w:hanging="360"/>
            </w:pPr>
            <w:r w:rsidRPr="005D2BFA">
              <w:t>Nova kritika u Engleskoj i Americi: Pomno čitanje. Organsko jedinstvo.</w:t>
            </w:r>
          </w:p>
          <w:p w14:paraId="50418C7C" w14:textId="77777777" w:rsidR="00674C93" w:rsidRDefault="00674C93" w:rsidP="00674C93">
            <w:pPr>
              <w:spacing w:after="0" w:line="240" w:lineRule="auto"/>
            </w:pPr>
            <w:r w:rsidRPr="005D2BFA">
              <w:t>Teorija recepcije.</w:t>
            </w:r>
            <w:r>
              <w:t xml:space="preserve"> </w:t>
            </w:r>
            <w:proofErr w:type="spellStart"/>
            <w:r>
              <w:t>Hans</w:t>
            </w:r>
            <w:proofErr w:type="spellEnd"/>
            <w:r>
              <w:t xml:space="preserve"> Robert </w:t>
            </w:r>
            <w:proofErr w:type="spellStart"/>
            <w:r>
              <w:t>Jauss</w:t>
            </w:r>
            <w:proofErr w:type="spellEnd"/>
            <w:r>
              <w:t>.</w:t>
            </w:r>
          </w:p>
          <w:p w14:paraId="7DB76243" w14:textId="77777777" w:rsidR="00674C93" w:rsidRDefault="00674C93" w:rsidP="00674C93">
            <w:pPr>
              <w:spacing w:after="0" w:line="240" w:lineRule="auto"/>
            </w:pPr>
          </w:p>
          <w:p w14:paraId="7F418FC9" w14:textId="77777777" w:rsidR="00674C93" w:rsidRPr="005D2BFA" w:rsidRDefault="00674C93" w:rsidP="00674C93">
            <w:pPr>
              <w:spacing w:after="0" w:line="240" w:lineRule="auto"/>
            </w:pPr>
            <w:r w:rsidRPr="005D2BFA">
              <w:t>ANALIZA</w:t>
            </w:r>
            <w:r w:rsidRPr="005D2BFA">
              <w:rPr>
                <w:rFonts w:cs="Times New Roman"/>
                <w:lang w:eastAsia="hr-HR"/>
              </w:rPr>
              <w:t xml:space="preserve"> I PRIMJENA NAUČENOG:</w:t>
            </w:r>
            <w:r w:rsidRPr="005D2BFA">
              <w:t xml:space="preserve"> </w:t>
            </w:r>
            <w:proofErr w:type="spellStart"/>
            <w:r w:rsidRPr="005D2BFA">
              <w:t>Anna</w:t>
            </w:r>
            <w:proofErr w:type="spellEnd"/>
            <w:r w:rsidRPr="005D2BFA">
              <w:t xml:space="preserve"> </w:t>
            </w:r>
            <w:proofErr w:type="spellStart"/>
            <w:r w:rsidRPr="005D2BFA">
              <w:t>Ahmatova</w:t>
            </w:r>
            <w:proofErr w:type="spellEnd"/>
            <w:r w:rsidRPr="005D2BFA">
              <w:t>,</w:t>
            </w:r>
            <w:r>
              <w:t xml:space="preserve"> bez naslova (</w:t>
            </w:r>
            <w:r w:rsidRPr="005D2BFA">
              <w:rPr>
                <w:i/>
              </w:rPr>
              <w:t>Zaboravit</w:t>
            </w:r>
            <w:r>
              <w:rPr>
                <w:i/>
              </w:rPr>
              <w:t>'</w:t>
            </w:r>
            <w:r w:rsidRPr="005D2BFA">
              <w:rPr>
                <w:i/>
              </w:rPr>
              <w:t xml:space="preserve"> me? Izum dobar</w:t>
            </w:r>
            <w:r>
              <w:rPr>
                <w:i/>
              </w:rPr>
              <w:t>!)</w:t>
            </w:r>
          </w:p>
          <w:p w14:paraId="7DD2A755" w14:textId="77777777" w:rsidR="004654C2" w:rsidRDefault="004654C2" w:rsidP="00D11FDE">
            <w:pPr>
              <w:spacing w:after="0" w:line="240" w:lineRule="auto"/>
            </w:pPr>
          </w:p>
          <w:p w14:paraId="2C561454" w14:textId="66CE3F2A" w:rsidR="00960753" w:rsidRDefault="00DC5D3B" w:rsidP="00D11FDE">
            <w:pPr>
              <w:spacing w:after="0" w:line="240" w:lineRule="auto"/>
            </w:pPr>
            <w:r>
              <w:t xml:space="preserve">POVIJEST RUSKE KNJIŽEVNOSTI: </w:t>
            </w:r>
            <w:r w:rsidR="00960753">
              <w:t xml:space="preserve">emigrantska književnost </w:t>
            </w:r>
          </w:p>
          <w:p w14:paraId="70334EF1" w14:textId="156A5BF2" w:rsidR="00960753" w:rsidRPr="005D2BFA" w:rsidRDefault="00960753" w:rsidP="00D11FDE">
            <w:pPr>
              <w:spacing w:after="0" w:line="240" w:lineRule="auto"/>
            </w:pPr>
          </w:p>
        </w:tc>
        <w:tc>
          <w:tcPr>
            <w:tcW w:w="744" w:type="dxa"/>
            <w:vAlign w:val="center"/>
          </w:tcPr>
          <w:p w14:paraId="7B687326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1FEE2426" w14:textId="77777777" w:rsidTr="006328BF">
        <w:trPr>
          <w:trHeight w:val="510"/>
        </w:trPr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14:paraId="081B7D3C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11</w:t>
            </w:r>
          </w:p>
        </w:tc>
        <w:tc>
          <w:tcPr>
            <w:tcW w:w="567" w:type="dxa"/>
            <w:vAlign w:val="center"/>
          </w:tcPr>
          <w:p w14:paraId="2EAD7B97" w14:textId="77777777" w:rsidR="00B63C95" w:rsidRDefault="004E579C" w:rsidP="00F31796">
            <w:pPr>
              <w:spacing w:after="0" w:line="240" w:lineRule="auto"/>
              <w:jc w:val="center"/>
            </w:pPr>
            <w:r w:rsidRPr="005D2BFA">
              <w:t>4</w:t>
            </w:r>
          </w:p>
          <w:p w14:paraId="21A00E96" w14:textId="506B0A27" w:rsidR="006328BF" w:rsidRPr="005D2BFA" w:rsidRDefault="006328BF" w:rsidP="00F3179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14:paraId="52485AE1" w14:textId="40779366" w:rsidR="00505C55" w:rsidRPr="00674C93" w:rsidRDefault="009374EB" w:rsidP="00674C93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SUVREMENE KNJIŽEVNE TEORIJE</w:t>
            </w:r>
          </w:p>
          <w:p w14:paraId="32CB529C" w14:textId="77777777" w:rsidR="00674C93" w:rsidRDefault="00674C93" w:rsidP="00674C93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Strukturalizam. Proto-strukturalisti. Odlike struktura.</w:t>
            </w:r>
            <w:r w:rsidRPr="005D2BFA">
              <w:t xml:space="preserve"> </w:t>
            </w:r>
            <w:r>
              <w:rPr>
                <w:rFonts w:cs="Times New Roman"/>
                <w:lang w:eastAsia="hr-HR"/>
              </w:rPr>
              <w:t xml:space="preserve">Ferdinand de </w:t>
            </w:r>
            <w:proofErr w:type="spellStart"/>
            <w:r>
              <w:rPr>
                <w:rFonts w:cs="Times New Roman"/>
                <w:lang w:eastAsia="hr-HR"/>
              </w:rPr>
              <w:t>Saussure</w:t>
            </w:r>
            <w:proofErr w:type="spellEnd"/>
            <w:r>
              <w:rPr>
                <w:rFonts w:cs="Times New Roman"/>
                <w:lang w:eastAsia="hr-HR"/>
              </w:rPr>
              <w:t xml:space="preserve">. Roman </w:t>
            </w:r>
          </w:p>
          <w:p w14:paraId="3D2CFFF1" w14:textId="77777777" w:rsidR="00674C93" w:rsidRPr="005D2BFA" w:rsidRDefault="00674C93" w:rsidP="00674C93">
            <w:pPr>
              <w:spacing w:after="0" w:line="24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lastRenderedPageBreak/>
              <w:t xml:space="preserve">        </w:t>
            </w:r>
            <w:proofErr w:type="spellStart"/>
            <w:r w:rsidRPr="005D2BFA">
              <w:rPr>
                <w:rFonts w:cs="Times New Roman"/>
                <w:lang w:eastAsia="hr-HR"/>
              </w:rPr>
              <w:t>Jakobson</w:t>
            </w:r>
            <w:proofErr w:type="spellEnd"/>
            <w:r w:rsidRPr="005D2BFA">
              <w:rPr>
                <w:rFonts w:cs="Times New Roman"/>
                <w:lang w:eastAsia="hr-HR"/>
              </w:rPr>
              <w:t xml:space="preserve">. </w:t>
            </w:r>
            <w:r>
              <w:rPr>
                <w:rFonts w:cs="Times New Roman"/>
                <w:lang w:eastAsia="hr-HR"/>
              </w:rPr>
              <w:t xml:space="preserve">Vladimir </w:t>
            </w:r>
            <w:proofErr w:type="spellStart"/>
            <w:r>
              <w:rPr>
                <w:rFonts w:cs="Times New Roman"/>
                <w:lang w:eastAsia="hr-HR"/>
              </w:rPr>
              <w:t>Propp</w:t>
            </w:r>
            <w:proofErr w:type="spellEnd"/>
            <w:r>
              <w:rPr>
                <w:rFonts w:cs="Times New Roman"/>
                <w:lang w:eastAsia="hr-HR"/>
              </w:rPr>
              <w:t xml:space="preserve"> i </w:t>
            </w:r>
            <w:proofErr w:type="spellStart"/>
            <w:r>
              <w:rPr>
                <w:rFonts w:cs="Times New Roman"/>
                <w:lang w:eastAsia="hr-HR"/>
              </w:rPr>
              <w:t>naratologija</w:t>
            </w:r>
            <w:proofErr w:type="spellEnd"/>
            <w:r>
              <w:rPr>
                <w:rFonts w:cs="Times New Roman"/>
                <w:lang w:eastAsia="hr-HR"/>
              </w:rPr>
              <w:t xml:space="preserve">. </w:t>
            </w:r>
            <w:r w:rsidRPr="005D2BFA">
              <w:rPr>
                <w:rFonts w:cs="Times New Roman"/>
                <w:lang w:eastAsia="hr-HR"/>
              </w:rPr>
              <w:t xml:space="preserve">Strukturalistički pristup književnom djelu. </w:t>
            </w:r>
          </w:p>
          <w:p w14:paraId="02638F28" w14:textId="77777777" w:rsidR="00674C93" w:rsidRPr="005D2BFA" w:rsidRDefault="00674C93" w:rsidP="00674C93">
            <w:pPr>
              <w:spacing w:after="0" w:line="240" w:lineRule="auto"/>
              <w:rPr>
                <w:color w:val="000000"/>
              </w:rPr>
            </w:pPr>
            <w:proofErr w:type="spellStart"/>
            <w:r w:rsidRPr="005D2BFA">
              <w:rPr>
                <w:color w:val="000000"/>
              </w:rPr>
              <w:t>Poststruktural</w:t>
            </w:r>
            <w:r>
              <w:rPr>
                <w:color w:val="000000"/>
              </w:rPr>
              <w:t>izam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dekonstrukcija</w:t>
            </w:r>
            <w:proofErr w:type="spellEnd"/>
            <w:r>
              <w:rPr>
                <w:color w:val="000000"/>
              </w:rPr>
              <w:t>. Fluidnost značenja teksta.</w:t>
            </w:r>
            <w:r w:rsidRPr="005D2BFA">
              <w:rPr>
                <w:color w:val="000000"/>
              </w:rPr>
              <w:t xml:space="preserve"> </w:t>
            </w:r>
          </w:p>
          <w:p w14:paraId="36102560" w14:textId="77777777" w:rsidR="00674C93" w:rsidRDefault="00674C93" w:rsidP="00674C93">
            <w:pPr>
              <w:spacing w:after="0" w:line="240" w:lineRule="auto"/>
            </w:pPr>
          </w:p>
          <w:p w14:paraId="10959122" w14:textId="77777777" w:rsidR="00960753" w:rsidRDefault="00DC5D3B" w:rsidP="00674C93">
            <w:pPr>
              <w:spacing w:after="0" w:line="240" w:lineRule="auto"/>
              <w:ind w:left="360" w:hanging="360"/>
            </w:pPr>
            <w:r>
              <w:t xml:space="preserve">POVIJEST RUSKE KNJIŽEVNOSTI: </w:t>
            </w:r>
            <w:r w:rsidR="00960753">
              <w:t>ruska sovjetska književnost I. – revolucionarna avangarda</w:t>
            </w:r>
          </w:p>
          <w:p w14:paraId="21B73717" w14:textId="74C3A4C8" w:rsidR="00674C93" w:rsidRPr="005D2BFA" w:rsidRDefault="00674C93" w:rsidP="00674C93">
            <w:pPr>
              <w:spacing w:after="0" w:line="240" w:lineRule="auto"/>
              <w:ind w:left="360" w:hanging="360"/>
            </w:pPr>
          </w:p>
        </w:tc>
        <w:tc>
          <w:tcPr>
            <w:tcW w:w="744" w:type="dxa"/>
            <w:vAlign w:val="center"/>
          </w:tcPr>
          <w:p w14:paraId="0CC941CE" w14:textId="0ED8F2BF" w:rsidR="00B63C95" w:rsidRPr="005D2BFA" w:rsidRDefault="000D2D22" w:rsidP="00F31796">
            <w:pPr>
              <w:spacing w:after="0" w:line="240" w:lineRule="auto"/>
              <w:jc w:val="center"/>
            </w:pPr>
            <w:r w:rsidRPr="005D2BFA">
              <w:lastRenderedPageBreak/>
              <w:t>2 + 1</w:t>
            </w:r>
            <w:r w:rsidR="005E2785">
              <w:t xml:space="preserve"> </w:t>
            </w:r>
          </w:p>
        </w:tc>
      </w:tr>
      <w:tr w:rsidR="00B63C95" w:rsidRPr="005D2BFA" w14:paraId="6F6B2ECE" w14:textId="77777777" w:rsidTr="006328BF">
        <w:trPr>
          <w:trHeight w:val="510"/>
        </w:trPr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14:paraId="0DED9502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lastRenderedPageBreak/>
              <w:t>12</w:t>
            </w:r>
          </w:p>
        </w:tc>
        <w:tc>
          <w:tcPr>
            <w:tcW w:w="567" w:type="dxa"/>
            <w:vAlign w:val="center"/>
          </w:tcPr>
          <w:p w14:paraId="357150C9" w14:textId="77777777" w:rsidR="00B63C95" w:rsidRDefault="00B63C95" w:rsidP="00F31796">
            <w:pPr>
              <w:spacing w:after="0" w:line="240" w:lineRule="auto"/>
              <w:jc w:val="center"/>
            </w:pPr>
            <w:r w:rsidRPr="005D2BFA">
              <w:t>4</w:t>
            </w:r>
          </w:p>
          <w:p w14:paraId="6E7A20FA" w14:textId="573507F5" w:rsidR="006328BF" w:rsidRPr="005D2BFA" w:rsidRDefault="006328BF" w:rsidP="00F3179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14:paraId="5E4FF9F3" w14:textId="77777777" w:rsidR="009374EB" w:rsidRPr="005D2BFA" w:rsidRDefault="009374EB" w:rsidP="009374EB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SUVREMENE KNJIŽEVNE TEORIJE</w:t>
            </w:r>
          </w:p>
          <w:p w14:paraId="2F619843" w14:textId="77777777" w:rsidR="00674C93" w:rsidRDefault="00674C93" w:rsidP="00674C93">
            <w:pPr>
              <w:spacing w:after="0" w:line="240" w:lineRule="auto"/>
            </w:pPr>
            <w:r>
              <w:t xml:space="preserve">Psihoanalitička književna kritika. </w:t>
            </w:r>
            <w:r w:rsidRPr="005D2BFA">
              <w:t xml:space="preserve">Freudova teorija o ljudskoj psihi. Sublimacija. Edipov i </w:t>
            </w:r>
            <w:r>
              <w:t xml:space="preserve">  </w:t>
            </w:r>
          </w:p>
          <w:p w14:paraId="4E1B1882" w14:textId="77777777" w:rsidR="00674C93" w:rsidRDefault="00674C93" w:rsidP="00674C93">
            <w:pPr>
              <w:spacing w:after="0" w:line="240" w:lineRule="auto"/>
            </w:pPr>
            <w:r>
              <w:t xml:space="preserve">        </w:t>
            </w:r>
            <w:r w:rsidRPr="005D2BFA">
              <w:t xml:space="preserve">Elektrin kompleks. Tumačenje nastanka snova/književnog djela. </w:t>
            </w:r>
          </w:p>
          <w:p w14:paraId="008808B9" w14:textId="77777777" w:rsidR="00674C93" w:rsidRDefault="00674C93" w:rsidP="00674C93">
            <w:pPr>
              <w:spacing w:after="0" w:line="240" w:lineRule="auto"/>
            </w:pPr>
            <w:r w:rsidRPr="00681D4D">
              <w:t>Arhetipska ili mitska književna kritika</w:t>
            </w:r>
            <w:r>
              <w:t xml:space="preserve">. </w:t>
            </w:r>
            <w:proofErr w:type="spellStart"/>
            <w:r>
              <w:t>Jung</w:t>
            </w:r>
            <w:proofErr w:type="spellEnd"/>
            <w:r>
              <w:t xml:space="preserve"> i „kolektivno nesvjesno“. Pojam </w:t>
            </w:r>
          </w:p>
          <w:p w14:paraId="7DC35E58" w14:textId="77777777" w:rsidR="00674C93" w:rsidRDefault="00674C93" w:rsidP="00674C93">
            <w:pPr>
              <w:spacing w:after="0" w:line="240" w:lineRule="auto"/>
            </w:pPr>
            <w:r>
              <w:t xml:space="preserve">        arhetipa. </w:t>
            </w:r>
          </w:p>
          <w:p w14:paraId="4B075E90" w14:textId="77777777" w:rsidR="00674C93" w:rsidRPr="005D2BFA" w:rsidRDefault="00674C93" w:rsidP="00674C93">
            <w:pPr>
              <w:spacing w:after="0" w:line="240" w:lineRule="auto"/>
            </w:pPr>
            <w:r w:rsidRPr="005D2BFA">
              <w:t>ANALIZA</w:t>
            </w:r>
            <w:r w:rsidRPr="005D2BFA">
              <w:rPr>
                <w:rFonts w:cs="Times New Roman"/>
                <w:lang w:eastAsia="hr-HR"/>
              </w:rPr>
              <w:t xml:space="preserve"> I PRIMJENA NAUČENOG:</w:t>
            </w:r>
            <w:r w:rsidRPr="005D2BFA">
              <w:t xml:space="preserve"> </w:t>
            </w:r>
            <w:r w:rsidRPr="005D2BFA">
              <w:rPr>
                <w:rFonts w:cs="Times New Roman"/>
                <w:lang w:eastAsia="hr-HR"/>
              </w:rPr>
              <w:t xml:space="preserve">V. </w:t>
            </w:r>
            <w:proofErr w:type="spellStart"/>
            <w:r w:rsidRPr="005D2BFA">
              <w:rPr>
                <w:rFonts w:cs="Times New Roman"/>
                <w:lang w:eastAsia="hr-HR"/>
              </w:rPr>
              <w:t>Pelevin</w:t>
            </w:r>
            <w:proofErr w:type="spellEnd"/>
            <w:r w:rsidRPr="005D2BFA">
              <w:rPr>
                <w:rFonts w:cs="Times New Roman"/>
                <w:lang w:eastAsia="hr-HR"/>
              </w:rPr>
              <w:t xml:space="preserve">, </w:t>
            </w:r>
            <w:proofErr w:type="spellStart"/>
            <w:r w:rsidRPr="005D2BFA">
              <w:rPr>
                <w:rFonts w:cs="Times New Roman"/>
                <w:i/>
                <w:lang w:eastAsia="hr-HR"/>
              </w:rPr>
              <w:t>Sigmund</w:t>
            </w:r>
            <w:proofErr w:type="spellEnd"/>
            <w:r w:rsidRPr="005D2BFA">
              <w:rPr>
                <w:rFonts w:cs="Times New Roman"/>
                <w:i/>
                <w:lang w:eastAsia="hr-HR"/>
              </w:rPr>
              <w:t xml:space="preserve"> u kavani</w:t>
            </w:r>
          </w:p>
          <w:p w14:paraId="5767D2C6" w14:textId="77777777" w:rsidR="00674C93" w:rsidRDefault="00674C93" w:rsidP="00B344B5">
            <w:pPr>
              <w:spacing w:after="0" w:line="240" w:lineRule="auto"/>
            </w:pPr>
          </w:p>
          <w:p w14:paraId="411D0EDA" w14:textId="7FCEECFD" w:rsidR="00960753" w:rsidRDefault="00DC5D3B" w:rsidP="00437593">
            <w:pPr>
              <w:spacing w:after="0" w:line="240" w:lineRule="auto"/>
            </w:pPr>
            <w:r>
              <w:t xml:space="preserve">POVIJEST RUSKE KNJIŽEVNOSTI: </w:t>
            </w:r>
            <w:r w:rsidR="00960753">
              <w:t>ruska sovjetska književnost II. – socijalistički realizam</w:t>
            </w:r>
          </w:p>
          <w:p w14:paraId="444069A1" w14:textId="6DDBF729" w:rsidR="00960753" w:rsidRPr="005D2BFA" w:rsidRDefault="00960753" w:rsidP="00437593">
            <w:pPr>
              <w:spacing w:after="0" w:line="240" w:lineRule="auto"/>
            </w:pPr>
          </w:p>
        </w:tc>
        <w:tc>
          <w:tcPr>
            <w:tcW w:w="744" w:type="dxa"/>
            <w:vAlign w:val="center"/>
          </w:tcPr>
          <w:p w14:paraId="76211D3A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481C8A97" w14:textId="77777777" w:rsidTr="006328BF">
        <w:trPr>
          <w:trHeight w:val="510"/>
        </w:trPr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14:paraId="7DEF9509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13</w:t>
            </w:r>
          </w:p>
        </w:tc>
        <w:tc>
          <w:tcPr>
            <w:tcW w:w="567" w:type="dxa"/>
            <w:vAlign w:val="center"/>
          </w:tcPr>
          <w:p w14:paraId="287F3326" w14:textId="77777777" w:rsidR="00B63C95" w:rsidRDefault="00711CAA" w:rsidP="00F31796">
            <w:pPr>
              <w:spacing w:after="0" w:line="240" w:lineRule="auto"/>
              <w:jc w:val="center"/>
            </w:pPr>
            <w:r>
              <w:t>4</w:t>
            </w:r>
          </w:p>
          <w:p w14:paraId="6B357261" w14:textId="32D9F6EC" w:rsidR="006328BF" w:rsidRPr="005D2BFA" w:rsidRDefault="006328BF" w:rsidP="00F3179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14:paraId="7ABCA2DE" w14:textId="77777777" w:rsidR="00674C93" w:rsidRPr="005D2BFA" w:rsidRDefault="00674C93" w:rsidP="00674C93">
            <w:pPr>
              <w:spacing w:after="0" w:line="240" w:lineRule="auto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SUVREMENE KNJIŽEVNE TEORIJE</w:t>
            </w:r>
          </w:p>
          <w:p w14:paraId="31C115A3" w14:textId="77777777" w:rsidR="00674C93" w:rsidRDefault="00674C93" w:rsidP="00674C93">
            <w:pPr>
              <w:spacing w:after="0" w:line="240" w:lineRule="auto"/>
              <w:ind w:left="360" w:hanging="360"/>
            </w:pPr>
            <w:r>
              <w:t>Marksistička književna kritika.</w:t>
            </w:r>
            <w:r w:rsidRPr="005D2BFA">
              <w:t xml:space="preserve">  Dijalektički materijalizam. Komunistički manifest. Marksistički model društva. Ekonomski determinizam</w:t>
            </w:r>
            <w:r>
              <w:t>.</w:t>
            </w:r>
            <w:r w:rsidRPr="005D2BFA">
              <w:t xml:space="preserve"> </w:t>
            </w:r>
            <w:proofErr w:type="spellStart"/>
            <w:r w:rsidRPr="005D2BFA">
              <w:t>György</w:t>
            </w:r>
            <w:proofErr w:type="spellEnd"/>
            <w:r w:rsidRPr="005D2BFA">
              <w:t xml:space="preserve"> </w:t>
            </w:r>
            <w:proofErr w:type="spellStart"/>
            <w:r w:rsidRPr="005D2BFA">
              <w:t>Lukács</w:t>
            </w:r>
            <w:proofErr w:type="spellEnd"/>
            <w:r w:rsidRPr="005D2BFA">
              <w:t xml:space="preserve">. Louis </w:t>
            </w:r>
            <w:proofErr w:type="spellStart"/>
            <w:r w:rsidRPr="005D2BFA">
              <w:t>Althusser</w:t>
            </w:r>
            <w:proofErr w:type="spellEnd"/>
            <w:r w:rsidRPr="005D2BFA">
              <w:t xml:space="preserve">. Ideologija. Lažna svijest. Primjeri na djelima socijalističkog realizma. </w:t>
            </w:r>
          </w:p>
          <w:p w14:paraId="37685710" w14:textId="77777777" w:rsidR="00674C93" w:rsidRDefault="00674C93" w:rsidP="00674C93">
            <w:pPr>
              <w:spacing w:after="0" w:line="240" w:lineRule="auto"/>
            </w:pPr>
          </w:p>
          <w:p w14:paraId="35CE4C8F" w14:textId="3D0817F8" w:rsidR="00960753" w:rsidRDefault="00DC5D3B" w:rsidP="00B344B5">
            <w:pPr>
              <w:spacing w:after="0" w:line="240" w:lineRule="auto"/>
              <w:ind w:left="360" w:hanging="360"/>
            </w:pPr>
            <w:r>
              <w:t xml:space="preserve">POVIJEST RUSKE KNJIŽEVNOSTI: </w:t>
            </w:r>
            <w:r w:rsidR="00960753">
              <w:t xml:space="preserve">ruska sovjetska književnost III. – književna </w:t>
            </w:r>
            <w:proofErr w:type="spellStart"/>
            <w:r w:rsidR="00960753">
              <w:t>odjuga</w:t>
            </w:r>
            <w:proofErr w:type="spellEnd"/>
            <w:r w:rsidR="00960753">
              <w:t xml:space="preserve"> </w:t>
            </w:r>
          </w:p>
          <w:p w14:paraId="5DB99BE6" w14:textId="2EC0CEE7" w:rsidR="00960753" w:rsidRPr="005D2BFA" w:rsidRDefault="00960753" w:rsidP="00B344B5">
            <w:pPr>
              <w:spacing w:after="0" w:line="240" w:lineRule="auto"/>
              <w:ind w:left="360" w:hanging="360"/>
            </w:pPr>
          </w:p>
        </w:tc>
        <w:tc>
          <w:tcPr>
            <w:tcW w:w="744" w:type="dxa"/>
            <w:vAlign w:val="center"/>
          </w:tcPr>
          <w:p w14:paraId="349EB899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7D84EBC0" w14:textId="77777777" w:rsidTr="006328BF">
        <w:trPr>
          <w:trHeight w:val="510"/>
        </w:trPr>
        <w:tc>
          <w:tcPr>
            <w:tcW w:w="498" w:type="dxa"/>
            <w:tcBorders>
              <w:left w:val="single" w:sz="12" w:space="0" w:color="000000"/>
            </w:tcBorders>
            <w:vAlign w:val="center"/>
          </w:tcPr>
          <w:p w14:paraId="09FDA7DD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14</w:t>
            </w:r>
          </w:p>
        </w:tc>
        <w:tc>
          <w:tcPr>
            <w:tcW w:w="567" w:type="dxa"/>
            <w:vAlign w:val="center"/>
          </w:tcPr>
          <w:p w14:paraId="6EE28576" w14:textId="77777777" w:rsidR="00B63C95" w:rsidRDefault="00711CAA" w:rsidP="00F31796">
            <w:pPr>
              <w:spacing w:after="0" w:line="240" w:lineRule="auto"/>
              <w:jc w:val="center"/>
            </w:pPr>
            <w:r>
              <w:t>4</w:t>
            </w:r>
          </w:p>
          <w:p w14:paraId="631D7711" w14:textId="0326F5E2" w:rsidR="006328BF" w:rsidRPr="005D2BFA" w:rsidRDefault="006328BF" w:rsidP="00F3179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14:paraId="1AC80087" w14:textId="77777777" w:rsidR="00674C93" w:rsidRPr="005D2BFA" w:rsidRDefault="00674C93" w:rsidP="00674C93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SUVREMENE KNJIŽEVNE TEORIJE</w:t>
            </w:r>
          </w:p>
          <w:p w14:paraId="403D6F41" w14:textId="77777777" w:rsidR="00674C93" w:rsidRDefault="00674C93" w:rsidP="00674C93">
            <w:pPr>
              <w:spacing w:after="0" w:line="240" w:lineRule="auto"/>
            </w:pPr>
            <w:r>
              <w:t>Feministička književna kritika.</w:t>
            </w:r>
            <w:r w:rsidRPr="005D2BFA">
              <w:t xml:space="preserve"> "Žensko pitanje" u književnosti. </w:t>
            </w:r>
            <w:r>
              <w:t xml:space="preserve">Začetnice feminističke </w:t>
            </w:r>
          </w:p>
          <w:p w14:paraId="0FE1DFBE" w14:textId="77777777" w:rsidR="00674C93" w:rsidRDefault="00674C93" w:rsidP="00674C93">
            <w:pPr>
              <w:spacing w:after="0" w:line="240" w:lineRule="auto"/>
            </w:pPr>
            <w:r>
              <w:t xml:space="preserve">         književne kritike. Ž</w:t>
            </w:r>
            <w:r w:rsidRPr="005D2BFA">
              <w:t>ensko pismo. Pokret za prava žena u Rusiji.</w:t>
            </w:r>
          </w:p>
          <w:p w14:paraId="46C2D68A" w14:textId="77777777" w:rsidR="00674C93" w:rsidRDefault="00674C93" w:rsidP="00A01F3A">
            <w:pPr>
              <w:spacing w:after="0" w:line="240" w:lineRule="auto"/>
            </w:pPr>
          </w:p>
          <w:p w14:paraId="13F9E335" w14:textId="764DE68E" w:rsidR="00960753" w:rsidRDefault="00DC5D3B" w:rsidP="00A01F3A">
            <w:pPr>
              <w:spacing w:after="0" w:line="240" w:lineRule="auto"/>
            </w:pPr>
            <w:r>
              <w:t xml:space="preserve">POVIJEST RUSKE KNJIŽEVNOSTI: </w:t>
            </w:r>
            <w:r w:rsidR="00960753">
              <w:t xml:space="preserve">suvremena književnost nakon perestrojke i obrata </w:t>
            </w:r>
          </w:p>
          <w:p w14:paraId="32BC8EBA" w14:textId="093D6936" w:rsidR="00960753" w:rsidRPr="005D2BFA" w:rsidRDefault="00960753" w:rsidP="00A01F3A">
            <w:pPr>
              <w:spacing w:after="0" w:line="240" w:lineRule="auto"/>
            </w:pPr>
          </w:p>
        </w:tc>
        <w:tc>
          <w:tcPr>
            <w:tcW w:w="744" w:type="dxa"/>
            <w:vAlign w:val="center"/>
          </w:tcPr>
          <w:p w14:paraId="06BC3689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3AFCFD1F" w14:textId="77777777" w:rsidTr="006328BF">
        <w:trPr>
          <w:trHeight w:val="421"/>
        </w:trPr>
        <w:tc>
          <w:tcPr>
            <w:tcW w:w="49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F55179D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2E77CD69" w14:textId="77777777" w:rsidR="00B63C95" w:rsidRPr="005D2BFA" w:rsidRDefault="00B63C95" w:rsidP="00F31796">
            <w:pPr>
              <w:spacing w:after="0" w:line="240" w:lineRule="auto"/>
              <w:jc w:val="center"/>
            </w:pPr>
          </w:p>
        </w:tc>
        <w:tc>
          <w:tcPr>
            <w:tcW w:w="8080" w:type="dxa"/>
            <w:tcBorders>
              <w:bottom w:val="single" w:sz="12" w:space="0" w:color="000000"/>
            </w:tcBorders>
            <w:vAlign w:val="center"/>
          </w:tcPr>
          <w:p w14:paraId="450FF3DC" w14:textId="0A7DEF3E" w:rsidR="00B63C95" w:rsidRPr="005D2BFA" w:rsidRDefault="00E148BC" w:rsidP="001E7E75">
            <w:pPr>
              <w:spacing w:after="0" w:line="240" w:lineRule="auto"/>
              <w:rPr>
                <w:rFonts w:cs="Times New Roman"/>
                <w:color w:val="000000"/>
                <w:shd w:val="clear" w:color="auto" w:fill="FFFFFF"/>
                <w:lang w:eastAsia="hr-HR"/>
              </w:rPr>
            </w:pPr>
            <w:r>
              <w:rPr>
                <w:rFonts w:cs="Times New Roman"/>
                <w:color w:val="000000"/>
                <w:shd w:val="clear" w:color="auto" w:fill="FFFFFF"/>
                <w:lang w:eastAsia="hr-HR"/>
              </w:rPr>
              <w:t>KOLOKVIJ II.</w:t>
            </w:r>
          </w:p>
          <w:p w14:paraId="100B1A0A" w14:textId="77777777" w:rsidR="00B63C95" w:rsidRPr="005D2BFA" w:rsidRDefault="00B63C95" w:rsidP="00F31796">
            <w:pPr>
              <w:spacing w:after="0" w:line="240" w:lineRule="auto"/>
              <w:jc w:val="both"/>
            </w:pPr>
          </w:p>
        </w:tc>
        <w:tc>
          <w:tcPr>
            <w:tcW w:w="744" w:type="dxa"/>
            <w:tcBorders>
              <w:bottom w:val="single" w:sz="12" w:space="0" w:color="000000"/>
            </w:tcBorders>
            <w:vAlign w:val="center"/>
          </w:tcPr>
          <w:p w14:paraId="14F2A051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</w:tbl>
    <w:p w14:paraId="042586F2" w14:textId="77777777" w:rsidR="005507B3" w:rsidRPr="005D2BFA" w:rsidRDefault="005507B3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8080"/>
      </w:tblGrid>
      <w:tr w:rsidR="00B63C95" w:rsidRPr="005D2BFA" w14:paraId="4567E006" w14:textId="77777777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2EB6A5EA" w14:textId="77777777" w:rsidR="00B63C95" w:rsidRPr="005D2BFA" w:rsidRDefault="00B63C95" w:rsidP="00F3179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007DE19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8E021A0" w14:textId="77777777" w:rsidR="00B04A1D" w:rsidRPr="005D2BFA" w:rsidRDefault="00B04A1D" w:rsidP="00B04A1D">
            <w:pPr>
              <w:spacing w:after="0" w:line="240" w:lineRule="auto"/>
            </w:pPr>
            <w:r>
              <w:t xml:space="preserve">Beker, M. 1999. </w:t>
            </w:r>
            <w:r w:rsidRPr="00C330CE">
              <w:rPr>
                <w:i/>
              </w:rPr>
              <w:t>Suvremene književne teorije</w:t>
            </w:r>
            <w:r>
              <w:t>. Matica hrvatska, Zagreb.</w:t>
            </w:r>
          </w:p>
          <w:p w14:paraId="0976C7FA" w14:textId="77777777" w:rsidR="00B8628A" w:rsidRDefault="00B8628A" w:rsidP="00B8628A">
            <w:pPr>
              <w:spacing w:after="0" w:line="240" w:lineRule="auto"/>
            </w:pPr>
            <w:r>
              <w:t xml:space="preserve">Flaker, A. 1986. </w:t>
            </w:r>
            <w:r w:rsidRPr="007E7D65">
              <w:rPr>
                <w:i/>
              </w:rPr>
              <w:t>Ruska književnost</w:t>
            </w:r>
            <w:r>
              <w:t xml:space="preserve">. Sveučilišna naklada </w:t>
            </w:r>
            <w:proofErr w:type="spellStart"/>
            <w:r>
              <w:t>Liber</w:t>
            </w:r>
            <w:proofErr w:type="spellEnd"/>
            <w:r>
              <w:t xml:space="preserve">, Zagreb. </w:t>
            </w:r>
          </w:p>
          <w:p w14:paraId="654D3944" w14:textId="77777777" w:rsidR="00A63847" w:rsidRDefault="00A63847" w:rsidP="00A63847">
            <w:p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5D2BFA">
              <w:rPr>
                <w:rFonts w:cs="Times New Roman"/>
                <w:lang w:eastAsia="hr-HR"/>
              </w:rPr>
              <w:t>Lauer</w:t>
            </w:r>
            <w:proofErr w:type="spellEnd"/>
            <w:r w:rsidRPr="005D2BFA">
              <w:rPr>
                <w:rFonts w:cs="Times New Roman"/>
                <w:lang w:eastAsia="hr-HR"/>
              </w:rPr>
              <w:t xml:space="preserve">, R. 2009. </w:t>
            </w:r>
            <w:r w:rsidRPr="005D2BFA">
              <w:rPr>
                <w:rFonts w:cs="Times New Roman"/>
                <w:i/>
                <w:iCs/>
                <w:lang w:eastAsia="hr-HR"/>
              </w:rPr>
              <w:t>Povijest ruske književnosti</w:t>
            </w:r>
            <w:r>
              <w:rPr>
                <w:rFonts w:cs="Times New Roman"/>
                <w:lang w:eastAsia="hr-HR"/>
              </w:rPr>
              <w:t>,</w:t>
            </w:r>
            <w:r>
              <w:t xml:space="preserve"> </w:t>
            </w:r>
            <w:r>
              <w:rPr>
                <w:rFonts w:cs="Times New Roman"/>
                <w:lang w:eastAsia="hr-HR"/>
              </w:rPr>
              <w:t xml:space="preserve">prevele Milka Car i Dubravka </w:t>
            </w:r>
            <w:r w:rsidRPr="00E37F32">
              <w:rPr>
                <w:rFonts w:cs="Times New Roman"/>
                <w:lang w:eastAsia="hr-HR"/>
              </w:rPr>
              <w:t>Zima</w:t>
            </w:r>
            <w:r>
              <w:rPr>
                <w:rFonts w:cs="Times New Roman"/>
                <w:lang w:eastAsia="hr-HR"/>
              </w:rPr>
              <w:t xml:space="preserve">, Zagreb. </w:t>
            </w:r>
            <w:r w:rsidRPr="005D2BFA">
              <w:rPr>
                <w:rFonts w:cs="Times New Roman"/>
                <w:lang w:eastAsia="hr-HR"/>
              </w:rPr>
              <w:t xml:space="preserve"> </w:t>
            </w:r>
          </w:p>
          <w:p w14:paraId="2CE274EC" w14:textId="77777777" w:rsidR="00B63C95" w:rsidRDefault="00B63C95" w:rsidP="00C330CE">
            <w:p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5D2BFA">
              <w:rPr>
                <w:rFonts w:cs="Times New Roman"/>
                <w:lang w:eastAsia="hr-HR"/>
              </w:rPr>
              <w:t>Solar</w:t>
            </w:r>
            <w:proofErr w:type="spellEnd"/>
            <w:r w:rsidRPr="005D2BFA">
              <w:rPr>
                <w:rFonts w:cs="Times New Roman"/>
                <w:lang w:eastAsia="hr-HR"/>
              </w:rPr>
              <w:t xml:space="preserve">, M. 1984. </w:t>
            </w:r>
            <w:r w:rsidRPr="005D2BFA">
              <w:rPr>
                <w:rFonts w:cs="Times New Roman"/>
                <w:i/>
                <w:iCs/>
                <w:lang w:eastAsia="hr-HR"/>
              </w:rPr>
              <w:t xml:space="preserve">Teorija književnosti. </w:t>
            </w:r>
            <w:r w:rsidR="00C330CE">
              <w:rPr>
                <w:rFonts w:cs="Times New Roman"/>
                <w:lang w:eastAsia="hr-HR"/>
              </w:rPr>
              <w:t xml:space="preserve">Zagreb.  </w:t>
            </w:r>
            <w:r w:rsidR="00D77FCB" w:rsidRPr="00D77FCB">
              <w:rPr>
                <w:rFonts w:cs="Times New Roman"/>
                <w:lang w:eastAsia="hr-HR"/>
              </w:rPr>
              <w:t>(odabrana poglavlja)</w:t>
            </w:r>
          </w:p>
          <w:p w14:paraId="06AC56EF" w14:textId="77777777" w:rsidR="00B63C95" w:rsidRPr="005D2BFA" w:rsidRDefault="00B63C95" w:rsidP="00C330CE">
            <w:p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5D2BFA">
              <w:rPr>
                <w:rFonts w:cs="Times New Roman"/>
                <w:lang w:eastAsia="hr-HR"/>
              </w:rPr>
              <w:t>Tomaševski</w:t>
            </w:r>
            <w:proofErr w:type="spellEnd"/>
            <w:r w:rsidRPr="005D2BFA">
              <w:rPr>
                <w:rFonts w:cs="Times New Roman"/>
                <w:lang w:eastAsia="hr-HR"/>
              </w:rPr>
              <w:t xml:space="preserve">, B. 1972. </w:t>
            </w:r>
            <w:r w:rsidRPr="005D2BFA">
              <w:rPr>
                <w:rFonts w:cs="Times New Roman"/>
                <w:i/>
                <w:iCs/>
                <w:lang w:eastAsia="hr-HR"/>
              </w:rPr>
              <w:t xml:space="preserve">Teorija književnosti. Poetika. </w:t>
            </w:r>
            <w:r w:rsidR="00C330CE">
              <w:rPr>
                <w:rFonts w:cs="Times New Roman"/>
                <w:lang w:eastAsia="hr-HR"/>
              </w:rPr>
              <w:t xml:space="preserve">Beograd.  </w:t>
            </w:r>
          </w:p>
          <w:p w14:paraId="1C8FB018" w14:textId="77777777" w:rsidR="00B63C95" w:rsidRPr="005D2BFA" w:rsidRDefault="00B63C95" w:rsidP="0050784A">
            <w:p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5D2BFA">
              <w:rPr>
                <w:rFonts w:cs="Times New Roman"/>
                <w:lang w:eastAsia="hr-HR"/>
              </w:rPr>
              <w:t>Tomaševski</w:t>
            </w:r>
            <w:proofErr w:type="spellEnd"/>
            <w:r w:rsidRPr="005D2BFA">
              <w:rPr>
                <w:rFonts w:cs="Times New Roman"/>
                <w:lang w:eastAsia="hr-HR"/>
              </w:rPr>
              <w:t xml:space="preserve">, B. 1998. </w:t>
            </w:r>
            <w:r w:rsidRPr="005D2BFA">
              <w:rPr>
                <w:rFonts w:cs="Times New Roman"/>
                <w:i/>
                <w:iCs/>
                <w:lang w:eastAsia="hr-HR"/>
              </w:rPr>
              <w:t>Teorija književnosti. Tematika</w:t>
            </w:r>
            <w:r w:rsidRPr="005D2BFA">
              <w:rPr>
                <w:rFonts w:cs="Times New Roman"/>
                <w:lang w:eastAsia="hr-HR"/>
              </w:rPr>
              <w:t>. Zagreb.</w:t>
            </w:r>
          </w:p>
          <w:p w14:paraId="4F635512" w14:textId="77777777" w:rsidR="00C35908" w:rsidRPr="00C35908" w:rsidRDefault="00C35908" w:rsidP="00C35908">
            <w:pPr>
              <w:pStyle w:val="NoSpacing"/>
              <w:rPr>
                <w:rFonts w:ascii="Calibri" w:hAnsi="Calibri" w:cs="Helvetica"/>
                <w:color w:val="444444"/>
                <w:lang w:eastAsia="hr-HR"/>
              </w:rPr>
            </w:pPr>
            <w:proofErr w:type="spellStart"/>
            <w:r w:rsidRPr="00C35908">
              <w:rPr>
                <w:rFonts w:ascii="Calibri" w:hAnsi="Calibri"/>
              </w:rPr>
              <w:t>Škreb</w:t>
            </w:r>
            <w:proofErr w:type="spellEnd"/>
            <w:r w:rsidRPr="00C35908">
              <w:rPr>
                <w:rFonts w:ascii="Calibri" w:hAnsi="Calibri"/>
              </w:rPr>
              <w:t xml:space="preserve">, Z; Stamać A. 1983. </w:t>
            </w:r>
            <w:r w:rsidRPr="00C35908">
              <w:rPr>
                <w:rFonts w:ascii="Calibri" w:hAnsi="Calibri"/>
                <w:i/>
              </w:rPr>
              <w:t>Uvod u književnost: teorija, metodologija</w:t>
            </w:r>
            <w:r w:rsidRPr="00C35908">
              <w:rPr>
                <w:rFonts w:ascii="Calibri" w:hAnsi="Calibri"/>
              </w:rPr>
              <w:t xml:space="preserve">. Grafički zavod </w:t>
            </w:r>
          </w:p>
          <w:p w14:paraId="074EB8A8" w14:textId="77777777" w:rsidR="00B63C95" w:rsidRDefault="00C35908" w:rsidP="00A533A0">
            <w:pPr>
              <w:spacing w:after="0" w:line="240" w:lineRule="auto"/>
            </w:pPr>
            <w:r w:rsidRPr="00C35908">
              <w:t>Hrvatske, Zagreb.</w:t>
            </w:r>
          </w:p>
          <w:p w14:paraId="26527BE6" w14:textId="18978179" w:rsidR="00375DD7" w:rsidRPr="005D2BFA" w:rsidRDefault="00375DD7" w:rsidP="00A533A0">
            <w:pPr>
              <w:spacing w:after="0" w:line="240" w:lineRule="auto"/>
            </w:pPr>
          </w:p>
        </w:tc>
      </w:tr>
      <w:tr w:rsidR="00B63C95" w:rsidRPr="005D2BFA" w14:paraId="6F9A6DB0" w14:textId="77777777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D0A2C3C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A4FBC68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FBCDFA" w14:textId="77777777" w:rsidR="00DF21CC" w:rsidRPr="005D2BFA" w:rsidRDefault="00DF21CC" w:rsidP="00DF21CC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DF21CC">
              <w:rPr>
                <w:rFonts w:cs="Times New Roman"/>
                <w:lang w:eastAsia="hr-HR"/>
              </w:rPr>
              <w:t>Be</w:t>
            </w:r>
            <w:r w:rsidR="00CA4B07">
              <w:rPr>
                <w:rFonts w:cs="Times New Roman"/>
                <w:lang w:eastAsia="hr-HR"/>
              </w:rPr>
              <w:t xml:space="preserve">nčić, Ž.; </w:t>
            </w:r>
            <w:proofErr w:type="spellStart"/>
            <w:r w:rsidR="00CA4B07">
              <w:rPr>
                <w:rFonts w:cs="Times New Roman"/>
                <w:lang w:eastAsia="hr-HR"/>
              </w:rPr>
              <w:t>Fališevac</w:t>
            </w:r>
            <w:proofErr w:type="spellEnd"/>
            <w:r w:rsidR="00CA4B07">
              <w:rPr>
                <w:rFonts w:cs="Times New Roman"/>
                <w:lang w:eastAsia="hr-HR"/>
              </w:rPr>
              <w:t>, D</w:t>
            </w:r>
            <w:r>
              <w:rPr>
                <w:rFonts w:cs="Times New Roman"/>
                <w:lang w:eastAsia="hr-HR"/>
              </w:rPr>
              <w:t>. 1995.</w:t>
            </w:r>
            <w:r w:rsidRPr="00DF21CC">
              <w:rPr>
                <w:rFonts w:cs="Times New Roman"/>
                <w:lang w:eastAsia="hr-HR"/>
              </w:rPr>
              <w:t xml:space="preserve"> </w:t>
            </w:r>
            <w:r w:rsidRPr="00DF21CC">
              <w:rPr>
                <w:rFonts w:cs="Times New Roman"/>
                <w:i/>
                <w:lang w:eastAsia="hr-HR"/>
              </w:rPr>
              <w:t>Tropi i figure</w:t>
            </w:r>
            <w:r w:rsidRPr="00DF21CC">
              <w:rPr>
                <w:rFonts w:cs="Times New Roman"/>
                <w:lang w:eastAsia="hr-HR"/>
              </w:rPr>
              <w:t>. Zbornik. Zagreb: Zavod za znanost o književnosti</w:t>
            </w:r>
            <w:r>
              <w:rPr>
                <w:rFonts w:cs="Times New Roman"/>
                <w:lang w:eastAsia="hr-HR"/>
              </w:rPr>
              <w:t>.</w:t>
            </w:r>
          </w:p>
          <w:p w14:paraId="2A19D4C0" w14:textId="77777777" w:rsidR="00B63C95" w:rsidRPr="005D2BFA" w:rsidRDefault="00B63C95" w:rsidP="0050784A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 xml:space="preserve">Biti, V. 1997. </w:t>
            </w:r>
            <w:r w:rsidRPr="005D2BFA">
              <w:rPr>
                <w:rFonts w:cs="Times New Roman"/>
                <w:i/>
                <w:iCs/>
                <w:lang w:eastAsia="hr-HR"/>
              </w:rPr>
              <w:t xml:space="preserve">Pojmovnik suvremene književne teorije. </w:t>
            </w:r>
            <w:r w:rsidRPr="005D2BFA">
              <w:rPr>
                <w:rFonts w:cs="Times New Roman"/>
                <w:lang w:eastAsia="hr-HR"/>
              </w:rPr>
              <w:t xml:space="preserve">Zagreb.   </w:t>
            </w:r>
          </w:p>
          <w:p w14:paraId="3C039700" w14:textId="77777777" w:rsidR="007E7D65" w:rsidRDefault="007E7D65" w:rsidP="007E7D65">
            <w:p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>
              <w:t>Culler</w:t>
            </w:r>
            <w:proofErr w:type="spellEnd"/>
            <w:r>
              <w:t xml:space="preserve">, J. 2001. </w:t>
            </w:r>
            <w:r w:rsidRPr="002F575D">
              <w:rPr>
                <w:i/>
              </w:rPr>
              <w:t>Knj</w:t>
            </w:r>
            <w:r>
              <w:rPr>
                <w:i/>
              </w:rPr>
              <w:t>iževna teorija. Vrlo kratak uvod.</w:t>
            </w:r>
            <w:r>
              <w:t xml:space="preserve"> Preveli Filip i Marijana </w:t>
            </w:r>
            <w:proofErr w:type="spellStart"/>
            <w:r>
              <w:t>Hameršak</w:t>
            </w:r>
            <w:proofErr w:type="spellEnd"/>
            <w:r>
              <w:t>, AGM, Zagreb</w:t>
            </w:r>
            <w:r w:rsidRPr="005D2BFA">
              <w:rPr>
                <w:rFonts w:cs="Times New Roman"/>
                <w:lang w:eastAsia="hr-HR"/>
              </w:rPr>
              <w:t xml:space="preserve"> </w:t>
            </w:r>
          </w:p>
          <w:p w14:paraId="70C4BF40" w14:textId="77777777" w:rsidR="007E7D65" w:rsidRDefault="007E7D65" w:rsidP="007E7D65">
            <w:pPr>
              <w:spacing w:after="0" w:line="240" w:lineRule="auto"/>
            </w:pPr>
            <w:proofErr w:type="spellStart"/>
            <w:r>
              <w:t>Eagleton</w:t>
            </w:r>
            <w:proofErr w:type="spellEnd"/>
            <w:r>
              <w:t xml:space="preserve">, T. </w:t>
            </w:r>
            <w:r w:rsidRPr="002F575D">
              <w:rPr>
                <w:i/>
              </w:rPr>
              <w:t>Teorija i nakon nje</w:t>
            </w:r>
            <w:r>
              <w:t xml:space="preserve">. Preveo Darko </w:t>
            </w:r>
            <w:proofErr w:type="spellStart"/>
            <w:r>
              <w:t>Polšek</w:t>
            </w:r>
            <w:proofErr w:type="spellEnd"/>
            <w:r>
              <w:t>, Algoritam, Zagreb.</w:t>
            </w:r>
          </w:p>
          <w:p w14:paraId="7D69CDD1" w14:textId="0916DEA5" w:rsidR="00F62381" w:rsidRDefault="00F62381" w:rsidP="007E7D65">
            <w:pPr>
              <w:spacing w:after="0" w:line="240" w:lineRule="auto"/>
            </w:pPr>
            <w:proofErr w:type="spellStart"/>
            <w:r>
              <w:t>Esin</w:t>
            </w:r>
            <w:proofErr w:type="spellEnd"/>
            <w:r>
              <w:t xml:space="preserve">, A. B. 2000. </w:t>
            </w:r>
            <w:proofErr w:type="spellStart"/>
            <w:r w:rsidRPr="00F62381">
              <w:rPr>
                <w:i/>
              </w:rPr>
              <w:t>Principy</w:t>
            </w:r>
            <w:proofErr w:type="spellEnd"/>
            <w:r w:rsidRPr="00F62381">
              <w:rPr>
                <w:i/>
              </w:rPr>
              <w:t xml:space="preserve"> i </w:t>
            </w:r>
            <w:proofErr w:type="spellStart"/>
            <w:r w:rsidRPr="00F62381">
              <w:rPr>
                <w:i/>
              </w:rPr>
              <w:t>priemy</w:t>
            </w:r>
            <w:proofErr w:type="spellEnd"/>
            <w:r w:rsidRPr="00F62381">
              <w:rPr>
                <w:i/>
              </w:rPr>
              <w:t xml:space="preserve"> analiza </w:t>
            </w:r>
            <w:proofErr w:type="spellStart"/>
            <w:r w:rsidRPr="00F62381">
              <w:rPr>
                <w:i/>
              </w:rPr>
              <w:t>literaturnogo</w:t>
            </w:r>
            <w:proofErr w:type="spellEnd"/>
            <w:r w:rsidRPr="00F62381">
              <w:rPr>
                <w:i/>
              </w:rPr>
              <w:t xml:space="preserve"> </w:t>
            </w:r>
            <w:proofErr w:type="spellStart"/>
            <w:r w:rsidRPr="00F62381">
              <w:rPr>
                <w:i/>
              </w:rPr>
              <w:t>proizvedenija</w:t>
            </w:r>
            <w:proofErr w:type="spellEnd"/>
            <w:r>
              <w:t xml:space="preserve">. Moskva: </w:t>
            </w:r>
            <w:proofErr w:type="spellStart"/>
            <w:r w:rsidR="00A533A0">
              <w:rPr>
                <w:color w:val="000000"/>
              </w:rPr>
              <w:t>Izdatel</w:t>
            </w:r>
            <w:proofErr w:type="spellEnd"/>
            <w:r w:rsidR="00A533A0">
              <w:rPr>
                <w:color w:val="000000"/>
              </w:rPr>
              <w:t>'</w:t>
            </w:r>
            <w:proofErr w:type="spellStart"/>
            <w:r w:rsidR="00A533A0">
              <w:rPr>
                <w:color w:val="000000"/>
              </w:rPr>
              <w:t>stvo</w:t>
            </w:r>
            <w:proofErr w:type="spellEnd"/>
            <w:r w:rsidR="00A533A0">
              <w:rPr>
                <w:color w:val="000000"/>
              </w:rPr>
              <w:t xml:space="preserve"> „</w:t>
            </w:r>
            <w:proofErr w:type="spellStart"/>
            <w:r w:rsidR="00A533A0">
              <w:rPr>
                <w:color w:val="000000"/>
              </w:rPr>
              <w:t>Flinta</w:t>
            </w:r>
            <w:proofErr w:type="spellEnd"/>
            <w:r w:rsidR="00A533A0">
              <w:rPr>
                <w:color w:val="000000"/>
              </w:rPr>
              <w:t>“</w:t>
            </w:r>
            <w:r>
              <w:t>.</w:t>
            </w:r>
          </w:p>
          <w:p w14:paraId="196DC390" w14:textId="77777777" w:rsidR="00B63C95" w:rsidRDefault="00B63C95" w:rsidP="007E7D65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 xml:space="preserve">Flaker, A. 1976. </w:t>
            </w:r>
            <w:r w:rsidRPr="005D2BFA">
              <w:rPr>
                <w:rFonts w:cs="Times New Roman"/>
                <w:i/>
                <w:iCs/>
                <w:lang w:eastAsia="hr-HR"/>
              </w:rPr>
              <w:t>Stilske formacije</w:t>
            </w:r>
            <w:r w:rsidRPr="005D2BFA">
              <w:rPr>
                <w:rFonts w:cs="Times New Roman"/>
                <w:lang w:eastAsia="hr-HR"/>
              </w:rPr>
              <w:t xml:space="preserve">, Zagreb. </w:t>
            </w:r>
          </w:p>
          <w:p w14:paraId="3397F141" w14:textId="481C28A9" w:rsidR="00A533A0" w:rsidRPr="00A533A0" w:rsidRDefault="00A533A0" w:rsidP="007E7D6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Kirillina</w:t>
            </w:r>
            <w:proofErr w:type="spellEnd"/>
            <w:r>
              <w:rPr>
                <w:color w:val="000000"/>
              </w:rPr>
              <w:t xml:space="preserve">, O. M. 2016. </w:t>
            </w:r>
            <w:proofErr w:type="spellStart"/>
            <w:r w:rsidRPr="00A533A0">
              <w:rPr>
                <w:i/>
                <w:color w:val="000000"/>
              </w:rPr>
              <w:t>Russkaja</w:t>
            </w:r>
            <w:proofErr w:type="spellEnd"/>
            <w:r w:rsidRPr="00A533A0">
              <w:rPr>
                <w:i/>
                <w:color w:val="000000"/>
              </w:rPr>
              <w:t xml:space="preserve"> literatura – </w:t>
            </w:r>
            <w:proofErr w:type="spellStart"/>
            <w:r w:rsidRPr="00A533A0">
              <w:rPr>
                <w:i/>
                <w:color w:val="000000"/>
              </w:rPr>
              <w:t>teoretičeskij</w:t>
            </w:r>
            <w:proofErr w:type="spellEnd"/>
            <w:r w:rsidRPr="00A533A0">
              <w:rPr>
                <w:i/>
                <w:color w:val="000000"/>
              </w:rPr>
              <w:t xml:space="preserve"> i </w:t>
            </w:r>
            <w:proofErr w:type="spellStart"/>
            <w:r w:rsidRPr="00A533A0">
              <w:rPr>
                <w:i/>
                <w:color w:val="000000"/>
              </w:rPr>
              <w:t>istoričeskij</w:t>
            </w:r>
            <w:proofErr w:type="spellEnd"/>
            <w:r w:rsidRPr="00A533A0">
              <w:rPr>
                <w:i/>
                <w:color w:val="000000"/>
              </w:rPr>
              <w:t xml:space="preserve"> </w:t>
            </w:r>
            <w:proofErr w:type="spellStart"/>
            <w:r w:rsidRPr="00A533A0">
              <w:rPr>
                <w:i/>
                <w:color w:val="000000"/>
              </w:rPr>
              <w:t>aspekty</w:t>
            </w:r>
            <w:proofErr w:type="spellEnd"/>
            <w:r>
              <w:rPr>
                <w:color w:val="000000"/>
              </w:rPr>
              <w:t xml:space="preserve">. Moskva: </w:t>
            </w:r>
            <w:proofErr w:type="spellStart"/>
            <w:r>
              <w:rPr>
                <w:color w:val="000000"/>
              </w:rPr>
              <w:lastRenderedPageBreak/>
              <w:t>Izdatel</w:t>
            </w:r>
            <w:proofErr w:type="spellEnd"/>
            <w:r>
              <w:rPr>
                <w:color w:val="000000"/>
              </w:rPr>
              <w:t>'</w:t>
            </w:r>
            <w:proofErr w:type="spellStart"/>
            <w:r>
              <w:rPr>
                <w:color w:val="000000"/>
              </w:rPr>
              <w:t>stvo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Flinta</w:t>
            </w:r>
            <w:proofErr w:type="spellEnd"/>
            <w:r>
              <w:rPr>
                <w:color w:val="000000"/>
              </w:rPr>
              <w:t>“.</w:t>
            </w:r>
          </w:p>
          <w:p w14:paraId="0BA9CD69" w14:textId="2D89D85D" w:rsidR="00FC7134" w:rsidRDefault="00FC7134" w:rsidP="00FC7134">
            <w:pPr>
              <w:spacing w:after="0" w:line="240" w:lineRule="auto"/>
            </w:pPr>
            <w:proofErr w:type="spellStart"/>
            <w:r w:rsidRPr="00FC7134">
              <w:t>Prozorov</w:t>
            </w:r>
            <w:proofErr w:type="spellEnd"/>
            <w:r w:rsidRPr="00FC7134">
              <w:t xml:space="preserve">, V. V.; </w:t>
            </w:r>
            <w:proofErr w:type="spellStart"/>
            <w:r w:rsidRPr="00FC7134">
              <w:t>Tlina</w:t>
            </w:r>
            <w:proofErr w:type="spellEnd"/>
            <w:r w:rsidRPr="00FC7134">
              <w:t xml:space="preserve">, E. G. </w:t>
            </w:r>
            <w:r>
              <w:t>2012.</w:t>
            </w:r>
            <w:r w:rsidRPr="00FC7134">
              <w:t xml:space="preserve"> </w:t>
            </w:r>
            <w:proofErr w:type="spellStart"/>
            <w:r w:rsidRPr="00FC7134">
              <w:rPr>
                <w:i/>
              </w:rPr>
              <w:t>Vvedenije</w:t>
            </w:r>
            <w:proofErr w:type="spellEnd"/>
            <w:r w:rsidRPr="00FC7134">
              <w:rPr>
                <w:i/>
              </w:rPr>
              <w:t xml:space="preserve"> v </w:t>
            </w:r>
            <w:proofErr w:type="spellStart"/>
            <w:r w:rsidRPr="00FC7134">
              <w:rPr>
                <w:i/>
              </w:rPr>
              <w:t>literaturovedenie</w:t>
            </w:r>
            <w:proofErr w:type="spellEnd"/>
            <w:r w:rsidRPr="00FC7134">
              <w:t xml:space="preserve">. </w:t>
            </w:r>
            <w:proofErr w:type="spellStart"/>
            <w:r w:rsidRPr="007D594D">
              <w:rPr>
                <w:i/>
              </w:rPr>
              <w:t>Učebnoe</w:t>
            </w:r>
            <w:proofErr w:type="spellEnd"/>
            <w:r w:rsidRPr="007D594D">
              <w:rPr>
                <w:i/>
              </w:rPr>
              <w:t xml:space="preserve"> </w:t>
            </w:r>
            <w:proofErr w:type="spellStart"/>
            <w:r w:rsidRPr="007D594D">
              <w:rPr>
                <w:i/>
              </w:rPr>
              <w:t>posobie</w:t>
            </w:r>
            <w:proofErr w:type="spellEnd"/>
            <w:r w:rsidRPr="00FC7134">
              <w:t xml:space="preserve">. Moskva: </w:t>
            </w:r>
            <w:proofErr w:type="spellStart"/>
            <w:r w:rsidR="00A533A0">
              <w:rPr>
                <w:color w:val="000000"/>
              </w:rPr>
              <w:t>Izdatel</w:t>
            </w:r>
            <w:proofErr w:type="spellEnd"/>
            <w:r w:rsidR="00A533A0">
              <w:rPr>
                <w:color w:val="000000"/>
              </w:rPr>
              <w:t>'</w:t>
            </w:r>
            <w:proofErr w:type="spellStart"/>
            <w:r w:rsidR="00A533A0">
              <w:rPr>
                <w:color w:val="000000"/>
              </w:rPr>
              <w:t>stvo</w:t>
            </w:r>
            <w:proofErr w:type="spellEnd"/>
            <w:r w:rsidR="00A533A0">
              <w:rPr>
                <w:color w:val="000000"/>
              </w:rPr>
              <w:t xml:space="preserve"> „</w:t>
            </w:r>
            <w:proofErr w:type="spellStart"/>
            <w:r w:rsidR="00A533A0">
              <w:rPr>
                <w:color w:val="000000"/>
              </w:rPr>
              <w:t>Flinta</w:t>
            </w:r>
            <w:proofErr w:type="spellEnd"/>
            <w:r w:rsidR="00A533A0">
              <w:rPr>
                <w:color w:val="000000"/>
              </w:rPr>
              <w:t>“</w:t>
            </w:r>
            <w:r w:rsidRPr="00FC7134">
              <w:t>.</w:t>
            </w:r>
          </w:p>
          <w:p w14:paraId="0C39E840" w14:textId="77777777" w:rsidR="003054BE" w:rsidRDefault="003054BE" w:rsidP="003054BE">
            <w:pPr>
              <w:spacing w:after="0" w:line="240" w:lineRule="auto"/>
            </w:pPr>
            <w:proofErr w:type="spellStart"/>
            <w:r>
              <w:rPr>
                <w:rFonts w:cs="Times New Roman"/>
                <w:lang w:eastAsia="hr-HR"/>
              </w:rPr>
              <w:t>Solar</w:t>
            </w:r>
            <w:proofErr w:type="spellEnd"/>
            <w:r>
              <w:rPr>
                <w:rFonts w:cs="Times New Roman"/>
                <w:lang w:eastAsia="hr-HR"/>
              </w:rPr>
              <w:t xml:space="preserve">, M. 2014. </w:t>
            </w:r>
            <w:r w:rsidRPr="00C330CE">
              <w:rPr>
                <w:i/>
              </w:rPr>
              <w:t>Književnost – vrlo kratak uvod u njezinu teoriju, povijest i kritiku</w:t>
            </w:r>
            <w:r>
              <w:t xml:space="preserve">. Politička kultura, Zagreb. </w:t>
            </w:r>
          </w:p>
          <w:p w14:paraId="248F8E15" w14:textId="77777777" w:rsidR="009F2D0A" w:rsidRPr="005D2BFA" w:rsidRDefault="007E7D65" w:rsidP="00F44134">
            <w:pPr>
              <w:spacing w:after="0" w:line="240" w:lineRule="auto"/>
            </w:pPr>
            <w:r>
              <w:t xml:space="preserve">Vojvodić, J. 2012. </w:t>
            </w:r>
            <w:r w:rsidRPr="00367007">
              <w:rPr>
                <w:i/>
              </w:rPr>
              <w:t>Tri tipa ruskog postmodernizma</w:t>
            </w:r>
            <w:r>
              <w:t xml:space="preserve">. </w:t>
            </w:r>
            <w:proofErr w:type="spellStart"/>
            <w:r>
              <w:t>Disput</w:t>
            </w:r>
            <w:proofErr w:type="spellEnd"/>
            <w:r>
              <w:t>, Zagreb.</w:t>
            </w:r>
          </w:p>
          <w:p w14:paraId="324A8343" w14:textId="77777777" w:rsidR="009F2D0A" w:rsidRPr="005D2BFA" w:rsidRDefault="009F2D0A" w:rsidP="00C64B66">
            <w:pPr>
              <w:pStyle w:val="NoSpacing"/>
            </w:pPr>
          </w:p>
        </w:tc>
      </w:tr>
      <w:tr w:rsidR="00B63C95" w:rsidRPr="005D2BFA" w14:paraId="6BDE9110" w14:textId="77777777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C6669D5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E92AE72" w14:textId="77777777" w:rsidR="005052FA" w:rsidRPr="005052FA" w:rsidRDefault="005052FA" w:rsidP="005052FA">
            <w:pPr>
              <w:spacing w:after="0" w:line="240" w:lineRule="auto"/>
              <w:jc w:val="center"/>
              <w:rPr>
                <w:b/>
                <w:bCs/>
              </w:rPr>
            </w:pPr>
            <w:r w:rsidRPr="005052FA">
              <w:rPr>
                <w:b/>
                <w:bCs/>
              </w:rPr>
              <w:t>Pripremni</w:t>
            </w:r>
          </w:p>
          <w:p w14:paraId="2FF6F90E" w14:textId="1C3B2960" w:rsidR="00B63C95" w:rsidRPr="005D2BFA" w:rsidRDefault="005052FA" w:rsidP="005052FA">
            <w:pPr>
              <w:spacing w:after="0" w:line="240" w:lineRule="auto"/>
              <w:jc w:val="center"/>
              <w:rPr>
                <w:b/>
                <w:bCs/>
              </w:rPr>
            </w:pPr>
            <w:r w:rsidRPr="005052FA">
              <w:rPr>
                <w:b/>
                <w:bCs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BD5E7C" w14:textId="466C56EA" w:rsidR="00B63C95" w:rsidRPr="005D2BFA" w:rsidRDefault="005052FA" w:rsidP="005052FA">
            <w:pPr>
              <w:spacing w:after="0" w:line="240" w:lineRule="auto"/>
            </w:pPr>
            <w:r w:rsidRPr="005052FA">
              <w:t xml:space="preserve">Literatura (v. gore!), bilješke s predavanja, PowerPoint prezentacije, materijali na </w:t>
            </w:r>
            <w:proofErr w:type="spellStart"/>
            <w:r>
              <w:t>Merlinu</w:t>
            </w:r>
            <w:proofErr w:type="spellEnd"/>
          </w:p>
        </w:tc>
      </w:tr>
    </w:tbl>
    <w:p w14:paraId="547000BB" w14:textId="77777777" w:rsidR="00B63C95" w:rsidRPr="005D2BFA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B63C95" w:rsidRPr="005D2BFA" w14:paraId="08BF6191" w14:textId="77777777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7D8F1C1" w14:textId="77777777" w:rsidR="00B63C95" w:rsidRPr="005D2BFA" w:rsidRDefault="00B63C95" w:rsidP="00B8140E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Nastavne metode i način izvođenja predmeta</w:t>
            </w:r>
          </w:p>
        </w:tc>
      </w:tr>
      <w:tr w:rsidR="00B63C95" w:rsidRPr="005D2BFA" w14:paraId="03EB40DC" w14:textId="77777777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EB318" w14:textId="77777777" w:rsidR="00B63C95" w:rsidRPr="005D2BFA" w:rsidRDefault="00B63C95" w:rsidP="00F31796">
            <w:pPr>
              <w:spacing w:after="0" w:line="240" w:lineRule="auto"/>
              <w:jc w:val="both"/>
            </w:pPr>
          </w:p>
          <w:p w14:paraId="1BF97B22" w14:textId="77777777" w:rsidR="003C32D4" w:rsidRPr="005D2BFA" w:rsidRDefault="00B63C95" w:rsidP="002F4D6A">
            <w:pPr>
              <w:spacing w:after="0" w:line="240" w:lineRule="auto"/>
              <w:jc w:val="both"/>
              <w:rPr>
                <w:rFonts w:cs="Times New Roman"/>
              </w:rPr>
            </w:pPr>
            <w:r w:rsidRPr="005D2BFA">
              <w:rPr>
                <w:rFonts w:cs="Times New Roman"/>
              </w:rPr>
              <w:t>Predavanja  (u sklopu kojih PowerPoint prezen</w:t>
            </w:r>
            <w:r w:rsidR="00CA4B07">
              <w:rPr>
                <w:rFonts w:cs="Times New Roman"/>
              </w:rPr>
              <w:t>tacije, audio- i video-zapisi), rasprava, rad na tekstu.</w:t>
            </w:r>
            <w:r w:rsidRPr="005D2BFA">
              <w:rPr>
                <w:rFonts w:cs="Times New Roman"/>
              </w:rPr>
              <w:t xml:space="preserve"> </w:t>
            </w:r>
          </w:p>
          <w:p w14:paraId="4CF591E8" w14:textId="77777777" w:rsidR="00B63C95" w:rsidRPr="005D2BFA" w:rsidRDefault="00B63C95" w:rsidP="00F31796">
            <w:pPr>
              <w:spacing w:after="0" w:line="240" w:lineRule="auto"/>
              <w:jc w:val="both"/>
            </w:pPr>
          </w:p>
        </w:tc>
      </w:tr>
      <w:tr w:rsidR="00B63C95" w:rsidRPr="005D2BFA" w14:paraId="437AC031" w14:textId="77777777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323E7A6" w14:textId="77777777" w:rsidR="00B63C95" w:rsidRPr="005D2BFA" w:rsidRDefault="00B63C95" w:rsidP="00B8140E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Izračun ECTS bodova</w:t>
            </w:r>
          </w:p>
        </w:tc>
      </w:tr>
      <w:tr w:rsidR="00B63C95" w:rsidRPr="005D2BFA" w14:paraId="4DF2DA74" w14:textId="77777777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72BFF6D" w14:textId="77777777" w:rsidR="00B63C95" w:rsidRPr="005D2BFA" w:rsidRDefault="00B63C95" w:rsidP="00B8140E">
            <w:pPr>
              <w:spacing w:before="120" w:after="120" w:line="240" w:lineRule="auto"/>
              <w:jc w:val="center"/>
            </w:pPr>
            <w:r w:rsidRPr="005D2BFA">
              <w:rPr>
                <w:b/>
                <w:bCs/>
                <w:i/>
                <w:iCs/>
              </w:rPr>
              <w:t xml:space="preserve">NAPOMENA: </w:t>
            </w:r>
            <w:r w:rsidRPr="005D2BFA">
              <w:rPr>
                <w:i/>
                <w:iCs/>
              </w:rPr>
              <w:t>Prosječno radno opterećenje studenta/ice za stjecanje 1 ECTS boda = 25 – 30</w:t>
            </w:r>
            <w:r w:rsidRPr="005D2BFA">
              <w:t xml:space="preserve"> sati</w:t>
            </w:r>
          </w:p>
        </w:tc>
      </w:tr>
      <w:tr w:rsidR="00B63C95" w:rsidRPr="005D2BFA" w14:paraId="3D13A9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8B37685" w14:textId="77777777" w:rsidR="00B63C95" w:rsidRPr="005D2BFA" w:rsidRDefault="00B63C95" w:rsidP="009562B3">
            <w:pPr>
              <w:tabs>
                <w:tab w:val="left" w:pos="2820"/>
              </w:tabs>
              <w:spacing w:after="0" w:line="240" w:lineRule="auto"/>
            </w:pPr>
            <w:r w:rsidRPr="005D2BFA"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7D6B91D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14:paraId="23885D7C" w14:textId="5120CB3A" w:rsidR="00B63C95" w:rsidRPr="005D2BFA" w:rsidRDefault="0061354A" w:rsidP="005E5833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0,2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177309E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14:paraId="1490FDAF" w14:textId="77777777" w:rsidR="00B63C95" w:rsidRPr="005D2BFA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960E5B6" w14:textId="77777777" w:rsidR="00B63C95" w:rsidRPr="005D2BFA" w:rsidRDefault="00410D18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59475E" w14:textId="33B31FAD" w:rsidR="00B63C95" w:rsidRPr="005D2BFA" w:rsidRDefault="00CF39AC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63C95" w:rsidRPr="005D2BFA" w14:paraId="142D17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6500C3C" w14:textId="77777777" w:rsidR="00B63C95" w:rsidRPr="005D2BFA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14:paraId="37F21E6F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14:paraId="5E864A7C" w14:textId="03D7ED67" w:rsidR="00B63C95" w:rsidRPr="005D2BFA" w:rsidRDefault="0061354A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0,3</w:t>
            </w:r>
          </w:p>
        </w:tc>
        <w:tc>
          <w:tcPr>
            <w:tcW w:w="1374" w:type="dxa"/>
            <w:shd w:val="clear" w:color="auto" w:fill="D9D9D9"/>
            <w:vAlign w:val="center"/>
          </w:tcPr>
          <w:p w14:paraId="60E45FCC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14:paraId="343BEC67" w14:textId="77777777" w:rsidR="00B63C95" w:rsidRPr="005D2BFA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shd w:val="clear" w:color="auto" w:fill="D9D9D9"/>
            <w:vAlign w:val="center"/>
          </w:tcPr>
          <w:p w14:paraId="79E8F658" w14:textId="77777777" w:rsidR="00B63C95" w:rsidRPr="005D2BFA" w:rsidRDefault="00410D18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14:paraId="793F8062" w14:textId="77777777" w:rsidR="00B63C95" w:rsidRPr="005D2BFA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B63C95" w:rsidRPr="005D2BFA" w14:paraId="44EC3B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0EC6D7D" w14:textId="77777777" w:rsidR="00B63C95" w:rsidRPr="005D2BFA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14:paraId="293106EA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14:paraId="58E302D1" w14:textId="77777777" w:rsidR="00B63C95" w:rsidRPr="005D2BFA" w:rsidRDefault="00B63C95" w:rsidP="00130E11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14:paraId="17EFF487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14:paraId="6B84A865" w14:textId="5A10ED5E" w:rsidR="00B63C95" w:rsidRPr="005D2BFA" w:rsidRDefault="00CF39AC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434" w:type="dxa"/>
            <w:shd w:val="clear" w:color="auto" w:fill="D9D9D9"/>
            <w:vAlign w:val="center"/>
          </w:tcPr>
          <w:p w14:paraId="5B3D2439" w14:textId="77777777" w:rsidR="00B63C95" w:rsidRPr="005D2BFA" w:rsidRDefault="00410D18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14:paraId="53A39086" w14:textId="2F4460D4" w:rsidR="00B63C95" w:rsidRPr="005D2BFA" w:rsidRDefault="00CF39AC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63C95" w:rsidRPr="005D2BFA" w14:paraId="30DF89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5A5EBCF" w14:textId="77777777" w:rsidR="00B63C95" w:rsidRPr="005D2BFA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14:paraId="39543738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866" w:type="dxa"/>
            <w:vAlign w:val="center"/>
          </w:tcPr>
          <w:p w14:paraId="6ED74312" w14:textId="77777777" w:rsidR="00B63C95" w:rsidRPr="005D2BFA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14:paraId="533500AD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967" w:type="dxa"/>
            <w:vAlign w:val="center"/>
          </w:tcPr>
          <w:p w14:paraId="3367BF7F" w14:textId="77777777" w:rsidR="00B63C95" w:rsidRPr="005D2BFA" w:rsidRDefault="00B63C95" w:rsidP="00085FCA">
            <w:pPr>
              <w:tabs>
                <w:tab w:val="left" w:pos="2820"/>
              </w:tabs>
              <w:spacing w:after="0"/>
              <w:jc w:val="center"/>
            </w:pPr>
          </w:p>
        </w:tc>
        <w:tc>
          <w:tcPr>
            <w:tcW w:w="1434" w:type="dxa"/>
            <w:shd w:val="clear" w:color="auto" w:fill="D9D9D9"/>
            <w:vAlign w:val="center"/>
          </w:tcPr>
          <w:p w14:paraId="2E2A2C07" w14:textId="77777777" w:rsidR="00B63C95" w:rsidRPr="005D2BFA" w:rsidRDefault="00B63C95" w:rsidP="00F31796">
            <w:pPr>
              <w:tabs>
                <w:tab w:val="left" w:pos="2820"/>
              </w:tabs>
              <w:spacing w:after="0"/>
              <w:rPr>
                <w:color w:val="000000"/>
              </w:rPr>
            </w:pPr>
            <w:r w:rsidRPr="005D2BFA">
              <w:rPr>
                <w:color w:val="000000"/>
              </w:rPr>
              <w:t>Aktivno sudjelovanje u vježbama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14:paraId="22E7C78F" w14:textId="77777777" w:rsidR="00B63C95" w:rsidRPr="005D2BFA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B63C95" w:rsidRPr="005D2BFA" w14:paraId="065E86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AAD90F7" w14:textId="77777777" w:rsidR="00B63C95" w:rsidRPr="005D2BFA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F9F0EED" w14:textId="77777777" w:rsidR="00B63C95" w:rsidRPr="005D2BFA" w:rsidRDefault="00B63C95" w:rsidP="00F31796">
            <w:pPr>
              <w:tabs>
                <w:tab w:val="left" w:pos="2820"/>
              </w:tabs>
              <w:spacing w:after="0"/>
              <w:rPr>
                <w:color w:val="000000"/>
                <w:highlight w:val="yellow"/>
              </w:rPr>
            </w:pPr>
            <w:r w:rsidRPr="005D2BFA">
              <w:rPr>
                <w:color w:val="000000"/>
              </w:rPr>
              <w:t>Eksperimentalni rad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14:paraId="540C609B" w14:textId="77777777" w:rsidR="00B63C95" w:rsidRPr="005D2BFA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9E2F139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proofErr w:type="spellStart"/>
            <w:r w:rsidRPr="005D2BF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14:paraId="124D0C86" w14:textId="77777777" w:rsidR="00B63C95" w:rsidRPr="005D2BFA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  <w:vAlign w:val="center"/>
          </w:tcPr>
          <w:p w14:paraId="30E62B0D" w14:textId="77777777" w:rsidR="00B63C95" w:rsidRPr="005D2BFA" w:rsidRDefault="00B63C95" w:rsidP="00F31796">
            <w:pPr>
              <w:tabs>
                <w:tab w:val="left" w:pos="2820"/>
              </w:tabs>
              <w:spacing w:after="0"/>
              <w:rPr>
                <w:i/>
                <w:iCs/>
                <w:color w:val="000000"/>
              </w:rPr>
            </w:pPr>
            <w:r w:rsidRPr="005D2BFA">
              <w:rPr>
                <w:i/>
                <w:iCs/>
                <w:color w:val="000000"/>
              </w:rPr>
              <w:t>(Ostalo upisati)</w:t>
            </w: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0E584F" w14:textId="77777777" w:rsidR="00B63C95" w:rsidRPr="005D2BFA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</w:rPr>
            </w:pPr>
          </w:p>
        </w:tc>
      </w:tr>
    </w:tbl>
    <w:p w14:paraId="73500308" w14:textId="77777777" w:rsidR="00B63C95" w:rsidRPr="005D2BFA" w:rsidRDefault="00B63C95" w:rsidP="00F4616F">
      <w:r w:rsidRPr="005D2BFA">
        <w:rPr>
          <w:i/>
          <w:iCs/>
        </w:rPr>
        <w:t xml:space="preserve"> </w:t>
      </w:r>
    </w:p>
    <w:tbl>
      <w:tblPr>
        <w:tblW w:w="988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788"/>
      </w:tblGrid>
      <w:tr w:rsidR="00B63C95" w:rsidRPr="005D2BFA" w14:paraId="53ECFE3B" w14:textId="77777777">
        <w:trPr>
          <w:trHeight w:val="737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14:paraId="5F91514D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Ishodi učenja</w:t>
            </w:r>
          </w:p>
        </w:tc>
        <w:tc>
          <w:tcPr>
            <w:tcW w:w="8788" w:type="dxa"/>
          </w:tcPr>
          <w:p w14:paraId="07FA3D96" w14:textId="26195D44" w:rsidR="006C5D09" w:rsidRDefault="006D1D4E" w:rsidP="006D1D4E">
            <w:pPr>
              <w:spacing w:after="0" w:line="240" w:lineRule="auto"/>
              <w:jc w:val="both"/>
            </w:pPr>
            <w:r w:rsidRPr="009961A3">
              <w:t>Po završetku nastave iz naved</w:t>
            </w:r>
            <w:r>
              <w:t>enog kolegija student/</w:t>
            </w:r>
            <w:proofErr w:type="spellStart"/>
            <w:r>
              <w:t>ica</w:t>
            </w:r>
            <w:proofErr w:type="spellEnd"/>
            <w:r>
              <w:t xml:space="preserve"> će moći: </w:t>
            </w:r>
          </w:p>
          <w:p w14:paraId="5BB36758" w14:textId="554B33A5" w:rsidR="006D1D4E" w:rsidRDefault="007954B5" w:rsidP="006D1D4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>analizirati književno djelo</w:t>
            </w:r>
            <w:r w:rsidR="009C3045">
              <w:rPr>
                <w:lang w:eastAsia="hr-HR"/>
              </w:rPr>
              <w:t>, odnosno elemente njegove</w:t>
            </w:r>
            <w:r w:rsidR="006D1D4E" w:rsidRPr="006D1D4E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strukture </w:t>
            </w:r>
            <w:r w:rsidR="006D1D4E" w:rsidRPr="006D1D4E">
              <w:rPr>
                <w:lang w:eastAsia="hr-HR"/>
              </w:rPr>
              <w:t xml:space="preserve">kao </w:t>
            </w:r>
            <w:r>
              <w:rPr>
                <w:lang w:eastAsia="hr-HR"/>
              </w:rPr>
              <w:t xml:space="preserve">specifične </w:t>
            </w:r>
            <w:r w:rsidR="006D1D4E" w:rsidRPr="006D1D4E">
              <w:rPr>
                <w:lang w:eastAsia="hr-HR"/>
              </w:rPr>
              <w:t xml:space="preserve">umjetničke cjeline </w:t>
            </w:r>
          </w:p>
          <w:p w14:paraId="49ACBDFE" w14:textId="77777777" w:rsidR="00CE0037" w:rsidRDefault="00CE0037" w:rsidP="00CE003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lang w:eastAsia="hr-HR"/>
              </w:rPr>
            </w:pPr>
            <w:r w:rsidRPr="006D1D4E">
              <w:rPr>
                <w:lang w:eastAsia="hr-HR"/>
              </w:rPr>
              <w:t>definirati književne rodove i objasniti sustave klasifikacije književnosti</w:t>
            </w:r>
          </w:p>
          <w:p w14:paraId="1E3E8797" w14:textId="500A8A3A" w:rsidR="00CE0037" w:rsidRDefault="007954B5" w:rsidP="006D1D4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>prepoznati značajke književnih oblika</w:t>
            </w:r>
          </w:p>
          <w:p w14:paraId="0BBFF1EF" w14:textId="5D4A9037" w:rsidR="006D1D4E" w:rsidRDefault="006D1D4E" w:rsidP="006D1D4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lang w:eastAsia="hr-HR"/>
              </w:rPr>
            </w:pPr>
            <w:r w:rsidRPr="006D1D4E">
              <w:rPr>
                <w:lang w:eastAsia="hr-HR"/>
              </w:rPr>
              <w:t>raspoznavati značajke st</w:t>
            </w:r>
            <w:r>
              <w:rPr>
                <w:lang w:eastAsia="hr-HR"/>
              </w:rPr>
              <w:t>ilskih epoha ruske književnosti</w:t>
            </w:r>
            <w:r w:rsidRPr="006D1D4E">
              <w:rPr>
                <w:lang w:eastAsia="hr-HR"/>
              </w:rPr>
              <w:t xml:space="preserve"> </w:t>
            </w:r>
          </w:p>
          <w:p w14:paraId="6CEEA2CB" w14:textId="3E3850E0" w:rsidR="00CE0037" w:rsidRDefault="00CE0037" w:rsidP="00CE003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lang w:eastAsia="hr-HR"/>
              </w:rPr>
            </w:pPr>
            <w:r w:rsidRPr="00214B6E">
              <w:t>predočiti i pojasniti društveni i povijesni kontekst</w:t>
            </w:r>
            <w:r>
              <w:t xml:space="preserve"> u </w:t>
            </w:r>
            <w:r>
              <w:t xml:space="preserve">povijesnom </w:t>
            </w:r>
            <w:r>
              <w:t xml:space="preserve">razvoju </w:t>
            </w:r>
            <w:r>
              <w:t>ruske književnosti</w:t>
            </w:r>
          </w:p>
          <w:p w14:paraId="41092233" w14:textId="0EDF606B" w:rsidR="009C3045" w:rsidRDefault="009C3045" w:rsidP="009C304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raspoznavati pojmove </w:t>
            </w:r>
            <w:r w:rsidRPr="006D1D4E">
              <w:rPr>
                <w:lang w:eastAsia="hr-HR"/>
              </w:rPr>
              <w:t>suvremenih književnih teorija</w:t>
            </w:r>
            <w:r>
              <w:rPr>
                <w:lang w:eastAsia="hr-HR"/>
              </w:rPr>
              <w:t xml:space="preserve"> i njihove pristupe književnosti </w:t>
            </w:r>
          </w:p>
          <w:p w14:paraId="72AB24ED" w14:textId="7BD8A1A0" w:rsidR="006D1D4E" w:rsidRDefault="006D1D4E" w:rsidP="006D1D4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lang w:eastAsia="hr-HR"/>
              </w:rPr>
            </w:pPr>
            <w:r w:rsidRPr="006D1D4E">
              <w:rPr>
                <w:lang w:eastAsia="hr-HR"/>
              </w:rPr>
              <w:t>primijeniti u proučavanju književnosti i književnog djela postupke različitih suvremenih književnih teorija</w:t>
            </w:r>
          </w:p>
          <w:p w14:paraId="13B04FFF" w14:textId="7A6389FC" w:rsidR="006D1D4E" w:rsidRDefault="006D1D4E" w:rsidP="006D1D4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lang w:eastAsia="hr-HR"/>
              </w:rPr>
            </w:pPr>
            <w:r w:rsidRPr="006D1D4E">
              <w:rPr>
                <w:lang w:eastAsia="hr-HR"/>
              </w:rPr>
              <w:t>koristiti književno-znanstvenu terminologiju (i) na ruskom jeziku</w:t>
            </w:r>
          </w:p>
          <w:p w14:paraId="31B5237B" w14:textId="77777777" w:rsidR="00492884" w:rsidRDefault="00CE0037" w:rsidP="004701C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kritički promišljati o književnosti, njezinoj ulozi u društvu, prirodi i sl. </w:t>
            </w:r>
            <w:r w:rsidR="00586C29" w:rsidRPr="004701C8">
              <w:t xml:space="preserve"> </w:t>
            </w:r>
          </w:p>
          <w:p w14:paraId="64E8D980" w14:textId="0D1EF064" w:rsidR="00741588" w:rsidRPr="00B2068B" w:rsidRDefault="00741588" w:rsidP="004701C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lang w:eastAsia="hr-HR"/>
              </w:rPr>
            </w:pPr>
            <w:r>
              <w:t>formulirati vlastiti pristup u proučavanju književnosti i književnog djela</w:t>
            </w:r>
          </w:p>
        </w:tc>
      </w:tr>
    </w:tbl>
    <w:p w14:paraId="7ABF5883" w14:textId="60437DBF" w:rsidR="00B63C95" w:rsidRPr="005D2BFA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245"/>
      </w:tblGrid>
      <w:tr w:rsidR="00B63C95" w:rsidRPr="005D2BFA" w14:paraId="1939DCD7" w14:textId="77777777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9B393CD" w14:textId="77777777" w:rsidR="00B63C95" w:rsidRPr="005D2BFA" w:rsidRDefault="00B63C95" w:rsidP="0013715C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Konzultacije</w:t>
            </w:r>
          </w:p>
        </w:tc>
      </w:tr>
      <w:tr w:rsidR="00B63C95" w:rsidRPr="005D2BFA" w14:paraId="76BE8D1C" w14:textId="77777777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5BD9F4E0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lastRenderedPageBreak/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3942E3C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vrijeme održavanja</w:t>
            </w:r>
          </w:p>
        </w:tc>
      </w:tr>
      <w:tr w:rsidR="00B63C95" w:rsidRPr="005D2BFA" w14:paraId="0CBFA14D" w14:textId="77777777">
        <w:trPr>
          <w:trHeight w:val="450"/>
        </w:trPr>
        <w:tc>
          <w:tcPr>
            <w:tcW w:w="464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0D3063C" w14:textId="77777777" w:rsidR="00B63C95" w:rsidRPr="005D2BFA" w:rsidRDefault="00B63C95" w:rsidP="00070AAA">
            <w:pPr>
              <w:spacing w:after="0" w:line="240" w:lineRule="auto"/>
              <w:jc w:val="center"/>
            </w:pPr>
            <w:r w:rsidRPr="005D2BFA">
              <w:t>petkom</w:t>
            </w:r>
          </w:p>
        </w:tc>
        <w:tc>
          <w:tcPr>
            <w:tcW w:w="5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A41E374" w14:textId="0C151050" w:rsidR="00B63C95" w:rsidRPr="005D2BFA" w:rsidRDefault="00070AAA" w:rsidP="00070AAA">
            <w:pPr>
              <w:spacing w:after="0" w:line="240" w:lineRule="auto"/>
              <w:jc w:val="center"/>
            </w:pPr>
            <w:r>
              <w:t>10-12</w:t>
            </w:r>
          </w:p>
        </w:tc>
      </w:tr>
      <w:tr w:rsidR="00B63C95" w:rsidRPr="005D2BFA" w14:paraId="0BF7A6E3" w14:textId="77777777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53D4E75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Kontakt informacije</w:t>
            </w:r>
          </w:p>
        </w:tc>
      </w:tr>
      <w:tr w:rsidR="00B63C95" w:rsidRPr="005D2BFA" w14:paraId="3124D0DE" w14:textId="77777777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CA17C6" w14:textId="1876FA0A" w:rsidR="00B63C95" w:rsidRPr="005D2BFA" w:rsidRDefault="008F7A9E" w:rsidP="004C1C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sc. Maja Pandžić</w:t>
            </w:r>
            <w:r w:rsidR="00FA37A2">
              <w:rPr>
                <w:b/>
                <w:bCs/>
              </w:rPr>
              <w:t>, doc.</w:t>
            </w:r>
            <w:bookmarkStart w:id="0" w:name="_GoBack"/>
            <w:bookmarkEnd w:id="0"/>
          </w:p>
          <w:p w14:paraId="01FEE172" w14:textId="77777777" w:rsidR="00B63C95" w:rsidRPr="005D2BFA" w:rsidRDefault="00806D39" w:rsidP="004C1C64">
            <w:pPr>
              <w:spacing w:after="0" w:line="240" w:lineRule="auto"/>
              <w:jc w:val="center"/>
            </w:pPr>
            <w:hyperlink r:id="rId11" w:history="1">
              <w:r w:rsidR="00B63C95" w:rsidRPr="005D2BFA">
                <w:rPr>
                  <w:rStyle w:val="Hyperlink"/>
                </w:rPr>
                <w:t>pandzic.maja@gmail.com</w:t>
              </w:r>
            </w:hyperlink>
          </w:p>
          <w:p w14:paraId="7EEEFB1F" w14:textId="3E93AA57" w:rsidR="00B63C95" w:rsidRPr="00070AAA" w:rsidRDefault="00B63C95" w:rsidP="00070AAA">
            <w:pPr>
              <w:spacing w:after="0" w:line="240" w:lineRule="auto"/>
              <w:jc w:val="center"/>
            </w:pPr>
            <w:r w:rsidRPr="005D2BFA">
              <w:t>200-724</w:t>
            </w:r>
          </w:p>
        </w:tc>
      </w:tr>
    </w:tbl>
    <w:p w14:paraId="6C6DB12F" w14:textId="77777777" w:rsidR="00B63C95" w:rsidRPr="005D2BFA" w:rsidRDefault="00B63C95"/>
    <w:sectPr w:rsidR="00B63C95" w:rsidRPr="005D2BFA" w:rsidSect="009D5E51">
      <w:head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6C56BF" w15:done="0"/>
  <w15:commentEx w15:paraId="7A48E7B3" w15:done="0"/>
  <w15:commentEx w15:paraId="59EDCA38" w15:done="0"/>
  <w15:commentEx w15:paraId="12739A7E" w15:done="0"/>
  <w15:commentEx w15:paraId="77FA8692" w15:done="0"/>
  <w15:commentEx w15:paraId="610995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F4C09" w14:textId="77777777" w:rsidR="00806D39" w:rsidRDefault="00806D39" w:rsidP="00B5280F">
      <w:pPr>
        <w:spacing w:after="0" w:line="240" w:lineRule="auto"/>
      </w:pPr>
      <w:r>
        <w:separator/>
      </w:r>
    </w:p>
  </w:endnote>
  <w:endnote w:type="continuationSeparator" w:id="0">
    <w:p w14:paraId="388C138E" w14:textId="77777777" w:rsidR="00806D39" w:rsidRDefault="00806D39" w:rsidP="00B5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FD99" w14:textId="645FEAEE" w:rsidR="00874677" w:rsidRDefault="00DD41F0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A27211" wp14:editId="3087CA12">
              <wp:simplePos x="0" y="0"/>
              <wp:positionH relativeFrom="page">
                <wp:posOffset>3511550</wp:posOffset>
              </wp:positionH>
              <wp:positionV relativeFrom="page">
                <wp:posOffset>10139045</wp:posOffset>
              </wp:positionV>
              <wp:extent cx="570230" cy="238760"/>
              <wp:effectExtent l="15875" t="23495" r="23495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23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38A4F18" w14:textId="365CA25D" w:rsidR="00874677" w:rsidRPr="009562B3" w:rsidRDefault="0087467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A37A2">
                            <w:rPr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76.5pt;margin-top:798.35pt;width:44.9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" filled="t" strokecolor="gray" strokeweight="2.25pt">
              <v:textbox inset=",0,,0">
                <w:txbxContent>
                  <w:p w14:paraId="738A4F18" w14:textId="365CA25D" w:rsidR="00874677" w:rsidRPr="009562B3" w:rsidRDefault="0087467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562B3">
                      <w:rPr>
                        <w:sz w:val="20"/>
                        <w:szCs w:val="20"/>
                      </w:rPr>
                      <w:fldChar w:fldCharType="begin"/>
                    </w:r>
                    <w:r w:rsidRPr="009562B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562B3">
                      <w:rPr>
                        <w:sz w:val="20"/>
                        <w:szCs w:val="20"/>
                      </w:rPr>
                      <w:fldChar w:fldCharType="separate"/>
                    </w:r>
                    <w:r w:rsidR="00FA37A2">
                      <w:rPr>
                        <w:noProof/>
                        <w:sz w:val="20"/>
                        <w:szCs w:val="20"/>
                      </w:rPr>
                      <w:t>7</w:t>
                    </w:r>
                    <w:r w:rsidRPr="009562B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8FED6FC" wp14:editId="0D4B59F7">
              <wp:simplePos x="0" y="0"/>
              <wp:positionH relativeFrom="page">
                <wp:posOffset>1021080</wp:posOffset>
              </wp:positionH>
              <wp:positionV relativeFrom="page">
                <wp:posOffset>10241915</wp:posOffset>
              </wp:positionV>
              <wp:extent cx="5518150" cy="0"/>
              <wp:effectExtent l="11430" t="12065" r="13970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84F79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0.4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An9hbtIAIAADwEAAAOAAAAAAAAAAAAAAAAAC4CAABkcnMvZTJvRG9jLnhtbFBL&#10;AQItABQABgAIAAAAIQCgVI0x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7837F" w14:textId="77777777" w:rsidR="00806D39" w:rsidRDefault="00806D39" w:rsidP="00B5280F">
      <w:pPr>
        <w:spacing w:after="0" w:line="240" w:lineRule="auto"/>
      </w:pPr>
      <w:r>
        <w:separator/>
      </w:r>
    </w:p>
  </w:footnote>
  <w:footnote w:type="continuationSeparator" w:id="0">
    <w:p w14:paraId="27D692F9" w14:textId="77777777" w:rsidR="00806D39" w:rsidRDefault="00806D39" w:rsidP="00B5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9" w:type="dxa"/>
      <w:tblInd w:w="-106" w:type="dxa"/>
      <w:tblLayout w:type="fixed"/>
      <w:tblLook w:val="00A0" w:firstRow="1" w:lastRow="0" w:firstColumn="1" w:lastColumn="0" w:noHBand="0" w:noVBand="0"/>
    </w:tblPr>
    <w:tblGrid>
      <w:gridCol w:w="1774"/>
      <w:gridCol w:w="1559"/>
      <w:gridCol w:w="3969"/>
      <w:gridCol w:w="3797"/>
    </w:tblGrid>
    <w:tr w:rsidR="00874677" w:rsidRPr="00395939" w14:paraId="5C9E98E1" w14:textId="77777777" w:rsidTr="00732524">
      <w:trPr>
        <w:trHeight w:val="1142"/>
      </w:trPr>
      <w:tc>
        <w:tcPr>
          <w:tcW w:w="1774" w:type="dxa"/>
        </w:tcPr>
        <w:p w14:paraId="30D7D039" w14:textId="61C8DB1B" w:rsidR="00874677" w:rsidRPr="00395939" w:rsidRDefault="00DD41F0" w:rsidP="00F3179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752" behindDoc="0" locked="0" layoutInCell="1" allowOverlap="1" wp14:anchorId="5AA6DE13" wp14:editId="0F483FEB">
                <wp:simplePos x="0" y="0"/>
                <wp:positionH relativeFrom="column">
                  <wp:posOffset>-26670</wp:posOffset>
                </wp:positionH>
                <wp:positionV relativeFrom="paragraph">
                  <wp:posOffset>45720</wp:posOffset>
                </wp:positionV>
                <wp:extent cx="938530" cy="948690"/>
                <wp:effectExtent l="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9" w:type="dxa"/>
          <w:tcBorders>
            <w:right w:val="single" w:sz="12" w:space="0" w:color="auto"/>
          </w:tcBorders>
        </w:tcPr>
        <w:p w14:paraId="625BE110" w14:textId="77777777" w:rsidR="00732524" w:rsidRDefault="00732524" w:rsidP="00F31796">
          <w:pPr>
            <w:pStyle w:val="Header"/>
            <w:rPr>
              <w:rFonts w:ascii="Cambria" w:hAnsi="Cambria" w:cs="Cambria"/>
              <w:b/>
              <w:bCs/>
              <w:sz w:val="24"/>
              <w:szCs w:val="24"/>
            </w:rPr>
          </w:pPr>
        </w:p>
        <w:p w14:paraId="79D61227" w14:textId="77777777" w:rsidR="00874677" w:rsidRPr="00395939" w:rsidRDefault="00874677" w:rsidP="00F31796">
          <w:pPr>
            <w:pStyle w:val="Header"/>
            <w:rPr>
              <w:rFonts w:ascii="Cambria" w:hAnsi="Cambria" w:cs="Cambria"/>
              <w:b/>
              <w:bCs/>
              <w:sz w:val="24"/>
              <w:szCs w:val="24"/>
            </w:rPr>
          </w:pP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>S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VEUČILIŠTE</w:t>
          </w:r>
        </w:p>
        <w:p w14:paraId="24835F3A" w14:textId="77777777" w:rsidR="00874677" w:rsidRPr="00395939" w:rsidRDefault="00874677" w:rsidP="00F31796">
          <w:pPr>
            <w:pStyle w:val="Header"/>
            <w:rPr>
              <w:rFonts w:ascii="Cambria" w:hAnsi="Cambria" w:cs="Cambria"/>
              <w:b/>
              <w:bCs/>
              <w:sz w:val="20"/>
              <w:szCs w:val="20"/>
            </w:rPr>
          </w:pP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U</w:t>
          </w: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 xml:space="preserve"> Z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ADRU</w:t>
          </w:r>
        </w:p>
        <w:p w14:paraId="5EE8EDB0" w14:textId="77777777" w:rsidR="00874677" w:rsidRPr="00395939" w:rsidRDefault="00874677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14:paraId="28F36CEE" w14:textId="77777777" w:rsidR="00874677" w:rsidRPr="00395939" w:rsidRDefault="00874677" w:rsidP="00F31796">
          <w:pPr>
            <w:pStyle w:val="Header"/>
            <w:rPr>
              <w:rFonts w:ascii="Cambria" w:hAnsi="Cambria" w:cs="Cambria"/>
              <w:b/>
              <w:bCs/>
              <w:sz w:val="24"/>
              <w:szCs w:val="24"/>
            </w:rPr>
          </w:pP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>U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NIVERSITY</w:t>
          </w:r>
        </w:p>
        <w:p w14:paraId="1DA6A0D5" w14:textId="77777777" w:rsidR="00874677" w:rsidRPr="00395939" w:rsidRDefault="00874677" w:rsidP="00F31796">
          <w:pPr>
            <w:pStyle w:val="Header"/>
          </w:pP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OF</w:t>
          </w: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 xml:space="preserve"> Z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ADAR</w:t>
          </w:r>
        </w:p>
      </w:tc>
      <w:tc>
        <w:tcPr>
          <w:tcW w:w="3969" w:type="dxa"/>
          <w:tcBorders>
            <w:left w:val="single" w:sz="12" w:space="0" w:color="auto"/>
            <w:right w:val="single" w:sz="12" w:space="0" w:color="auto"/>
          </w:tcBorders>
        </w:tcPr>
        <w:p w14:paraId="48A7A841" w14:textId="6F60B7CD" w:rsidR="00874677" w:rsidRPr="00907AE5" w:rsidRDefault="00874677" w:rsidP="00E4022A">
          <w:pPr>
            <w:pStyle w:val="Header"/>
            <w:jc w:val="center"/>
            <w:rPr>
              <w:rFonts w:ascii="Cambria" w:hAnsi="Cambria" w:cs="Cambria"/>
              <w:b/>
              <w:bCs/>
              <w:caps/>
              <w:sz w:val="24"/>
              <w:szCs w:val="24"/>
            </w:rPr>
          </w:pPr>
          <w:r w:rsidRPr="00907AE5">
            <w:rPr>
              <w:rFonts w:ascii="Cambria" w:hAnsi="Cambria" w:cs="Cambria"/>
              <w:b/>
              <w:bCs/>
              <w:caps/>
              <w:sz w:val="24"/>
              <w:szCs w:val="24"/>
            </w:rPr>
            <w:t>O</w:t>
          </w:r>
          <w:r w:rsidRPr="00907AE5">
            <w:rPr>
              <w:rFonts w:ascii="Cambria" w:hAnsi="Cambria" w:cs="Cambria"/>
              <w:b/>
              <w:bCs/>
              <w:caps/>
              <w:sz w:val="20"/>
              <w:szCs w:val="20"/>
            </w:rPr>
            <w:t xml:space="preserve">DJEL ZA </w:t>
          </w:r>
          <w:r w:rsidR="00E4022A">
            <w:rPr>
              <w:rFonts w:ascii="Cambria" w:hAnsi="Cambria" w:cs="Cambria"/>
              <w:b/>
              <w:bCs/>
              <w:caps/>
              <w:sz w:val="20"/>
              <w:szCs w:val="20"/>
            </w:rPr>
            <w:t>RUSISTIKU</w:t>
          </w:r>
        </w:p>
        <w:p w14:paraId="62EE8FF1" w14:textId="77777777" w:rsidR="00874677" w:rsidRPr="00395939" w:rsidRDefault="00874677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14:paraId="7514F194" w14:textId="77777777" w:rsidR="00874677" w:rsidRPr="00395939" w:rsidRDefault="00874677" w:rsidP="00F31796">
          <w:pPr>
            <w:pStyle w:val="Header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Obala kralja P. Krešimira IV., 2</w:t>
          </w:r>
          <w:r w:rsidRPr="00395939">
            <w:rPr>
              <w:rFonts w:ascii="Cambria" w:hAnsi="Cambria" w:cs="Cambria"/>
              <w:b/>
              <w:bCs/>
              <w:i/>
              <w:iCs/>
              <w:color w:val="FFFFFF"/>
              <w:sz w:val="24"/>
              <w:szCs w:val="24"/>
            </w:rPr>
            <w:t>I</w:t>
          </w:r>
        </w:p>
        <w:p w14:paraId="3F84C396" w14:textId="77777777" w:rsidR="00874677" w:rsidRPr="00395939" w:rsidRDefault="00874677" w:rsidP="00F31796">
          <w:pPr>
            <w:pStyle w:val="Header"/>
            <w:jc w:val="center"/>
          </w:pP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23000 Zadar, Hrvatska / </w:t>
          </w:r>
          <w:proofErr w:type="spellStart"/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Croatia</w:t>
          </w:r>
          <w:r w:rsidRPr="00395939">
            <w:rPr>
              <w:rFonts w:ascii="Cambria" w:hAnsi="Cambria" w:cs="Cambria"/>
              <w:b/>
              <w:bCs/>
              <w:i/>
              <w:iCs/>
              <w:color w:val="FFFFFF"/>
              <w:sz w:val="24"/>
              <w:szCs w:val="24"/>
            </w:rPr>
            <w:t>I</w:t>
          </w:r>
          <w:proofErr w:type="spellEnd"/>
        </w:p>
      </w:tc>
      <w:tc>
        <w:tcPr>
          <w:tcW w:w="3797" w:type="dxa"/>
          <w:tcBorders>
            <w:left w:val="single" w:sz="12" w:space="0" w:color="auto"/>
          </w:tcBorders>
        </w:tcPr>
        <w:p w14:paraId="63501F0B" w14:textId="77777777" w:rsidR="00732524" w:rsidRDefault="00732524" w:rsidP="00907AE5">
          <w:pPr>
            <w:pStyle w:val="Header"/>
            <w:ind w:firstLine="175"/>
            <w:jc w:val="center"/>
            <w:rPr>
              <w:rFonts w:ascii="Cambria" w:hAnsi="Cambria" w:cs="Cambria"/>
              <w:b/>
              <w:bCs/>
              <w:i/>
              <w:iCs/>
              <w:sz w:val="24"/>
              <w:szCs w:val="24"/>
            </w:rPr>
          </w:pPr>
        </w:p>
        <w:p w14:paraId="13C3C2C3" w14:textId="77777777" w:rsidR="00874677" w:rsidRDefault="00874677" w:rsidP="00907AE5">
          <w:pPr>
            <w:pStyle w:val="Header"/>
            <w:ind w:firstLine="175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 w:rsidRPr="00395939">
            <w:rPr>
              <w:rFonts w:ascii="Cambria" w:hAnsi="Cambria" w:cs="Cambria"/>
              <w:b/>
              <w:bCs/>
              <w:i/>
              <w:iCs/>
              <w:sz w:val="24"/>
              <w:szCs w:val="24"/>
            </w:rPr>
            <w:t>t:</w:t>
          </w: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+385 23 </w:t>
          </w: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200</w:t>
          </w: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 50</w:t>
          </w: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4</w:t>
          </w:r>
        </w:p>
        <w:p w14:paraId="58137D8B" w14:textId="77777777" w:rsidR="00874677" w:rsidRPr="00395939" w:rsidRDefault="00874677" w:rsidP="00907AE5">
          <w:pPr>
            <w:pStyle w:val="Header"/>
            <w:ind w:firstLine="175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f: +385 23 200 660</w:t>
          </w:r>
        </w:p>
        <w:p w14:paraId="7EC41B01" w14:textId="77777777" w:rsidR="00874677" w:rsidRPr="00395939" w:rsidRDefault="00874677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14:paraId="444CE994" w14:textId="77777777" w:rsidR="00874677" w:rsidRPr="00395939" w:rsidRDefault="00874677" w:rsidP="00F31796">
          <w:pPr>
            <w:pStyle w:val="Header"/>
            <w:jc w:val="center"/>
            <w:rPr>
              <w:rFonts w:ascii="Cambria" w:hAnsi="Cambria" w:cs="Cambria"/>
              <w:sz w:val="20"/>
              <w:szCs w:val="20"/>
            </w:rPr>
          </w:pPr>
          <w:r w:rsidRPr="00395939">
            <w:rPr>
              <w:rFonts w:ascii="Cambria" w:hAnsi="Cambria" w:cs="Cambria"/>
              <w:sz w:val="20"/>
              <w:szCs w:val="20"/>
            </w:rPr>
            <w:t>http://www.unizd.hr/</w:t>
          </w:r>
        </w:p>
        <w:p w14:paraId="55A9A21D" w14:textId="77777777" w:rsidR="00874677" w:rsidRPr="00395939" w:rsidRDefault="00874677" w:rsidP="00F31796">
          <w:pPr>
            <w:pStyle w:val="Header"/>
            <w:jc w:val="center"/>
            <w:rPr>
              <w:rFonts w:ascii="Cambria" w:hAnsi="Cambria" w:cs="Cambria"/>
              <w:sz w:val="20"/>
              <w:szCs w:val="20"/>
            </w:rPr>
          </w:pPr>
          <w:r w:rsidRPr="00395939">
            <w:rPr>
              <w:rFonts w:ascii="Cambria" w:hAnsi="Cambria" w:cs="Cambria"/>
              <w:sz w:val="20"/>
              <w:szCs w:val="20"/>
            </w:rPr>
            <w:t xml:space="preserve">e-mail: </w:t>
          </w:r>
          <w:r>
            <w:rPr>
              <w:rFonts w:ascii="Cambria" w:hAnsi="Cambria" w:cs="Cambria"/>
              <w:sz w:val="20"/>
              <w:szCs w:val="20"/>
            </w:rPr>
            <w:t>kroatistika.slavistika@</w:t>
          </w:r>
          <w:r w:rsidRPr="00395939">
            <w:rPr>
              <w:rFonts w:ascii="Cambria" w:hAnsi="Cambria" w:cs="Cambria"/>
              <w:sz w:val="20"/>
              <w:szCs w:val="20"/>
            </w:rPr>
            <w:t>unizd.hr</w:t>
          </w:r>
          <w:r w:rsidRPr="00395939">
            <w:rPr>
              <w:rFonts w:ascii="Cambria" w:hAnsi="Cambria" w:cs="Cambria"/>
              <w:color w:val="FFFFFF"/>
              <w:sz w:val="24"/>
              <w:szCs w:val="24"/>
            </w:rPr>
            <w:t>I</w:t>
          </w:r>
        </w:p>
        <w:p w14:paraId="67BD1A15" w14:textId="77777777" w:rsidR="00874677" w:rsidRPr="00395939" w:rsidRDefault="00874677" w:rsidP="00F31796">
          <w:pPr>
            <w:pStyle w:val="Header"/>
            <w:jc w:val="center"/>
          </w:pPr>
          <w:r w:rsidRPr="00395939">
            <w:rPr>
              <w:rFonts w:ascii="Times New Roman" w:hAnsi="Times New Roman" w:cs="Times New Roman"/>
              <w:color w:val="FFFFFF"/>
              <w:sz w:val="24"/>
              <w:szCs w:val="24"/>
            </w:rPr>
            <w:t>I</w:t>
          </w:r>
        </w:p>
      </w:tc>
    </w:tr>
  </w:tbl>
  <w:p w14:paraId="4B5BD63D" w14:textId="77777777" w:rsidR="00874677" w:rsidRDefault="00874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99E3" w14:textId="77777777" w:rsidR="00874677" w:rsidRDefault="00874677">
    <w:pPr>
      <w:pStyle w:val="Header"/>
    </w:pPr>
  </w:p>
  <w:p w14:paraId="6B786E35" w14:textId="77777777" w:rsidR="00874677" w:rsidRDefault="00874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166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82A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8A8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187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0CB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CB24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82C0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28A6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D98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30C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9A6C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4A0F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722498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AAD43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6E902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726283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0347D2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0A40D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040E2CD4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9315B"/>
    <w:multiLevelType w:val="hybridMultilevel"/>
    <w:tmpl w:val="B156D0B8"/>
    <w:lvl w:ilvl="0" w:tplc="8E9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D4478"/>
    <w:multiLevelType w:val="hybridMultilevel"/>
    <w:tmpl w:val="D1BE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85483"/>
    <w:multiLevelType w:val="hybridMultilevel"/>
    <w:tmpl w:val="8EB4F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97C79"/>
    <w:multiLevelType w:val="hybridMultilevel"/>
    <w:tmpl w:val="BC407B9A"/>
    <w:lvl w:ilvl="0" w:tplc="9508C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55" w:hanging="360"/>
      </w:pPr>
    </w:lvl>
    <w:lvl w:ilvl="2" w:tplc="041A001B">
      <w:start w:val="1"/>
      <w:numFmt w:val="lowerRoman"/>
      <w:lvlText w:val="%3."/>
      <w:lvlJc w:val="right"/>
      <w:pPr>
        <w:ind w:left="2175" w:hanging="180"/>
      </w:pPr>
    </w:lvl>
    <w:lvl w:ilvl="3" w:tplc="041A000F">
      <w:start w:val="1"/>
      <w:numFmt w:val="decimal"/>
      <w:lvlText w:val="%4."/>
      <w:lvlJc w:val="left"/>
      <w:pPr>
        <w:ind w:left="2895" w:hanging="360"/>
      </w:pPr>
    </w:lvl>
    <w:lvl w:ilvl="4" w:tplc="041A0019">
      <w:start w:val="1"/>
      <w:numFmt w:val="lowerLetter"/>
      <w:lvlText w:val="%5."/>
      <w:lvlJc w:val="left"/>
      <w:pPr>
        <w:ind w:left="3615" w:hanging="360"/>
      </w:pPr>
    </w:lvl>
    <w:lvl w:ilvl="5" w:tplc="041A001B">
      <w:start w:val="1"/>
      <w:numFmt w:val="lowerRoman"/>
      <w:lvlText w:val="%6."/>
      <w:lvlJc w:val="right"/>
      <w:pPr>
        <w:ind w:left="4335" w:hanging="180"/>
      </w:pPr>
    </w:lvl>
    <w:lvl w:ilvl="6" w:tplc="041A000F">
      <w:start w:val="1"/>
      <w:numFmt w:val="decimal"/>
      <w:lvlText w:val="%7."/>
      <w:lvlJc w:val="left"/>
      <w:pPr>
        <w:ind w:left="5055" w:hanging="360"/>
      </w:pPr>
    </w:lvl>
    <w:lvl w:ilvl="7" w:tplc="041A0019">
      <w:start w:val="1"/>
      <w:numFmt w:val="lowerLetter"/>
      <w:lvlText w:val="%8."/>
      <w:lvlJc w:val="left"/>
      <w:pPr>
        <w:ind w:left="5775" w:hanging="360"/>
      </w:pPr>
    </w:lvl>
    <w:lvl w:ilvl="8" w:tplc="041A001B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23344B7E"/>
    <w:multiLevelType w:val="hybridMultilevel"/>
    <w:tmpl w:val="8D300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65ED2"/>
    <w:multiLevelType w:val="hybridMultilevel"/>
    <w:tmpl w:val="BA921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B6C55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53E62"/>
    <w:multiLevelType w:val="hybridMultilevel"/>
    <w:tmpl w:val="7628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B1327"/>
    <w:multiLevelType w:val="hybridMultilevel"/>
    <w:tmpl w:val="E47E6C64"/>
    <w:lvl w:ilvl="0" w:tplc="E4F88F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251885"/>
    <w:multiLevelType w:val="hybridMultilevel"/>
    <w:tmpl w:val="70EC7A4C"/>
    <w:lvl w:ilvl="0" w:tplc="2E26CA64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B5216"/>
    <w:multiLevelType w:val="hybridMultilevel"/>
    <w:tmpl w:val="E5C2C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82A6F"/>
    <w:multiLevelType w:val="hybridMultilevel"/>
    <w:tmpl w:val="279CDB40"/>
    <w:lvl w:ilvl="0" w:tplc="AF86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901B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05459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62F0A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D4EFF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3B6B49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B8A486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D6E1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33871E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57F47C1F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23DB7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64447"/>
    <w:multiLevelType w:val="hybridMultilevel"/>
    <w:tmpl w:val="486A9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E31219"/>
    <w:multiLevelType w:val="hybridMultilevel"/>
    <w:tmpl w:val="57107E28"/>
    <w:lvl w:ilvl="0" w:tplc="0BB2F47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55" w:hanging="360"/>
      </w:pPr>
    </w:lvl>
    <w:lvl w:ilvl="2" w:tplc="041A001B">
      <w:start w:val="1"/>
      <w:numFmt w:val="lowerRoman"/>
      <w:lvlText w:val="%3."/>
      <w:lvlJc w:val="right"/>
      <w:pPr>
        <w:ind w:left="2175" w:hanging="180"/>
      </w:pPr>
    </w:lvl>
    <w:lvl w:ilvl="3" w:tplc="041A000F">
      <w:start w:val="1"/>
      <w:numFmt w:val="decimal"/>
      <w:lvlText w:val="%4."/>
      <w:lvlJc w:val="left"/>
      <w:pPr>
        <w:ind w:left="2895" w:hanging="360"/>
      </w:pPr>
    </w:lvl>
    <w:lvl w:ilvl="4" w:tplc="041A0019">
      <w:start w:val="1"/>
      <w:numFmt w:val="lowerLetter"/>
      <w:lvlText w:val="%5."/>
      <w:lvlJc w:val="left"/>
      <w:pPr>
        <w:ind w:left="3615" w:hanging="360"/>
      </w:pPr>
    </w:lvl>
    <w:lvl w:ilvl="5" w:tplc="041A001B">
      <w:start w:val="1"/>
      <w:numFmt w:val="lowerRoman"/>
      <w:lvlText w:val="%6."/>
      <w:lvlJc w:val="right"/>
      <w:pPr>
        <w:ind w:left="4335" w:hanging="180"/>
      </w:pPr>
    </w:lvl>
    <w:lvl w:ilvl="6" w:tplc="041A000F">
      <w:start w:val="1"/>
      <w:numFmt w:val="decimal"/>
      <w:lvlText w:val="%7."/>
      <w:lvlJc w:val="left"/>
      <w:pPr>
        <w:ind w:left="5055" w:hanging="360"/>
      </w:pPr>
    </w:lvl>
    <w:lvl w:ilvl="7" w:tplc="041A0019">
      <w:start w:val="1"/>
      <w:numFmt w:val="lowerLetter"/>
      <w:lvlText w:val="%8."/>
      <w:lvlJc w:val="left"/>
      <w:pPr>
        <w:ind w:left="5775" w:hanging="360"/>
      </w:pPr>
    </w:lvl>
    <w:lvl w:ilvl="8" w:tplc="041A001B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680376F3"/>
    <w:multiLevelType w:val="hybridMultilevel"/>
    <w:tmpl w:val="05AC0EFA"/>
    <w:lvl w:ilvl="0" w:tplc="C17E716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F5141DB"/>
    <w:multiLevelType w:val="hybridMultilevel"/>
    <w:tmpl w:val="ECEA5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00001"/>
    <w:multiLevelType w:val="hybridMultilevel"/>
    <w:tmpl w:val="9028C18A"/>
    <w:lvl w:ilvl="0" w:tplc="2EEA24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125C99"/>
    <w:multiLevelType w:val="hybridMultilevel"/>
    <w:tmpl w:val="556207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FD657A"/>
    <w:multiLevelType w:val="hybridMultilevel"/>
    <w:tmpl w:val="862CB9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0"/>
  </w:num>
  <w:num w:numId="4">
    <w:abstractNumId w:val="12"/>
  </w:num>
  <w:num w:numId="5">
    <w:abstractNumId w:val="21"/>
  </w:num>
  <w:num w:numId="6">
    <w:abstractNumId w:val="32"/>
  </w:num>
  <w:num w:numId="7">
    <w:abstractNumId w:val="19"/>
  </w:num>
  <w:num w:numId="8">
    <w:abstractNumId w:val="27"/>
  </w:num>
  <w:num w:numId="9">
    <w:abstractNumId w:val="26"/>
  </w:num>
  <w:num w:numId="10">
    <w:abstractNumId w:val="11"/>
  </w:num>
  <w:num w:numId="11">
    <w:abstractNumId w:val="23"/>
  </w:num>
  <w:num w:numId="12">
    <w:abstractNumId w:val="30"/>
  </w:num>
  <w:num w:numId="13">
    <w:abstractNumId w:val="31"/>
  </w:num>
  <w:num w:numId="14">
    <w:abstractNumId w:val="29"/>
  </w:num>
  <w:num w:numId="15">
    <w:abstractNumId w:val="16"/>
  </w:num>
  <w:num w:numId="16">
    <w:abstractNumId w:val="17"/>
  </w:num>
  <w:num w:numId="17">
    <w:abstractNumId w:val="24"/>
  </w:num>
  <w:num w:numId="18">
    <w:abstractNumId w:val="22"/>
  </w:num>
  <w:num w:numId="19">
    <w:abstractNumId w:val="13"/>
  </w:num>
  <w:num w:numId="20">
    <w:abstractNumId w:val="18"/>
  </w:num>
  <w:num w:numId="21">
    <w:abstractNumId w:val="15"/>
  </w:num>
  <w:num w:numId="22">
    <w:abstractNumId w:val="28"/>
  </w:num>
  <w:num w:numId="23">
    <w:abstractNumId w:val="10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MŠ">
    <w15:presenceInfo w15:providerId="None" w15:userId="ZM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0F"/>
    <w:rsid w:val="0000296C"/>
    <w:rsid w:val="00005251"/>
    <w:rsid w:val="0001097F"/>
    <w:rsid w:val="00010BE7"/>
    <w:rsid w:val="00015029"/>
    <w:rsid w:val="000154D9"/>
    <w:rsid w:val="000157C0"/>
    <w:rsid w:val="000157F8"/>
    <w:rsid w:val="00020322"/>
    <w:rsid w:val="0002539E"/>
    <w:rsid w:val="000273F8"/>
    <w:rsid w:val="00027682"/>
    <w:rsid w:val="00030CA7"/>
    <w:rsid w:val="00031C87"/>
    <w:rsid w:val="000438BD"/>
    <w:rsid w:val="000461ED"/>
    <w:rsid w:val="00051747"/>
    <w:rsid w:val="000559B9"/>
    <w:rsid w:val="00055CB2"/>
    <w:rsid w:val="00060F98"/>
    <w:rsid w:val="000620B7"/>
    <w:rsid w:val="00062ABA"/>
    <w:rsid w:val="00065469"/>
    <w:rsid w:val="000706CE"/>
    <w:rsid w:val="00070AAA"/>
    <w:rsid w:val="00076BBD"/>
    <w:rsid w:val="0007759F"/>
    <w:rsid w:val="000819A0"/>
    <w:rsid w:val="00085106"/>
    <w:rsid w:val="00085FCA"/>
    <w:rsid w:val="000920EA"/>
    <w:rsid w:val="0009437D"/>
    <w:rsid w:val="00097511"/>
    <w:rsid w:val="00097FB4"/>
    <w:rsid w:val="000A4669"/>
    <w:rsid w:val="000A528F"/>
    <w:rsid w:val="000A7CC3"/>
    <w:rsid w:val="000B00CD"/>
    <w:rsid w:val="000B178C"/>
    <w:rsid w:val="000B67EF"/>
    <w:rsid w:val="000C48BE"/>
    <w:rsid w:val="000C52FB"/>
    <w:rsid w:val="000C63D4"/>
    <w:rsid w:val="000D2507"/>
    <w:rsid w:val="000D2595"/>
    <w:rsid w:val="000D2D22"/>
    <w:rsid w:val="000D3C9E"/>
    <w:rsid w:val="000D41EE"/>
    <w:rsid w:val="000D73CB"/>
    <w:rsid w:val="000D7B58"/>
    <w:rsid w:val="000D7BD7"/>
    <w:rsid w:val="000E5BB5"/>
    <w:rsid w:val="000E5ED4"/>
    <w:rsid w:val="000F2B22"/>
    <w:rsid w:val="001015BE"/>
    <w:rsid w:val="001039FA"/>
    <w:rsid w:val="00104362"/>
    <w:rsid w:val="00112906"/>
    <w:rsid w:val="001137B7"/>
    <w:rsid w:val="0012006C"/>
    <w:rsid w:val="001253AE"/>
    <w:rsid w:val="001259B9"/>
    <w:rsid w:val="00130975"/>
    <w:rsid w:val="00130E11"/>
    <w:rsid w:val="001316F8"/>
    <w:rsid w:val="00134267"/>
    <w:rsid w:val="001344D0"/>
    <w:rsid w:val="0013715C"/>
    <w:rsid w:val="00140C9A"/>
    <w:rsid w:val="00141448"/>
    <w:rsid w:val="00141659"/>
    <w:rsid w:val="00143D3A"/>
    <w:rsid w:val="0014518E"/>
    <w:rsid w:val="001462D7"/>
    <w:rsid w:val="00147FCB"/>
    <w:rsid w:val="00150183"/>
    <w:rsid w:val="001528C8"/>
    <w:rsid w:val="001539BA"/>
    <w:rsid w:val="00153D6A"/>
    <w:rsid w:val="0015412D"/>
    <w:rsid w:val="001612BC"/>
    <w:rsid w:val="00162E84"/>
    <w:rsid w:val="001642F0"/>
    <w:rsid w:val="00170ED7"/>
    <w:rsid w:val="001948D6"/>
    <w:rsid w:val="001948ED"/>
    <w:rsid w:val="00195D15"/>
    <w:rsid w:val="001A20BB"/>
    <w:rsid w:val="001A28DB"/>
    <w:rsid w:val="001B3020"/>
    <w:rsid w:val="001C143E"/>
    <w:rsid w:val="001C1972"/>
    <w:rsid w:val="001C76CA"/>
    <w:rsid w:val="001D2DB1"/>
    <w:rsid w:val="001D5DFB"/>
    <w:rsid w:val="001D6568"/>
    <w:rsid w:val="001E0EE4"/>
    <w:rsid w:val="001E467B"/>
    <w:rsid w:val="001E7654"/>
    <w:rsid w:val="001E790D"/>
    <w:rsid w:val="001E7E75"/>
    <w:rsid w:val="001F184F"/>
    <w:rsid w:val="001F1B4D"/>
    <w:rsid w:val="001F46B3"/>
    <w:rsid w:val="001F6C6C"/>
    <w:rsid w:val="002013EB"/>
    <w:rsid w:val="00203697"/>
    <w:rsid w:val="002051E9"/>
    <w:rsid w:val="00205B11"/>
    <w:rsid w:val="00216D36"/>
    <w:rsid w:val="002176FC"/>
    <w:rsid w:val="0021795A"/>
    <w:rsid w:val="0022132A"/>
    <w:rsid w:val="00221B45"/>
    <w:rsid w:val="00226AFE"/>
    <w:rsid w:val="00226CDB"/>
    <w:rsid w:val="00231EB1"/>
    <w:rsid w:val="002365BF"/>
    <w:rsid w:val="0025213F"/>
    <w:rsid w:val="0025273B"/>
    <w:rsid w:val="002548DC"/>
    <w:rsid w:val="002551AA"/>
    <w:rsid w:val="002570F9"/>
    <w:rsid w:val="002603CC"/>
    <w:rsid w:val="00264E20"/>
    <w:rsid w:val="00272768"/>
    <w:rsid w:val="00274C6C"/>
    <w:rsid w:val="00285E2D"/>
    <w:rsid w:val="0029669E"/>
    <w:rsid w:val="002A08AC"/>
    <w:rsid w:val="002A7A9F"/>
    <w:rsid w:val="002B0012"/>
    <w:rsid w:val="002B1C09"/>
    <w:rsid w:val="002C0959"/>
    <w:rsid w:val="002C1A00"/>
    <w:rsid w:val="002C2550"/>
    <w:rsid w:val="002C29AE"/>
    <w:rsid w:val="002C7106"/>
    <w:rsid w:val="002D4C22"/>
    <w:rsid w:val="002D4FE5"/>
    <w:rsid w:val="002D5743"/>
    <w:rsid w:val="002E7508"/>
    <w:rsid w:val="002F29F0"/>
    <w:rsid w:val="002F4C16"/>
    <w:rsid w:val="002F4D6A"/>
    <w:rsid w:val="002F575D"/>
    <w:rsid w:val="002F5ABE"/>
    <w:rsid w:val="002F73B8"/>
    <w:rsid w:val="003017BD"/>
    <w:rsid w:val="00304618"/>
    <w:rsid w:val="003054BE"/>
    <w:rsid w:val="00310545"/>
    <w:rsid w:val="00311D7A"/>
    <w:rsid w:val="0031726D"/>
    <w:rsid w:val="00322B09"/>
    <w:rsid w:val="0032310B"/>
    <w:rsid w:val="003241D0"/>
    <w:rsid w:val="003257E8"/>
    <w:rsid w:val="0032771E"/>
    <w:rsid w:val="0032778E"/>
    <w:rsid w:val="00327DE9"/>
    <w:rsid w:val="00331E45"/>
    <w:rsid w:val="003338AD"/>
    <w:rsid w:val="00341EEC"/>
    <w:rsid w:val="00341F9D"/>
    <w:rsid w:val="00343CD4"/>
    <w:rsid w:val="00346305"/>
    <w:rsid w:val="0034712F"/>
    <w:rsid w:val="0035094D"/>
    <w:rsid w:val="00351CBF"/>
    <w:rsid w:val="00355965"/>
    <w:rsid w:val="00356DF9"/>
    <w:rsid w:val="00360526"/>
    <w:rsid w:val="00360DC8"/>
    <w:rsid w:val="00360ECC"/>
    <w:rsid w:val="00361A04"/>
    <w:rsid w:val="00366A04"/>
    <w:rsid w:val="00366BAF"/>
    <w:rsid w:val="00367007"/>
    <w:rsid w:val="0037010D"/>
    <w:rsid w:val="00371AEC"/>
    <w:rsid w:val="00375DD7"/>
    <w:rsid w:val="00375E93"/>
    <w:rsid w:val="00383065"/>
    <w:rsid w:val="00385F60"/>
    <w:rsid w:val="00391CA2"/>
    <w:rsid w:val="0039394E"/>
    <w:rsid w:val="00395939"/>
    <w:rsid w:val="003963BF"/>
    <w:rsid w:val="003A120E"/>
    <w:rsid w:val="003A3E94"/>
    <w:rsid w:val="003A575B"/>
    <w:rsid w:val="003A6D84"/>
    <w:rsid w:val="003B454D"/>
    <w:rsid w:val="003B49C2"/>
    <w:rsid w:val="003B4D01"/>
    <w:rsid w:val="003B5421"/>
    <w:rsid w:val="003B64EC"/>
    <w:rsid w:val="003C32D4"/>
    <w:rsid w:val="003C3357"/>
    <w:rsid w:val="003D0303"/>
    <w:rsid w:val="003D2266"/>
    <w:rsid w:val="003D6EC5"/>
    <w:rsid w:val="003D7B0A"/>
    <w:rsid w:val="003E2A55"/>
    <w:rsid w:val="003E3090"/>
    <w:rsid w:val="003F1E89"/>
    <w:rsid w:val="003F7236"/>
    <w:rsid w:val="003F7EF5"/>
    <w:rsid w:val="00402EE6"/>
    <w:rsid w:val="0040719F"/>
    <w:rsid w:val="00410D18"/>
    <w:rsid w:val="0041172B"/>
    <w:rsid w:val="00413077"/>
    <w:rsid w:val="00413399"/>
    <w:rsid w:val="00413CDD"/>
    <w:rsid w:val="0042245D"/>
    <w:rsid w:val="0042277E"/>
    <w:rsid w:val="00423F21"/>
    <w:rsid w:val="004325F1"/>
    <w:rsid w:val="00433683"/>
    <w:rsid w:val="00437593"/>
    <w:rsid w:val="00441915"/>
    <w:rsid w:val="00451C08"/>
    <w:rsid w:val="0045314D"/>
    <w:rsid w:val="00461590"/>
    <w:rsid w:val="004654C2"/>
    <w:rsid w:val="00467FCC"/>
    <w:rsid w:val="00470153"/>
    <w:rsid w:val="004701C8"/>
    <w:rsid w:val="00472586"/>
    <w:rsid w:val="00474A60"/>
    <w:rsid w:val="00477856"/>
    <w:rsid w:val="00477A3F"/>
    <w:rsid w:val="00477FB8"/>
    <w:rsid w:val="004830DB"/>
    <w:rsid w:val="00485C50"/>
    <w:rsid w:val="004916F7"/>
    <w:rsid w:val="00492884"/>
    <w:rsid w:val="00492F1A"/>
    <w:rsid w:val="00493B47"/>
    <w:rsid w:val="00493E80"/>
    <w:rsid w:val="00497298"/>
    <w:rsid w:val="004B03CF"/>
    <w:rsid w:val="004C1C64"/>
    <w:rsid w:val="004C2BFD"/>
    <w:rsid w:val="004C4985"/>
    <w:rsid w:val="004D6297"/>
    <w:rsid w:val="004E3198"/>
    <w:rsid w:val="004E579C"/>
    <w:rsid w:val="004E5ABC"/>
    <w:rsid w:val="004F0371"/>
    <w:rsid w:val="004F2DEF"/>
    <w:rsid w:val="004F3235"/>
    <w:rsid w:val="00503A07"/>
    <w:rsid w:val="005052FA"/>
    <w:rsid w:val="00505C55"/>
    <w:rsid w:val="0050784A"/>
    <w:rsid w:val="005117F1"/>
    <w:rsid w:val="00513319"/>
    <w:rsid w:val="00516B1F"/>
    <w:rsid w:val="00523253"/>
    <w:rsid w:val="005240C9"/>
    <w:rsid w:val="00530BE7"/>
    <w:rsid w:val="005317EB"/>
    <w:rsid w:val="00541134"/>
    <w:rsid w:val="00541820"/>
    <w:rsid w:val="005419D6"/>
    <w:rsid w:val="00545F40"/>
    <w:rsid w:val="005507B3"/>
    <w:rsid w:val="00550E35"/>
    <w:rsid w:val="005526C7"/>
    <w:rsid w:val="00553D4A"/>
    <w:rsid w:val="00561FFB"/>
    <w:rsid w:val="00564D5A"/>
    <w:rsid w:val="00565157"/>
    <w:rsid w:val="0056607D"/>
    <w:rsid w:val="00566701"/>
    <w:rsid w:val="0056684D"/>
    <w:rsid w:val="005731CA"/>
    <w:rsid w:val="00574135"/>
    <w:rsid w:val="00576976"/>
    <w:rsid w:val="0058279D"/>
    <w:rsid w:val="0058680F"/>
    <w:rsid w:val="00586C29"/>
    <w:rsid w:val="0059420F"/>
    <w:rsid w:val="005A12D9"/>
    <w:rsid w:val="005A1E05"/>
    <w:rsid w:val="005A34F4"/>
    <w:rsid w:val="005B04BA"/>
    <w:rsid w:val="005B3593"/>
    <w:rsid w:val="005B388B"/>
    <w:rsid w:val="005B4D57"/>
    <w:rsid w:val="005D0D5B"/>
    <w:rsid w:val="005D0DB3"/>
    <w:rsid w:val="005D2BFA"/>
    <w:rsid w:val="005D3388"/>
    <w:rsid w:val="005D561D"/>
    <w:rsid w:val="005E08DC"/>
    <w:rsid w:val="005E2785"/>
    <w:rsid w:val="005E423E"/>
    <w:rsid w:val="005E5833"/>
    <w:rsid w:val="005F2DE2"/>
    <w:rsid w:val="005F4A0F"/>
    <w:rsid w:val="006020ED"/>
    <w:rsid w:val="00612851"/>
    <w:rsid w:val="0061354A"/>
    <w:rsid w:val="00613921"/>
    <w:rsid w:val="00617E10"/>
    <w:rsid w:val="00624B55"/>
    <w:rsid w:val="006253FE"/>
    <w:rsid w:val="00625DAF"/>
    <w:rsid w:val="006262CB"/>
    <w:rsid w:val="006265EA"/>
    <w:rsid w:val="006317FE"/>
    <w:rsid w:val="006328BF"/>
    <w:rsid w:val="00650851"/>
    <w:rsid w:val="0065403E"/>
    <w:rsid w:val="00660375"/>
    <w:rsid w:val="00661202"/>
    <w:rsid w:val="0067167D"/>
    <w:rsid w:val="00674C93"/>
    <w:rsid w:val="00674EB7"/>
    <w:rsid w:val="00681682"/>
    <w:rsid w:val="00681B1F"/>
    <w:rsid w:val="00681D4D"/>
    <w:rsid w:val="00682387"/>
    <w:rsid w:val="0068351C"/>
    <w:rsid w:val="006860A8"/>
    <w:rsid w:val="00691DA9"/>
    <w:rsid w:val="00693A5A"/>
    <w:rsid w:val="006A07B8"/>
    <w:rsid w:val="006A09D6"/>
    <w:rsid w:val="006A70B2"/>
    <w:rsid w:val="006B1A87"/>
    <w:rsid w:val="006B584A"/>
    <w:rsid w:val="006B79C1"/>
    <w:rsid w:val="006B7E77"/>
    <w:rsid w:val="006C08E9"/>
    <w:rsid w:val="006C1C12"/>
    <w:rsid w:val="006C5D09"/>
    <w:rsid w:val="006D1D4E"/>
    <w:rsid w:val="006D2F03"/>
    <w:rsid w:val="006D3809"/>
    <w:rsid w:val="006E3F05"/>
    <w:rsid w:val="006E4095"/>
    <w:rsid w:val="00701FAA"/>
    <w:rsid w:val="0070627F"/>
    <w:rsid w:val="00711CAA"/>
    <w:rsid w:val="00712025"/>
    <w:rsid w:val="007130E4"/>
    <w:rsid w:val="00713256"/>
    <w:rsid w:val="0071384D"/>
    <w:rsid w:val="00716213"/>
    <w:rsid w:val="00717A8D"/>
    <w:rsid w:val="00720EE5"/>
    <w:rsid w:val="00732524"/>
    <w:rsid w:val="00732FBD"/>
    <w:rsid w:val="00741588"/>
    <w:rsid w:val="00742029"/>
    <w:rsid w:val="00747B7D"/>
    <w:rsid w:val="007517A2"/>
    <w:rsid w:val="0075308F"/>
    <w:rsid w:val="00753866"/>
    <w:rsid w:val="00755E8B"/>
    <w:rsid w:val="00757EB8"/>
    <w:rsid w:val="0076349E"/>
    <w:rsid w:val="00764589"/>
    <w:rsid w:val="007650F0"/>
    <w:rsid w:val="0076734B"/>
    <w:rsid w:val="00767B03"/>
    <w:rsid w:val="00771D37"/>
    <w:rsid w:val="0077591D"/>
    <w:rsid w:val="00784061"/>
    <w:rsid w:val="0078618F"/>
    <w:rsid w:val="007901B6"/>
    <w:rsid w:val="007919B8"/>
    <w:rsid w:val="00791A34"/>
    <w:rsid w:val="00794772"/>
    <w:rsid w:val="007954B5"/>
    <w:rsid w:val="00795965"/>
    <w:rsid w:val="00797EB2"/>
    <w:rsid w:val="007A01FE"/>
    <w:rsid w:val="007A29A4"/>
    <w:rsid w:val="007A2CA8"/>
    <w:rsid w:val="007A44C3"/>
    <w:rsid w:val="007A4E0F"/>
    <w:rsid w:val="007A538D"/>
    <w:rsid w:val="007A5B79"/>
    <w:rsid w:val="007A5D32"/>
    <w:rsid w:val="007A6568"/>
    <w:rsid w:val="007A6877"/>
    <w:rsid w:val="007B0ECE"/>
    <w:rsid w:val="007B104B"/>
    <w:rsid w:val="007B2F4C"/>
    <w:rsid w:val="007B73FF"/>
    <w:rsid w:val="007B7DE9"/>
    <w:rsid w:val="007C15F7"/>
    <w:rsid w:val="007D46CD"/>
    <w:rsid w:val="007D594D"/>
    <w:rsid w:val="007E4E22"/>
    <w:rsid w:val="007E726B"/>
    <w:rsid w:val="007E7D65"/>
    <w:rsid w:val="007F0225"/>
    <w:rsid w:val="007F63F4"/>
    <w:rsid w:val="00800566"/>
    <w:rsid w:val="0080082A"/>
    <w:rsid w:val="00800C32"/>
    <w:rsid w:val="008010FA"/>
    <w:rsid w:val="008046AD"/>
    <w:rsid w:val="00805088"/>
    <w:rsid w:val="00806D39"/>
    <w:rsid w:val="00807996"/>
    <w:rsid w:val="00810ABA"/>
    <w:rsid w:val="008127AD"/>
    <w:rsid w:val="008146E7"/>
    <w:rsid w:val="008207BA"/>
    <w:rsid w:val="00823A4E"/>
    <w:rsid w:val="00826121"/>
    <w:rsid w:val="008268B3"/>
    <w:rsid w:val="0082750B"/>
    <w:rsid w:val="008366CE"/>
    <w:rsid w:val="00836E34"/>
    <w:rsid w:val="00857F37"/>
    <w:rsid w:val="00860521"/>
    <w:rsid w:val="008636FD"/>
    <w:rsid w:val="00864EFC"/>
    <w:rsid w:val="00867845"/>
    <w:rsid w:val="008714C1"/>
    <w:rsid w:val="00874677"/>
    <w:rsid w:val="00875F9A"/>
    <w:rsid w:val="008817E0"/>
    <w:rsid w:val="00883643"/>
    <w:rsid w:val="00886602"/>
    <w:rsid w:val="00892A15"/>
    <w:rsid w:val="0089632A"/>
    <w:rsid w:val="00896C5A"/>
    <w:rsid w:val="008A5C24"/>
    <w:rsid w:val="008B5E3F"/>
    <w:rsid w:val="008C73A1"/>
    <w:rsid w:val="008E1544"/>
    <w:rsid w:val="008E482D"/>
    <w:rsid w:val="008E6AF2"/>
    <w:rsid w:val="008F33BE"/>
    <w:rsid w:val="008F7A9E"/>
    <w:rsid w:val="009063B8"/>
    <w:rsid w:val="00907AE5"/>
    <w:rsid w:val="00910D4D"/>
    <w:rsid w:val="00913447"/>
    <w:rsid w:val="009156F6"/>
    <w:rsid w:val="00916094"/>
    <w:rsid w:val="009169B8"/>
    <w:rsid w:val="00916EEA"/>
    <w:rsid w:val="009256EC"/>
    <w:rsid w:val="00926614"/>
    <w:rsid w:val="00926E98"/>
    <w:rsid w:val="00933727"/>
    <w:rsid w:val="00935BF8"/>
    <w:rsid w:val="00935C22"/>
    <w:rsid w:val="009374EB"/>
    <w:rsid w:val="00937DB9"/>
    <w:rsid w:val="00950349"/>
    <w:rsid w:val="00954FF9"/>
    <w:rsid w:val="009562B3"/>
    <w:rsid w:val="00960753"/>
    <w:rsid w:val="009636AB"/>
    <w:rsid w:val="009636BB"/>
    <w:rsid w:val="00964927"/>
    <w:rsid w:val="00967C8F"/>
    <w:rsid w:val="00970BBB"/>
    <w:rsid w:val="00971B27"/>
    <w:rsid w:val="00971CE9"/>
    <w:rsid w:val="00975C21"/>
    <w:rsid w:val="009762CD"/>
    <w:rsid w:val="00976705"/>
    <w:rsid w:val="009807A7"/>
    <w:rsid w:val="00982C46"/>
    <w:rsid w:val="009853E9"/>
    <w:rsid w:val="00990ECF"/>
    <w:rsid w:val="00991074"/>
    <w:rsid w:val="00991437"/>
    <w:rsid w:val="00992C12"/>
    <w:rsid w:val="0099572A"/>
    <w:rsid w:val="009A0299"/>
    <w:rsid w:val="009A1241"/>
    <w:rsid w:val="009A1544"/>
    <w:rsid w:val="009B1BDE"/>
    <w:rsid w:val="009B5CAC"/>
    <w:rsid w:val="009C2904"/>
    <w:rsid w:val="009C3045"/>
    <w:rsid w:val="009C3B5B"/>
    <w:rsid w:val="009C5B4D"/>
    <w:rsid w:val="009C7C5A"/>
    <w:rsid w:val="009D5E51"/>
    <w:rsid w:val="009D5EC2"/>
    <w:rsid w:val="009E6178"/>
    <w:rsid w:val="009E7DE8"/>
    <w:rsid w:val="009F13FE"/>
    <w:rsid w:val="009F2D0A"/>
    <w:rsid w:val="009F3B02"/>
    <w:rsid w:val="00A01F3A"/>
    <w:rsid w:val="00A13A0C"/>
    <w:rsid w:val="00A1651D"/>
    <w:rsid w:val="00A16E5B"/>
    <w:rsid w:val="00A17065"/>
    <w:rsid w:val="00A368C6"/>
    <w:rsid w:val="00A46015"/>
    <w:rsid w:val="00A46F79"/>
    <w:rsid w:val="00A47AA1"/>
    <w:rsid w:val="00A47AA8"/>
    <w:rsid w:val="00A533A0"/>
    <w:rsid w:val="00A5349F"/>
    <w:rsid w:val="00A572D2"/>
    <w:rsid w:val="00A6087E"/>
    <w:rsid w:val="00A609F7"/>
    <w:rsid w:val="00A63847"/>
    <w:rsid w:val="00A67E05"/>
    <w:rsid w:val="00A719A3"/>
    <w:rsid w:val="00A74B48"/>
    <w:rsid w:val="00A7688D"/>
    <w:rsid w:val="00A76CCE"/>
    <w:rsid w:val="00A81616"/>
    <w:rsid w:val="00A83B2A"/>
    <w:rsid w:val="00A85505"/>
    <w:rsid w:val="00A870D2"/>
    <w:rsid w:val="00A91A11"/>
    <w:rsid w:val="00A9330E"/>
    <w:rsid w:val="00A95EDF"/>
    <w:rsid w:val="00A96154"/>
    <w:rsid w:val="00A96459"/>
    <w:rsid w:val="00AA0A65"/>
    <w:rsid w:val="00AA478F"/>
    <w:rsid w:val="00AA68DF"/>
    <w:rsid w:val="00AB08A0"/>
    <w:rsid w:val="00AB626B"/>
    <w:rsid w:val="00AC4C5C"/>
    <w:rsid w:val="00AC77D0"/>
    <w:rsid w:val="00AD1B6B"/>
    <w:rsid w:val="00AE230F"/>
    <w:rsid w:val="00AE440A"/>
    <w:rsid w:val="00AE6421"/>
    <w:rsid w:val="00AE7F48"/>
    <w:rsid w:val="00AF0652"/>
    <w:rsid w:val="00B04A1D"/>
    <w:rsid w:val="00B2068B"/>
    <w:rsid w:val="00B33161"/>
    <w:rsid w:val="00B344B5"/>
    <w:rsid w:val="00B3631C"/>
    <w:rsid w:val="00B367C0"/>
    <w:rsid w:val="00B40280"/>
    <w:rsid w:val="00B45DE4"/>
    <w:rsid w:val="00B50096"/>
    <w:rsid w:val="00B5280F"/>
    <w:rsid w:val="00B53CD8"/>
    <w:rsid w:val="00B553B4"/>
    <w:rsid w:val="00B576CC"/>
    <w:rsid w:val="00B63C95"/>
    <w:rsid w:val="00B66232"/>
    <w:rsid w:val="00B70C75"/>
    <w:rsid w:val="00B76692"/>
    <w:rsid w:val="00B77355"/>
    <w:rsid w:val="00B8140E"/>
    <w:rsid w:val="00B82CFE"/>
    <w:rsid w:val="00B8628A"/>
    <w:rsid w:val="00B91398"/>
    <w:rsid w:val="00B9461C"/>
    <w:rsid w:val="00BA1C22"/>
    <w:rsid w:val="00BA4072"/>
    <w:rsid w:val="00BA57E6"/>
    <w:rsid w:val="00BA5D5F"/>
    <w:rsid w:val="00BB0920"/>
    <w:rsid w:val="00BC16C2"/>
    <w:rsid w:val="00BD470C"/>
    <w:rsid w:val="00BD57F0"/>
    <w:rsid w:val="00BF35AF"/>
    <w:rsid w:val="00C00926"/>
    <w:rsid w:val="00C00F53"/>
    <w:rsid w:val="00C04AD1"/>
    <w:rsid w:val="00C071CD"/>
    <w:rsid w:val="00C10277"/>
    <w:rsid w:val="00C12146"/>
    <w:rsid w:val="00C15D34"/>
    <w:rsid w:val="00C200BA"/>
    <w:rsid w:val="00C21BB7"/>
    <w:rsid w:val="00C257C8"/>
    <w:rsid w:val="00C25D3C"/>
    <w:rsid w:val="00C25FDF"/>
    <w:rsid w:val="00C330CE"/>
    <w:rsid w:val="00C35908"/>
    <w:rsid w:val="00C36B31"/>
    <w:rsid w:val="00C40F10"/>
    <w:rsid w:val="00C42809"/>
    <w:rsid w:val="00C4373B"/>
    <w:rsid w:val="00C523B3"/>
    <w:rsid w:val="00C52D00"/>
    <w:rsid w:val="00C532DD"/>
    <w:rsid w:val="00C539F2"/>
    <w:rsid w:val="00C551D1"/>
    <w:rsid w:val="00C5645C"/>
    <w:rsid w:val="00C6209F"/>
    <w:rsid w:val="00C63C5C"/>
    <w:rsid w:val="00C64B66"/>
    <w:rsid w:val="00C707C7"/>
    <w:rsid w:val="00C70D02"/>
    <w:rsid w:val="00C70D61"/>
    <w:rsid w:val="00C73A53"/>
    <w:rsid w:val="00C73E92"/>
    <w:rsid w:val="00C74A5C"/>
    <w:rsid w:val="00C74D0D"/>
    <w:rsid w:val="00C76FB1"/>
    <w:rsid w:val="00C825EA"/>
    <w:rsid w:val="00C850D6"/>
    <w:rsid w:val="00C86003"/>
    <w:rsid w:val="00C8731E"/>
    <w:rsid w:val="00C9363F"/>
    <w:rsid w:val="00C944EA"/>
    <w:rsid w:val="00C96ACD"/>
    <w:rsid w:val="00C96FE6"/>
    <w:rsid w:val="00CA1DBC"/>
    <w:rsid w:val="00CA4B07"/>
    <w:rsid w:val="00CA600E"/>
    <w:rsid w:val="00CB5231"/>
    <w:rsid w:val="00CB549F"/>
    <w:rsid w:val="00CC01FB"/>
    <w:rsid w:val="00CC0915"/>
    <w:rsid w:val="00CC3689"/>
    <w:rsid w:val="00CC3810"/>
    <w:rsid w:val="00CD0B61"/>
    <w:rsid w:val="00CD5BC5"/>
    <w:rsid w:val="00CD769A"/>
    <w:rsid w:val="00CE0037"/>
    <w:rsid w:val="00CE38B7"/>
    <w:rsid w:val="00CF0ACC"/>
    <w:rsid w:val="00CF2322"/>
    <w:rsid w:val="00CF28AC"/>
    <w:rsid w:val="00CF39AC"/>
    <w:rsid w:val="00CF68A6"/>
    <w:rsid w:val="00CF79FE"/>
    <w:rsid w:val="00D01DD1"/>
    <w:rsid w:val="00D03D7B"/>
    <w:rsid w:val="00D05020"/>
    <w:rsid w:val="00D06716"/>
    <w:rsid w:val="00D10BA9"/>
    <w:rsid w:val="00D11FDE"/>
    <w:rsid w:val="00D1324F"/>
    <w:rsid w:val="00D22785"/>
    <w:rsid w:val="00D239EF"/>
    <w:rsid w:val="00D24CAD"/>
    <w:rsid w:val="00D24CDA"/>
    <w:rsid w:val="00D332CE"/>
    <w:rsid w:val="00D37003"/>
    <w:rsid w:val="00D40A4D"/>
    <w:rsid w:val="00D457BF"/>
    <w:rsid w:val="00D45983"/>
    <w:rsid w:val="00D53BDE"/>
    <w:rsid w:val="00D54E82"/>
    <w:rsid w:val="00D56F07"/>
    <w:rsid w:val="00D612C6"/>
    <w:rsid w:val="00D62A6B"/>
    <w:rsid w:val="00D6331C"/>
    <w:rsid w:val="00D66A56"/>
    <w:rsid w:val="00D732FB"/>
    <w:rsid w:val="00D76118"/>
    <w:rsid w:val="00D77FCB"/>
    <w:rsid w:val="00D844F0"/>
    <w:rsid w:val="00D90C2D"/>
    <w:rsid w:val="00D91DE3"/>
    <w:rsid w:val="00D96E0E"/>
    <w:rsid w:val="00DA04BF"/>
    <w:rsid w:val="00DA1E11"/>
    <w:rsid w:val="00DB07BC"/>
    <w:rsid w:val="00DB09C6"/>
    <w:rsid w:val="00DB0A14"/>
    <w:rsid w:val="00DB2FC4"/>
    <w:rsid w:val="00DB6DAF"/>
    <w:rsid w:val="00DB7836"/>
    <w:rsid w:val="00DC03D9"/>
    <w:rsid w:val="00DC1276"/>
    <w:rsid w:val="00DC204A"/>
    <w:rsid w:val="00DC4A85"/>
    <w:rsid w:val="00DC5D3B"/>
    <w:rsid w:val="00DD359B"/>
    <w:rsid w:val="00DD41F0"/>
    <w:rsid w:val="00DD59DF"/>
    <w:rsid w:val="00DD5BCA"/>
    <w:rsid w:val="00DD6E61"/>
    <w:rsid w:val="00DE5159"/>
    <w:rsid w:val="00DE5449"/>
    <w:rsid w:val="00DE6C1C"/>
    <w:rsid w:val="00DE724D"/>
    <w:rsid w:val="00DF1940"/>
    <w:rsid w:val="00DF21CC"/>
    <w:rsid w:val="00DF2949"/>
    <w:rsid w:val="00DF2AED"/>
    <w:rsid w:val="00DF2B64"/>
    <w:rsid w:val="00DF354A"/>
    <w:rsid w:val="00DF69E4"/>
    <w:rsid w:val="00DF736E"/>
    <w:rsid w:val="00E02B04"/>
    <w:rsid w:val="00E0363B"/>
    <w:rsid w:val="00E07F52"/>
    <w:rsid w:val="00E10EE6"/>
    <w:rsid w:val="00E148BC"/>
    <w:rsid w:val="00E15086"/>
    <w:rsid w:val="00E23FAF"/>
    <w:rsid w:val="00E26792"/>
    <w:rsid w:val="00E2766C"/>
    <w:rsid w:val="00E32A34"/>
    <w:rsid w:val="00E37F32"/>
    <w:rsid w:val="00E4022A"/>
    <w:rsid w:val="00E42DD6"/>
    <w:rsid w:val="00E53EB0"/>
    <w:rsid w:val="00E60016"/>
    <w:rsid w:val="00E65274"/>
    <w:rsid w:val="00E70731"/>
    <w:rsid w:val="00E71760"/>
    <w:rsid w:val="00E72675"/>
    <w:rsid w:val="00E767B0"/>
    <w:rsid w:val="00E83900"/>
    <w:rsid w:val="00E8747A"/>
    <w:rsid w:val="00E908A4"/>
    <w:rsid w:val="00E97A3B"/>
    <w:rsid w:val="00EA3117"/>
    <w:rsid w:val="00EA3368"/>
    <w:rsid w:val="00EA586F"/>
    <w:rsid w:val="00EB067B"/>
    <w:rsid w:val="00EB165C"/>
    <w:rsid w:val="00EB3E8F"/>
    <w:rsid w:val="00EB3F3F"/>
    <w:rsid w:val="00EB7DE6"/>
    <w:rsid w:val="00EC08CC"/>
    <w:rsid w:val="00ED03B0"/>
    <w:rsid w:val="00ED2683"/>
    <w:rsid w:val="00ED2C77"/>
    <w:rsid w:val="00ED679F"/>
    <w:rsid w:val="00EE7E33"/>
    <w:rsid w:val="00EF0B56"/>
    <w:rsid w:val="00EF4EB6"/>
    <w:rsid w:val="00EF53D5"/>
    <w:rsid w:val="00F10F07"/>
    <w:rsid w:val="00F11DE2"/>
    <w:rsid w:val="00F1630A"/>
    <w:rsid w:val="00F24650"/>
    <w:rsid w:val="00F30BF7"/>
    <w:rsid w:val="00F31796"/>
    <w:rsid w:val="00F41F07"/>
    <w:rsid w:val="00F44134"/>
    <w:rsid w:val="00F446E9"/>
    <w:rsid w:val="00F4616F"/>
    <w:rsid w:val="00F50617"/>
    <w:rsid w:val="00F5202C"/>
    <w:rsid w:val="00F52D26"/>
    <w:rsid w:val="00F55073"/>
    <w:rsid w:val="00F62381"/>
    <w:rsid w:val="00F638C1"/>
    <w:rsid w:val="00F6579F"/>
    <w:rsid w:val="00F65D88"/>
    <w:rsid w:val="00F70FF0"/>
    <w:rsid w:val="00F75DD1"/>
    <w:rsid w:val="00F84CD4"/>
    <w:rsid w:val="00F85F0D"/>
    <w:rsid w:val="00F86C62"/>
    <w:rsid w:val="00F90802"/>
    <w:rsid w:val="00F911D3"/>
    <w:rsid w:val="00F93EAE"/>
    <w:rsid w:val="00F940A0"/>
    <w:rsid w:val="00F97BF1"/>
    <w:rsid w:val="00FA00CF"/>
    <w:rsid w:val="00FA37A2"/>
    <w:rsid w:val="00FA5589"/>
    <w:rsid w:val="00FA7521"/>
    <w:rsid w:val="00FB12EC"/>
    <w:rsid w:val="00FB32FD"/>
    <w:rsid w:val="00FB3C7B"/>
    <w:rsid w:val="00FC195F"/>
    <w:rsid w:val="00FC4590"/>
    <w:rsid w:val="00FC520B"/>
    <w:rsid w:val="00FC616B"/>
    <w:rsid w:val="00FC7134"/>
    <w:rsid w:val="00FD2E74"/>
    <w:rsid w:val="00FE6C4F"/>
    <w:rsid w:val="00FF1D40"/>
    <w:rsid w:val="00FF2154"/>
    <w:rsid w:val="00FF230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09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80F"/>
  </w:style>
  <w:style w:type="paragraph" w:styleId="Footer">
    <w:name w:val="footer"/>
    <w:basedOn w:val="Normal"/>
    <w:link w:val="Foot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80F"/>
  </w:style>
  <w:style w:type="paragraph" w:styleId="BalloonText">
    <w:name w:val="Balloon Text"/>
    <w:basedOn w:val="Normal"/>
    <w:link w:val="BalloonTextChar"/>
    <w:uiPriority w:val="99"/>
    <w:semiHidden/>
    <w:rsid w:val="00B5280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99"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99"/>
    <w:qFormat/>
    <w:rsid w:val="00BF35AF"/>
    <w:rPr>
      <w:rFonts w:eastAsia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BF35AF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BF35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1DE2"/>
    <w:pPr>
      <w:ind w:left="720"/>
    </w:pPr>
  </w:style>
  <w:style w:type="character" w:styleId="Hyperlink">
    <w:name w:val="Hyperlink"/>
    <w:uiPriority w:val="99"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uiPriority w:val="99"/>
    <w:rsid w:val="00112906"/>
  </w:style>
  <w:style w:type="paragraph" w:customStyle="1" w:styleId="Default">
    <w:name w:val="Default"/>
    <w:uiPriority w:val="99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rsid w:val="00F4616F"/>
    <w:rPr>
      <w:vertAlign w:val="superscript"/>
    </w:rPr>
  </w:style>
  <w:style w:type="paragraph" w:styleId="NoSpacing">
    <w:name w:val="No Spacing"/>
    <w:basedOn w:val="Normal"/>
    <w:uiPriority w:val="1"/>
    <w:qFormat/>
    <w:rsid w:val="00DD59D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F7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A9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A9E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80F"/>
  </w:style>
  <w:style w:type="paragraph" w:styleId="Footer">
    <w:name w:val="footer"/>
    <w:basedOn w:val="Normal"/>
    <w:link w:val="Foot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80F"/>
  </w:style>
  <w:style w:type="paragraph" w:styleId="BalloonText">
    <w:name w:val="Balloon Text"/>
    <w:basedOn w:val="Normal"/>
    <w:link w:val="BalloonTextChar"/>
    <w:uiPriority w:val="99"/>
    <w:semiHidden/>
    <w:rsid w:val="00B5280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99"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99"/>
    <w:qFormat/>
    <w:rsid w:val="00BF35AF"/>
    <w:rPr>
      <w:rFonts w:eastAsia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BF35AF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BF35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1DE2"/>
    <w:pPr>
      <w:ind w:left="720"/>
    </w:pPr>
  </w:style>
  <w:style w:type="character" w:styleId="Hyperlink">
    <w:name w:val="Hyperlink"/>
    <w:uiPriority w:val="99"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uiPriority w:val="99"/>
    <w:rsid w:val="00112906"/>
  </w:style>
  <w:style w:type="paragraph" w:customStyle="1" w:styleId="Default">
    <w:name w:val="Default"/>
    <w:uiPriority w:val="99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rsid w:val="00F4616F"/>
    <w:rPr>
      <w:vertAlign w:val="superscript"/>
    </w:rPr>
  </w:style>
  <w:style w:type="paragraph" w:styleId="NoSpacing">
    <w:name w:val="No Spacing"/>
    <w:basedOn w:val="Normal"/>
    <w:uiPriority w:val="1"/>
    <w:qFormat/>
    <w:rsid w:val="00DD59D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F7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A9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A9E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ndzic.maja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3A3A-0D08-4548-B5EC-1908B1A9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Studij:</vt:lpstr>
    </vt:vector>
  </TitlesOfParts>
  <Company>Hewlett-Packard Company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Studij:</dc:title>
  <dc:subject/>
  <dc:creator>Josipa Perkov</dc:creator>
  <cp:keywords/>
  <dc:description/>
  <cp:lastModifiedBy>None</cp:lastModifiedBy>
  <cp:revision>103</cp:revision>
  <cp:lastPrinted>2012-10-01T14:02:00Z</cp:lastPrinted>
  <dcterms:created xsi:type="dcterms:W3CDTF">2016-10-04T17:25:00Z</dcterms:created>
  <dcterms:modified xsi:type="dcterms:W3CDTF">2018-09-21T15:42:00Z</dcterms:modified>
</cp:coreProperties>
</file>