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9" w:rsidRPr="006634B9" w:rsidRDefault="006634B9" w:rsidP="006634B9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6634B9" w:rsidRPr="006634B9" w:rsidTr="008E22AF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550FD3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PRED</w:t>
            </w:r>
            <w:r w:rsidR="006634B9" w:rsidRPr="006634B9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RUSKOGA JEZIKA I KNJIŽEVNOSTI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</w:rPr>
              <w:t>RUSKI U UČIONICI</w:t>
            </w:r>
            <w:r w:rsidR="00787E91">
              <w:rPr>
                <w:rFonts w:ascii="Arial Narrow" w:eastAsia="Calibri" w:hAnsi="Arial Narrow" w:cs="Arial"/>
              </w:rPr>
              <w:t xml:space="preserve"> 2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B6521F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izborni</w:t>
            </w:r>
            <w:r w:rsidR="006634B9" w:rsidRPr="006634B9">
              <w:rPr>
                <w:rFonts w:ascii="Arial Narrow" w:eastAsia="Times New Roman" w:hAnsi="Arial Narrow" w:cs="Arial"/>
                <w:lang w:eastAsia="hr-HR"/>
              </w:rPr>
              <w:t xml:space="preserve"> 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475785" w:rsidRDefault="00475785" w:rsidP="0047578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1./2.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550FD3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6634B9" w:rsidRPr="006634B9">
              <w:rPr>
                <w:rFonts w:ascii="Arial Narrow" w:eastAsia="Calibri" w:hAnsi="Arial Narrow" w:cs="Arial"/>
              </w:rPr>
              <w:t>.</w:t>
            </w:r>
            <w:r w:rsidR="00475785">
              <w:rPr>
                <w:rFonts w:ascii="Arial Narrow" w:eastAsia="Calibri" w:hAnsi="Arial Narrow" w:cs="Arial"/>
              </w:rPr>
              <w:t>/4.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2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025253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Vesna </w:t>
            </w:r>
            <w:proofErr w:type="spellStart"/>
            <w:r>
              <w:rPr>
                <w:rFonts w:ascii="Arial Narrow" w:eastAsia="Calibri" w:hAnsi="Arial Narrow" w:cs="Arial"/>
              </w:rPr>
              <w:t>Krneta</w:t>
            </w:r>
            <w:proofErr w:type="spellEnd"/>
            <w:r>
              <w:rPr>
                <w:rFonts w:ascii="Arial Narrow" w:eastAsia="Calibri" w:hAnsi="Arial Narrow" w:cs="Arial"/>
              </w:rPr>
              <w:t>, v. lektorica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550FD3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20464D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Utorak 10:00-12:00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20464D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232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Vježbe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550FD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0+0+</w:t>
            </w:r>
            <w:r w:rsidR="00550FD3">
              <w:rPr>
                <w:rFonts w:ascii="Arial Narrow" w:eastAsia="Calibri" w:hAnsi="Arial Narrow" w:cs="Arial"/>
              </w:rPr>
              <w:t>15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634B9" w:rsidRPr="006634B9" w:rsidTr="008E22AF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634B9" w:rsidRPr="006634B9" w:rsidTr="008E22AF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634B9" w:rsidRPr="006634B9" w:rsidTr="008E22AF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aktivno koristiti stečena znanja i vještine u govornom i pismenom izražavanju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prevoditi kraće tekstove s hrvatskog na ruski jezik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moći sudjelovati u kraćim razgovorima na poznate teme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moći se predstaviti, opisati sebe i svoju obitelj, okruženje, studij i sl.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,</w:t>
            </w:r>
            <w:r w:rsidRPr="006634B9">
              <w:rPr>
                <w:rFonts w:ascii="Arial Narrow" w:eastAsia="Times New Roman" w:hAnsi="Arial Narrow" w:cs="Arial"/>
                <w:lang w:eastAsia="hr-HR"/>
              </w:rPr>
              <w:t xml:space="preserve"> 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pismeno i usmeno prezentirati odabrane teme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lang w:eastAsia="hr-HR"/>
              </w:rPr>
              <w:t>- primjenjivati uvježbane gramatičke strukture i usvojeni vokabular u usmenom i pismenom izražavanju</w:t>
            </w:r>
            <w:r w:rsidR="003B742E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Sadržaj kolegija</w:t>
            </w:r>
          </w:p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druge godine diplomskog studija nastavničkog smjera koji su slušali kolegij </w:t>
            </w:r>
            <w:r w:rsidRPr="006634B9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da u praktičnom</w:t>
            </w:r>
            <w:r w:rsidR="008E1106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</w:t>
            </w: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smislu provjere znanje stečeno u navedenom kolegiju. Konkretno, kolegij </w:t>
            </w:r>
            <w:r w:rsidRPr="006634B9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 w:rsidR="003B74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 2</w:t>
            </w: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za studente prve godine preddiplomskog studija omogućava im da dodatno uvježbaju znanja i vještine stečene na obveznim jezičnim kolegijima </w:t>
            </w:r>
            <w:r w:rsidR="00852C54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Jezične vježbe </w:t>
            </w:r>
            <w:r w:rsidR="003B74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2 </w:t>
            </w: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i </w:t>
            </w:r>
            <w:r w:rsidR="00852C54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Elementarna gramatika </w:t>
            </w:r>
            <w:r w:rsidR="003B74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2</w:t>
            </w:r>
            <w:r w:rsidRPr="006634B9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. 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085611" w:rsidP="006634B9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1. Антонова, В. Е., Нахабина</w:t>
            </w:r>
            <w:r w:rsidR="006634B9" w:rsidRPr="006634B9">
              <w:rPr>
                <w:rFonts w:ascii="Arial Narrow" w:eastAsia="Times New Roman" w:hAnsi="Arial Narrow" w:cs="Times New Roman"/>
                <w:lang w:eastAsia="hr-HR"/>
              </w:rPr>
              <w:t xml:space="preserve">, М. В., Толстых, А. А ., </w:t>
            </w:r>
            <w:r w:rsidR="006634B9" w:rsidRPr="006634B9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="006634B9" w:rsidRPr="006634B9">
              <w:rPr>
                <w:rFonts w:ascii="Arial Narrow" w:eastAsia="Times New Roman" w:hAnsi="Arial Narrow" w:cs="Times New Roman"/>
                <w:lang w:eastAsia="hr-HR"/>
              </w:rPr>
              <w:t xml:space="preserve"> (</w:t>
            </w:r>
            <w:r w:rsidR="00BF12F8">
              <w:rPr>
                <w:rFonts w:ascii="Arial Narrow" w:eastAsia="Times New Roman" w:hAnsi="Arial Narrow" w:cs="Times New Roman"/>
                <w:lang w:val="ru-RU" w:eastAsia="hr-HR"/>
              </w:rPr>
              <w:t>базовый</w:t>
            </w:r>
            <w:r w:rsidR="006A1784">
              <w:rPr>
                <w:rFonts w:ascii="Arial Narrow" w:eastAsia="Times New Roman" w:hAnsi="Arial Narrow" w:cs="Times New Roman"/>
                <w:lang w:eastAsia="hr-HR"/>
              </w:rPr>
              <w:t xml:space="preserve"> уровень), СПб. Златоуст, 2011</w:t>
            </w:r>
            <w:r w:rsidR="006634B9" w:rsidRPr="006634B9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634B9">
              <w:rPr>
                <w:rFonts w:ascii="Arial Narrow" w:eastAsia="Times New Roman" w:hAnsi="Arial Narrow" w:cs="Times New Roman"/>
                <w:lang w:eastAsia="hr-HR"/>
              </w:rPr>
              <w:t>1. Hrnjak, A.: Шаг за шагом, sveučilišni udžbenik ruskog jezika, Knjigra, Zagreb, 2010.</w:t>
            </w:r>
          </w:p>
          <w:p w:rsidR="008E1106" w:rsidRPr="008E1106" w:rsidRDefault="006634B9" w:rsidP="008E1106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</w:pPr>
            <w:r w:rsidRPr="006634B9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2. </w:t>
            </w:r>
            <w:r w:rsidR="008E1106" w:rsidRPr="008E1106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Пехливанова, К. И.,Лебедева , М. Н.: Грамматика русского языка в </w:t>
            </w:r>
            <w:r w:rsidR="008E1106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иллюстрациях, Рус</w:t>
            </w:r>
            <w:r w:rsidR="008E1106">
              <w:rPr>
                <w:rFonts w:ascii="Arial Narrow" w:eastAsia="Times New Roman" w:hAnsi="Arial Narrow" w:cs="Arial Narrow"/>
                <w:sz w:val="24"/>
                <w:szCs w:val="24"/>
                <w:lang w:val="ru-RU" w:eastAsia="hr-HR"/>
              </w:rPr>
              <w:t>ский язык -</w:t>
            </w:r>
            <w:r w:rsidR="008E1106" w:rsidRPr="008E1106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Курсы, Москва, 2007. </w:t>
            </w:r>
          </w:p>
          <w:p w:rsidR="006634B9" w:rsidRPr="006634B9" w:rsidRDefault="006634B9" w:rsidP="008E1106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Uspješnost izvođenja nastave ocjenjuju studenti u anonimnim anketama na kraju semestra.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634B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Studenti su obvezni aktivno sudjelovati u nastavi te prisustvovati na nastavi </w:t>
            </w:r>
            <w:r w:rsidR="0020464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minimalno</w:t>
            </w:r>
            <w:r w:rsidRPr="006634B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70 %.  </w:t>
            </w:r>
          </w:p>
          <w:p w:rsidR="006634B9" w:rsidRPr="006634B9" w:rsidRDefault="006634B9" w:rsidP="006634B9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lastRenderedPageBreak/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 xml:space="preserve">- 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B9" w:rsidRPr="006634B9" w:rsidRDefault="006634B9" w:rsidP="006634B9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-</w:t>
            </w:r>
          </w:p>
        </w:tc>
      </w:tr>
      <w:tr w:rsidR="006634B9" w:rsidRPr="006634B9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634B9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B9" w:rsidRDefault="006634B9" w:rsidP="00CB09B4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634B9">
              <w:rPr>
                <w:rFonts w:ascii="Arial Narrow" w:eastAsia="Calibri" w:hAnsi="Arial Narrow" w:cs="Arial"/>
              </w:rPr>
              <w:t>Studenti ne polažu ispit iz kolegija</w:t>
            </w:r>
            <w:r w:rsidR="000476BB" w:rsidRPr="000476BB">
              <w:rPr>
                <w:rFonts w:ascii="Arial Narrow" w:eastAsia="Calibri" w:hAnsi="Arial Narrow" w:cs="Arial"/>
              </w:rPr>
              <w:t xml:space="preserve"> </w:t>
            </w:r>
            <w:r w:rsidRPr="006634B9">
              <w:rPr>
                <w:rFonts w:ascii="Arial Narrow" w:eastAsia="Calibri" w:hAnsi="Arial Narrow" w:cs="Arial"/>
              </w:rPr>
              <w:t xml:space="preserve"> </w:t>
            </w:r>
            <w:r w:rsidRPr="006634B9">
              <w:rPr>
                <w:rFonts w:ascii="Arial Narrow" w:eastAsia="Calibri" w:hAnsi="Arial Narrow" w:cs="Arial"/>
                <w:i/>
              </w:rPr>
              <w:t>Ruski u učionici</w:t>
            </w:r>
            <w:r w:rsidR="00FD3A25">
              <w:rPr>
                <w:rFonts w:ascii="Arial Narrow" w:eastAsia="Calibri" w:hAnsi="Arial Narrow" w:cs="Arial"/>
              </w:rPr>
              <w:t xml:space="preserve"> 2 </w:t>
            </w:r>
            <w:r w:rsidRPr="006634B9">
              <w:rPr>
                <w:rFonts w:ascii="Arial Narrow" w:eastAsia="Calibri" w:hAnsi="Arial Narrow" w:cs="Arial"/>
              </w:rPr>
              <w:t xml:space="preserve">već </w:t>
            </w:r>
            <w:r w:rsidR="00CB09B4">
              <w:rPr>
                <w:rFonts w:ascii="Arial Narrow" w:eastAsia="Calibri" w:hAnsi="Arial Narrow" w:cs="Arial"/>
              </w:rPr>
              <w:t>ga slušaju</w:t>
            </w:r>
            <w:r w:rsidRPr="006634B9">
              <w:rPr>
                <w:rFonts w:ascii="Arial Narrow" w:eastAsia="Calibri" w:hAnsi="Arial Narrow" w:cs="Arial"/>
              </w:rPr>
              <w:t xml:space="preserve"> kao nadopunu kolegijima </w:t>
            </w:r>
            <w:r w:rsidRPr="006634B9">
              <w:rPr>
                <w:rFonts w:ascii="Arial Narrow" w:eastAsia="Calibri" w:hAnsi="Arial Narrow" w:cs="Arial"/>
                <w:i/>
              </w:rPr>
              <w:t>Jezične vježb</w:t>
            </w:r>
            <w:r w:rsidR="0020464D">
              <w:rPr>
                <w:rFonts w:ascii="Arial Narrow" w:eastAsia="Calibri" w:hAnsi="Arial Narrow" w:cs="Arial"/>
                <w:i/>
              </w:rPr>
              <w:t>e /Jezične vježbe 4</w:t>
            </w:r>
            <w:r w:rsidRPr="006634B9">
              <w:rPr>
                <w:rFonts w:ascii="Arial Narrow" w:eastAsia="Calibri" w:hAnsi="Arial Narrow" w:cs="Arial"/>
              </w:rPr>
              <w:t xml:space="preserve"> i </w:t>
            </w:r>
            <w:r w:rsidR="00FD3A25">
              <w:rPr>
                <w:rFonts w:ascii="Arial Narrow" w:eastAsia="Calibri" w:hAnsi="Arial Narrow" w:cs="Arial"/>
                <w:i/>
              </w:rPr>
              <w:t>Elementarna gramatika 2</w:t>
            </w:r>
            <w:r w:rsidRPr="006634B9">
              <w:rPr>
                <w:rFonts w:ascii="Arial Narrow" w:eastAsia="Calibri" w:hAnsi="Arial Narrow" w:cs="Arial"/>
              </w:rPr>
              <w:t xml:space="preserve">. </w:t>
            </w:r>
          </w:p>
          <w:p w:rsidR="00DE01D7" w:rsidRPr="006634B9" w:rsidRDefault="00DE01D7" w:rsidP="00CB09B4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Studenti koji su odslušali nastavu iz</w:t>
            </w:r>
            <w:r w:rsidR="00CB35B5">
              <w:rPr>
                <w:rFonts w:ascii="Arial Narrow" w:eastAsia="Calibri" w:hAnsi="Arial Narrow" w:cs="Arial"/>
              </w:rPr>
              <w:t xml:space="preserve"> izbornog</w:t>
            </w:r>
            <w:r>
              <w:rPr>
                <w:rFonts w:ascii="Arial Narrow" w:eastAsia="Calibri" w:hAnsi="Arial Narrow" w:cs="Arial"/>
              </w:rPr>
              <w:t xml:space="preserve"> kolegija </w:t>
            </w:r>
            <w:r w:rsidRPr="00DE01D7">
              <w:rPr>
                <w:rFonts w:ascii="Arial Narrow" w:eastAsia="Calibri" w:hAnsi="Arial Narrow" w:cs="Arial"/>
                <w:i/>
              </w:rPr>
              <w:t>Ruski u učionici 2</w:t>
            </w:r>
            <w:r>
              <w:rPr>
                <w:rFonts w:ascii="Arial Narrow" w:eastAsia="Calibri" w:hAnsi="Arial Narrow" w:cs="Arial"/>
              </w:rPr>
              <w:t xml:space="preserve"> </w:t>
            </w:r>
            <w:r w:rsidR="00CB35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na </w:t>
            </w:r>
            <w:r w:rsidR="00CB35B5">
              <w:rPr>
                <w:rFonts w:ascii="Arial Narrow" w:eastAsia="Calibri" w:hAnsi="Arial Narrow" w:cs="Arial"/>
              </w:rPr>
              <w:t>1.g. ne ostvaruju pravo upisa u 4.semestru na 2.g. studija.</w:t>
            </w:r>
          </w:p>
        </w:tc>
      </w:tr>
    </w:tbl>
    <w:p w:rsidR="006634B9" w:rsidRPr="006634B9" w:rsidRDefault="006634B9" w:rsidP="006634B9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634B9" w:rsidRPr="006634B9" w:rsidRDefault="006634B9" w:rsidP="006634B9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6634B9" w:rsidRPr="006634B9" w:rsidTr="008E22AF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634B9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</w:tr>
      <w:tr w:rsidR="006634B9" w:rsidRPr="006634B9" w:rsidTr="008E22AF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634B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634B9" w:rsidRPr="006634B9" w:rsidRDefault="006634B9" w:rsidP="006634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6634B9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6634B9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9" w:rsidRPr="00FD3A25" w:rsidRDefault="006634B9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4B9" w:rsidRPr="006634B9" w:rsidRDefault="006634B9" w:rsidP="006634B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9" w:rsidRPr="006634B9" w:rsidRDefault="00FD3A25" w:rsidP="006634B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4B9" w:rsidRPr="006634B9" w:rsidRDefault="006634B9" w:rsidP="006634B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34B9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3A25" w:rsidRPr="006634B9" w:rsidTr="00FD3A2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5" w:rsidRPr="00FD3A25" w:rsidRDefault="00FD3A25" w:rsidP="00FD3A2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5" w:rsidRDefault="00FD3A25" w:rsidP="00FD3A25">
            <w:r w:rsidRPr="00DE6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Aktivno sudjelovanje na oglednim satovima.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5" w:rsidRPr="006634B9" w:rsidRDefault="00FD3A25" w:rsidP="00FD3A2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34B9" w:rsidRPr="006634B9" w:rsidRDefault="006634B9" w:rsidP="006634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34B9" w:rsidRPr="006634B9" w:rsidRDefault="006634B9" w:rsidP="006634B9">
      <w:pPr>
        <w:spacing w:after="0" w:line="240" w:lineRule="auto"/>
        <w:ind w:left="-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34B9" w:rsidRPr="006634B9" w:rsidRDefault="006634B9" w:rsidP="006634B9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6634B9">
        <w:rPr>
          <w:rFonts w:ascii="Arial Narrow" w:eastAsia="Calibri" w:hAnsi="Arial Narrow" w:cs="Times New Roman"/>
          <w:sz w:val="24"/>
          <w:szCs w:val="24"/>
        </w:rPr>
        <w:t>Nastavnik:</w:t>
      </w:r>
    </w:p>
    <w:p w:rsidR="006634B9" w:rsidRPr="006634B9" w:rsidRDefault="006634B9" w:rsidP="006634B9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634B9" w:rsidRPr="006634B9" w:rsidRDefault="006634B9" w:rsidP="006634B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634B9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Andrea Knežević, mag. educ. philol. russ.</w:t>
      </w:r>
    </w:p>
    <w:p w:rsidR="006634B9" w:rsidRPr="006634B9" w:rsidRDefault="006634B9" w:rsidP="006634B9">
      <w:pPr>
        <w:spacing w:after="200" w:line="276" w:lineRule="auto"/>
        <w:rPr>
          <w:rFonts w:ascii="Calibri" w:eastAsia="Calibri" w:hAnsi="Calibri" w:cs="Times New Roman"/>
        </w:rPr>
      </w:pPr>
    </w:p>
    <w:p w:rsidR="00513710" w:rsidRDefault="00513710"/>
    <w:sectPr w:rsidR="005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79C"/>
    <w:multiLevelType w:val="hybridMultilevel"/>
    <w:tmpl w:val="A606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4BD"/>
    <w:multiLevelType w:val="hybridMultilevel"/>
    <w:tmpl w:val="DB70E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5DBE"/>
    <w:multiLevelType w:val="hybridMultilevel"/>
    <w:tmpl w:val="FA262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9"/>
    <w:rsid w:val="00025253"/>
    <w:rsid w:val="000476BB"/>
    <w:rsid w:val="00085611"/>
    <w:rsid w:val="0020464D"/>
    <w:rsid w:val="003B742E"/>
    <w:rsid w:val="004651F3"/>
    <w:rsid w:val="00475785"/>
    <w:rsid w:val="00513710"/>
    <w:rsid w:val="00550FD3"/>
    <w:rsid w:val="006634B9"/>
    <w:rsid w:val="006A1784"/>
    <w:rsid w:val="00787E91"/>
    <w:rsid w:val="00852C54"/>
    <w:rsid w:val="008E1106"/>
    <w:rsid w:val="00B6521F"/>
    <w:rsid w:val="00BF12F8"/>
    <w:rsid w:val="00C31652"/>
    <w:rsid w:val="00CB09B4"/>
    <w:rsid w:val="00CB35B5"/>
    <w:rsid w:val="00DE01D7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B263-2521-46EB-BB8D-D717F6E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Vidic</cp:lastModifiedBy>
  <cp:revision>2</cp:revision>
  <dcterms:created xsi:type="dcterms:W3CDTF">2019-02-26T11:54:00Z</dcterms:created>
  <dcterms:modified xsi:type="dcterms:W3CDTF">2019-02-26T11:54:00Z</dcterms:modified>
</cp:coreProperties>
</file>