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9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6"/>
        <w:gridCol w:w="1263"/>
        <w:gridCol w:w="1160"/>
        <w:gridCol w:w="306"/>
        <w:gridCol w:w="2729"/>
        <w:gridCol w:w="492"/>
        <w:gridCol w:w="920"/>
        <w:gridCol w:w="1072"/>
      </w:tblGrid>
      <w:tr w:rsidR="00B8140E" w:rsidRPr="002C0959" w:rsidTr="006A07B8">
        <w:tc>
          <w:tcPr>
            <w:tcW w:w="166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8366CE" w:rsidRPr="002C0959" w:rsidRDefault="008366CE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Studij:</w:t>
            </w:r>
          </w:p>
        </w:tc>
        <w:tc>
          <w:tcPr>
            <w:tcW w:w="5950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D37003" w:rsidRPr="002C0959" w:rsidRDefault="006B7E77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PREDDIPLOMSKI SVEUČILIŠNI STUDIJ </w:t>
            </w:r>
          </w:p>
          <w:p w:rsidR="008366CE" w:rsidRPr="002C0959" w:rsidRDefault="0059420F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RUSKOGA JEZIKA I KNJIŽEVNOSTI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D9D9D9"/>
          </w:tcPr>
          <w:p w:rsidR="008366CE" w:rsidRPr="002C0959" w:rsidRDefault="008366CE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Godina studija: 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</w:tcPr>
          <w:p w:rsidR="008366CE" w:rsidRPr="002C0959" w:rsidRDefault="001833D1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59420F" w:rsidRPr="002C0959">
              <w:rPr>
                <w:rFonts w:cs="Calibri"/>
              </w:rPr>
              <w:t>.</w:t>
            </w:r>
          </w:p>
        </w:tc>
      </w:tr>
      <w:tr w:rsidR="00A67E05" w:rsidRPr="002C0959" w:rsidTr="006A07B8">
        <w:tc>
          <w:tcPr>
            <w:tcW w:w="166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C7C5A" w:rsidRPr="002C0959" w:rsidRDefault="008366CE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Šifra </w:t>
            </w:r>
            <w:r w:rsidR="008714C1" w:rsidRPr="002C0959">
              <w:rPr>
                <w:rFonts w:cs="Calibri"/>
                <w:b/>
              </w:rPr>
              <w:t>predmet</w:t>
            </w:r>
            <w:r w:rsidRPr="002C0959">
              <w:rPr>
                <w:rFonts w:cs="Calibri"/>
                <w:b/>
              </w:rPr>
              <w:t>a:</w:t>
            </w:r>
          </w:p>
        </w:tc>
        <w:tc>
          <w:tcPr>
            <w:tcW w:w="5950" w:type="dxa"/>
            <w:gridSpan w:val="5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9C7C5A" w:rsidRPr="002C0959" w:rsidRDefault="00BC16C2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Naziv </w:t>
            </w:r>
            <w:r w:rsidR="008714C1" w:rsidRPr="002C0959">
              <w:rPr>
                <w:rFonts w:cs="Calibri"/>
                <w:b/>
              </w:rPr>
              <w:t>predmet</w:t>
            </w:r>
            <w:r w:rsidRPr="002C0959">
              <w:rPr>
                <w:rFonts w:cs="Calibri"/>
                <w:b/>
              </w:rPr>
              <w:t>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7C5A" w:rsidRPr="002C0959" w:rsidRDefault="008366CE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ECTS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9C7C5A" w:rsidRPr="002C0959" w:rsidRDefault="008366CE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Semestar</w:t>
            </w:r>
          </w:p>
        </w:tc>
      </w:tr>
      <w:tr w:rsidR="00A67E05" w:rsidRPr="002C0959" w:rsidTr="006A07B8">
        <w:trPr>
          <w:trHeight w:val="456"/>
        </w:trPr>
        <w:tc>
          <w:tcPr>
            <w:tcW w:w="166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66CE" w:rsidRPr="002C0959" w:rsidRDefault="00576976" w:rsidP="0027276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3C1C22">
              <w:rPr>
                <w:rFonts w:cs="Calibri"/>
              </w:rPr>
              <w:t>RUP322</w:t>
            </w:r>
          </w:p>
        </w:tc>
        <w:tc>
          <w:tcPr>
            <w:tcW w:w="5950" w:type="dxa"/>
            <w:gridSpan w:val="5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8366CE" w:rsidRPr="001833D1" w:rsidRDefault="001833D1" w:rsidP="006A07B8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1833D1">
              <w:rPr>
                <w:rFonts w:cs="Calibri"/>
                <w:b/>
                <w:i/>
              </w:rPr>
              <w:t>Ruska književnost 1. pol. 20. stoljeća</w:t>
            </w:r>
            <w:r w:rsidR="00576976" w:rsidRPr="001833D1">
              <w:rPr>
                <w:rFonts w:cs="Calibri"/>
                <w:b/>
                <w:i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8366CE" w:rsidRPr="002C0959" w:rsidRDefault="007B063A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8366CE" w:rsidRPr="002C0959" w:rsidRDefault="00D540A4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6.</w:t>
            </w:r>
          </w:p>
        </w:tc>
      </w:tr>
      <w:tr w:rsidR="00F93EAE" w:rsidRPr="002C0959" w:rsidTr="006A07B8">
        <w:tc>
          <w:tcPr>
            <w:tcW w:w="166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3EAE" w:rsidRPr="002C0959" w:rsidRDefault="00F93EAE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Akademska godina:</w:t>
            </w:r>
          </w:p>
        </w:tc>
        <w:tc>
          <w:tcPr>
            <w:tcW w:w="126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AE" w:rsidRPr="002C0959" w:rsidRDefault="00F7755D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2018</w:t>
            </w:r>
            <w:r w:rsidR="009B1BDE" w:rsidRPr="002C0959">
              <w:rPr>
                <w:rFonts w:cs="Calibri"/>
              </w:rPr>
              <w:t>/</w:t>
            </w:r>
            <w:r w:rsidR="001A28DB">
              <w:rPr>
                <w:rFonts w:cs="Calibri"/>
              </w:rPr>
              <w:t>20</w:t>
            </w:r>
            <w:r>
              <w:rPr>
                <w:rFonts w:cs="Calibri"/>
              </w:rPr>
              <w:t>19</w:t>
            </w:r>
            <w:r w:rsidR="009B1BDE" w:rsidRPr="002C0959">
              <w:rPr>
                <w:rFonts w:cs="Calibri"/>
              </w:rPr>
              <w:t>.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3EAE" w:rsidRPr="002C0959" w:rsidRDefault="00F93EAE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Jezik izvođenja:</w:t>
            </w:r>
          </w:p>
        </w:tc>
        <w:tc>
          <w:tcPr>
            <w:tcW w:w="352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93EAE" w:rsidRPr="002C0959" w:rsidRDefault="00F93EAE" w:rsidP="006A07B8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59420F" w:rsidRPr="002C0959" w:rsidRDefault="00587A11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ruski, hrvatski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3EAE" w:rsidRPr="002C0959" w:rsidRDefault="00F93EAE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Razina ishoda učenja: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3EAE" w:rsidRPr="002C0959" w:rsidRDefault="0059420F" w:rsidP="006A07B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6.</w:t>
            </w:r>
          </w:p>
        </w:tc>
      </w:tr>
      <w:tr w:rsidR="003017BD" w:rsidRPr="002C0959" w:rsidTr="006A07B8">
        <w:tc>
          <w:tcPr>
            <w:tcW w:w="166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3017BD" w:rsidRPr="002C0959" w:rsidRDefault="003017BD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Status predmeta </w:t>
            </w:r>
          </w:p>
        </w:tc>
        <w:tc>
          <w:tcPr>
            <w:tcW w:w="8188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017BD" w:rsidRPr="002C0959" w:rsidRDefault="0039394E" w:rsidP="006A07B8">
            <w:pPr>
              <w:spacing w:after="0" w:line="240" w:lineRule="auto"/>
              <w:ind w:left="17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obvezni</w:t>
            </w:r>
          </w:p>
        </w:tc>
      </w:tr>
      <w:tr w:rsidR="0022132A" w:rsidRPr="002C0959" w:rsidTr="006A07B8">
        <w:tc>
          <w:tcPr>
            <w:tcW w:w="166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9D5E51" w:rsidRPr="002C0959" w:rsidRDefault="009D5E51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Preduvjet</w:t>
            </w:r>
            <w:r w:rsidR="001137B7" w:rsidRPr="002C0959">
              <w:rPr>
                <w:rFonts w:cs="Calibri"/>
                <w:b/>
              </w:rPr>
              <w:t xml:space="preserve"> upisa</w:t>
            </w:r>
            <w:r w:rsidRPr="002C0959">
              <w:rPr>
                <w:rFonts w:cs="Calibri"/>
                <w:b/>
              </w:rPr>
              <w:t xml:space="preserve">: </w:t>
            </w:r>
          </w:p>
        </w:tc>
        <w:tc>
          <w:tcPr>
            <w:tcW w:w="8188" w:type="dxa"/>
            <w:gridSpan w:val="7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545F40" w:rsidRPr="002C0959" w:rsidRDefault="00576976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/</w:t>
            </w:r>
          </w:p>
        </w:tc>
      </w:tr>
      <w:tr w:rsidR="0022132A" w:rsidRPr="002C0959" w:rsidTr="006A07B8">
        <w:tc>
          <w:tcPr>
            <w:tcW w:w="166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9C7C5A" w:rsidRPr="002C0959" w:rsidRDefault="005A12D9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Nositelj:</w:t>
            </w:r>
          </w:p>
        </w:tc>
        <w:tc>
          <w:tcPr>
            <w:tcW w:w="8188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5A12D9" w:rsidRPr="002C0959" w:rsidRDefault="001A28DB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Dr. sc. Zdenka Matek Šmit, izv. prof.</w:t>
            </w:r>
            <w:r w:rsidR="00010BE7">
              <w:rPr>
                <w:rFonts w:cs="Calibri"/>
              </w:rPr>
              <w:t xml:space="preserve"> </w:t>
            </w:r>
          </w:p>
        </w:tc>
      </w:tr>
      <w:tr w:rsidR="0022132A" w:rsidRPr="002C0959" w:rsidTr="006A07B8">
        <w:tc>
          <w:tcPr>
            <w:tcW w:w="166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5A12D9" w:rsidRPr="002C0959" w:rsidRDefault="006B7E77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Izvoditelji</w:t>
            </w:r>
            <w:r w:rsidR="005A12D9" w:rsidRPr="002C0959">
              <w:rPr>
                <w:rFonts w:cs="Calibri"/>
                <w:b/>
              </w:rPr>
              <w:t>:</w:t>
            </w:r>
          </w:p>
        </w:tc>
        <w:tc>
          <w:tcPr>
            <w:tcW w:w="8188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5A12D9" w:rsidRPr="002C0959" w:rsidRDefault="008B5202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Dr. sc. Zdenka Matek Šmit, izv. prof. </w:t>
            </w:r>
            <w:r w:rsidR="00010BE7">
              <w:rPr>
                <w:rFonts w:cs="Calibri"/>
              </w:rPr>
              <w:t xml:space="preserve"> </w:t>
            </w:r>
          </w:p>
        </w:tc>
      </w:tr>
      <w:tr w:rsidR="00B8140E" w:rsidRPr="002C0959" w:rsidTr="006A07B8">
        <w:trPr>
          <w:trHeight w:val="270"/>
        </w:trPr>
        <w:tc>
          <w:tcPr>
            <w:tcW w:w="166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8140E" w:rsidRPr="002C0959" w:rsidRDefault="00B8140E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Organizacija nastave</w:t>
            </w:r>
            <w:r w:rsidR="00CB549F">
              <w:rPr>
                <w:rFonts w:cs="Calibri"/>
                <w:b/>
              </w:rPr>
              <w:t xml:space="preserve"> (tjedno)</w:t>
            </w:r>
            <w:r w:rsidRPr="002C0959">
              <w:rPr>
                <w:rFonts w:cs="Calibri"/>
                <w:b/>
              </w:rPr>
              <w:t>:</w:t>
            </w:r>
          </w:p>
        </w:tc>
        <w:tc>
          <w:tcPr>
            <w:tcW w:w="2729" w:type="dxa"/>
            <w:gridSpan w:val="3"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B8140E" w:rsidRPr="002C0959" w:rsidRDefault="00B8140E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Predavanja</w:t>
            </w:r>
          </w:p>
        </w:tc>
        <w:tc>
          <w:tcPr>
            <w:tcW w:w="2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8140E" w:rsidRPr="002C0959" w:rsidRDefault="00B8140E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Seminari </w:t>
            </w:r>
          </w:p>
        </w:tc>
        <w:tc>
          <w:tcPr>
            <w:tcW w:w="2730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D9D9D9"/>
          </w:tcPr>
          <w:p w:rsidR="00B8140E" w:rsidRPr="002C0959" w:rsidRDefault="00B8140E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Vježbe</w:t>
            </w:r>
          </w:p>
        </w:tc>
      </w:tr>
      <w:tr w:rsidR="00B8140E" w:rsidRPr="002C0959" w:rsidTr="006A07B8">
        <w:trPr>
          <w:trHeight w:val="270"/>
        </w:trPr>
        <w:tc>
          <w:tcPr>
            <w:tcW w:w="166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B8140E" w:rsidRPr="002C0959" w:rsidRDefault="00B8140E" w:rsidP="006A07B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29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140E" w:rsidRPr="002C0959" w:rsidRDefault="007B063A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0E" w:rsidRPr="002C0959" w:rsidRDefault="00267183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7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40E" w:rsidRPr="002C0959" w:rsidRDefault="00576976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/</w:t>
            </w:r>
          </w:p>
        </w:tc>
      </w:tr>
      <w:tr w:rsidR="00341F9D" w:rsidRPr="002C0959" w:rsidTr="006A07B8">
        <w:trPr>
          <w:trHeight w:val="675"/>
        </w:trPr>
        <w:tc>
          <w:tcPr>
            <w:tcW w:w="166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341F9D" w:rsidRPr="002C0959" w:rsidRDefault="00341F9D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Praćenje uspješnosti  izvedbe nastave</w:t>
            </w:r>
          </w:p>
        </w:tc>
        <w:tc>
          <w:tcPr>
            <w:tcW w:w="8188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41F9D" w:rsidRPr="00DC596F" w:rsidRDefault="003A3762" w:rsidP="00C620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Izvještaj</w:t>
            </w:r>
            <w:r w:rsidR="00341F9D" w:rsidRPr="00DC596F">
              <w:rPr>
                <w:rFonts w:ascii="Times New Roman" w:hAnsi="Times New Roman"/>
              </w:rPr>
              <w:t xml:space="preserve"> o izvedenoj nastavi, studentske ankete</w:t>
            </w:r>
            <w:r w:rsidR="00DC596F">
              <w:rPr>
                <w:rFonts w:ascii="Times New Roman" w:hAnsi="Times New Roman"/>
              </w:rPr>
              <w:t>.</w:t>
            </w:r>
          </w:p>
        </w:tc>
      </w:tr>
    </w:tbl>
    <w:p w:rsidR="008714C1" w:rsidRPr="002C0959" w:rsidRDefault="008714C1">
      <w:pPr>
        <w:rPr>
          <w:rFonts w:cs="Calibri"/>
        </w:rPr>
      </w:pPr>
    </w:p>
    <w:p w:rsidR="006A07B8" w:rsidRPr="002C0959" w:rsidRDefault="006A07B8">
      <w:pPr>
        <w:rPr>
          <w:rFonts w:cs="Calibri"/>
        </w:rPr>
      </w:pPr>
    </w:p>
    <w:p w:rsidR="006A07B8" w:rsidRPr="002C0959" w:rsidRDefault="006A07B8">
      <w:pPr>
        <w:rPr>
          <w:rFonts w:cs="Calibri"/>
        </w:rPr>
      </w:pPr>
    </w:p>
    <w:p w:rsidR="006A07B8" w:rsidRPr="002C0959" w:rsidRDefault="006A07B8">
      <w:pPr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7957"/>
      </w:tblGrid>
      <w:tr w:rsidR="008714C1" w:rsidRPr="002C0959" w:rsidTr="00F31796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714C1" w:rsidRPr="002C0959" w:rsidRDefault="008714C1" w:rsidP="00F31796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Cilj predmeta: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7E75" w:rsidRPr="00DC596F" w:rsidRDefault="00D540A4" w:rsidP="00D540A4">
            <w:pPr>
              <w:pStyle w:val="NormalWeb"/>
              <w:rPr>
                <w:sz w:val="22"/>
                <w:szCs w:val="22"/>
              </w:rPr>
            </w:pPr>
            <w:r w:rsidRPr="00DC596F">
              <w:rPr>
                <w:sz w:val="22"/>
                <w:szCs w:val="22"/>
              </w:rPr>
              <w:t>Upoznavanje s raznorodnim književnim pokušajima strukturnog prevladavanja u ruskoj književnosti kanoniziranog romana realizma</w:t>
            </w:r>
            <w:r w:rsidR="00267183">
              <w:rPr>
                <w:sz w:val="22"/>
                <w:szCs w:val="22"/>
              </w:rPr>
              <w:t xml:space="preserve">. </w:t>
            </w:r>
          </w:p>
          <w:p w:rsidR="008714C1" w:rsidRPr="002C0959" w:rsidRDefault="008714C1" w:rsidP="00AE642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24B55" w:rsidRPr="002C0959" w:rsidTr="00F31796">
        <w:trPr>
          <w:trHeight w:val="78"/>
        </w:trPr>
        <w:tc>
          <w:tcPr>
            <w:tcW w:w="16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24B55" w:rsidRPr="002C0959" w:rsidRDefault="00624B55" w:rsidP="00F31796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Opis predmeta </w:t>
            </w:r>
          </w:p>
          <w:p w:rsidR="00624B55" w:rsidRPr="002C0959" w:rsidRDefault="00624B55" w:rsidP="00F31796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po cjelinama: 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24B55" w:rsidRPr="002C0959" w:rsidRDefault="00624B55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Cjelina:</w:t>
            </w:r>
          </w:p>
        </w:tc>
      </w:tr>
      <w:tr w:rsidR="00624B55" w:rsidRPr="002C0959" w:rsidTr="00F31796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24B55" w:rsidRPr="002C0959" w:rsidRDefault="00624B55" w:rsidP="00F31796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587A11" w:rsidRDefault="00624B55" w:rsidP="00587A11">
            <w:pPr>
              <w:spacing w:before="115" w:after="0" w:line="192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C0959">
              <w:rPr>
                <w:rFonts w:cs="Calibri"/>
                <w:u w:val="single"/>
              </w:rPr>
              <w:t>Cjelina 1</w:t>
            </w:r>
            <w:r w:rsidRPr="002C0959">
              <w:rPr>
                <w:rFonts w:cs="Calibri"/>
              </w:rPr>
              <w:t xml:space="preserve">: </w:t>
            </w:r>
            <w:r w:rsidR="00576976">
              <w:rPr>
                <w:rFonts w:cs="Calibri"/>
              </w:rPr>
              <w:t xml:space="preserve"> </w:t>
            </w:r>
            <w:r w:rsidR="002F73B8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 w:rsidR="001833D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:rsidR="00EE02D7" w:rsidRPr="00DC596F" w:rsidRDefault="00587A11" w:rsidP="00DC596F">
            <w:pPr>
              <w:spacing w:before="115" w:after="0" w:line="192" w:lineRule="auto"/>
              <w:ind w:left="31"/>
              <w:textAlignment w:val="baseline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93E02">
              <w:rPr>
                <w:rFonts w:ascii="Times New Roman" w:eastAsia="Times New Roman" w:hAnsi="Times New Roman"/>
                <w:color w:val="000000"/>
                <w:lang w:eastAsia="hr-HR"/>
              </w:rPr>
              <w:t>Period od 1890</w:t>
            </w:r>
            <w:r w:rsidR="0035000C">
              <w:rPr>
                <w:rFonts w:ascii="Times New Roman" w:eastAsia="Times New Roman" w:hAnsi="Times New Roman"/>
                <w:color w:val="000000"/>
                <w:lang w:eastAsia="hr-HR"/>
              </w:rPr>
              <w:t>.</w:t>
            </w:r>
            <w:r w:rsidRPr="00293E02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do 1917: simbolizam, akmeizam, futurizam (prvi korak avangarde). Srebrni vijek, doba procvata duhovne kulture. V. Solovjov. Simbolizam – najava srebrnog vijeka.  </w:t>
            </w:r>
            <w:r w:rsidRPr="00293E02">
              <w:rPr>
                <w:rFonts w:ascii="Times New Roman" w:eastAsia="Times New Roman" w:hAnsi="Times New Roman"/>
                <w:lang w:eastAsia="hr-HR"/>
              </w:rPr>
              <w:t>Poetika simbozima, stariji i mlađi simbolisti. A. Bjeli – teoretičar, pjesnik, prozaik.</w:t>
            </w:r>
            <w:r w:rsidR="00EE02D7" w:rsidRPr="00293E02">
              <w:rPr>
                <w:rFonts w:ascii="Times New Roman" w:eastAsia="Times New Roman" w:hAnsi="Times New Roman"/>
                <w:lang w:eastAsia="hr-HR"/>
              </w:rPr>
              <w:t xml:space="preserve">Bjeli, poezija, roman </w:t>
            </w:r>
            <w:r w:rsidR="00EE02D7" w:rsidRPr="00293E02">
              <w:rPr>
                <w:rFonts w:ascii="Times New Roman" w:eastAsia="Times New Roman" w:hAnsi="Times New Roman"/>
                <w:i/>
                <w:lang w:eastAsia="hr-HR"/>
              </w:rPr>
              <w:t>Petrograd</w:t>
            </w:r>
            <w:r w:rsidR="00EE02D7" w:rsidRPr="00293E02">
              <w:rPr>
                <w:rFonts w:ascii="Times New Roman" w:eastAsia="Times New Roman" w:hAnsi="Times New Roman"/>
                <w:lang w:eastAsia="hr-HR"/>
              </w:rPr>
              <w:t xml:space="preserve"> (</w:t>
            </w:r>
            <w:r w:rsidR="00EE02D7" w:rsidRPr="00293E02">
              <w:rPr>
                <w:rFonts w:ascii="Times New Roman" w:eastAsia="Times New Roman" w:hAnsi="Times New Roman"/>
                <w:i/>
                <w:lang w:eastAsia="hr-HR"/>
              </w:rPr>
              <w:t>Peterburg</w:t>
            </w:r>
            <w:r w:rsidR="00EE02D7" w:rsidRPr="00293E02">
              <w:rPr>
                <w:rFonts w:ascii="Times New Roman" w:eastAsia="Times New Roman" w:hAnsi="Times New Roman"/>
                <w:lang w:eastAsia="hr-HR"/>
              </w:rPr>
              <w:t xml:space="preserve">) </w:t>
            </w:r>
            <w:r w:rsidR="00293E02" w:rsidRPr="00293E02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2F73B8" w:rsidRPr="00293E02" w:rsidRDefault="00EE02D7" w:rsidP="00DC596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293E02">
              <w:rPr>
                <w:rFonts w:ascii="Times New Roman" w:eastAsia="Times New Roman" w:hAnsi="Times New Roman"/>
                <w:lang w:eastAsia="hr-HR"/>
              </w:rPr>
              <w:t xml:space="preserve">Analiza odabranih ulomaka iz romana na seminarima. </w:t>
            </w:r>
          </w:p>
          <w:p w:rsidR="00624B55" w:rsidRPr="002C0959" w:rsidRDefault="00624B55" w:rsidP="002F73B8">
            <w:pPr>
              <w:spacing w:after="0" w:line="240" w:lineRule="auto"/>
              <w:rPr>
                <w:rFonts w:cs="Calibri"/>
              </w:rPr>
            </w:pPr>
          </w:p>
        </w:tc>
      </w:tr>
      <w:tr w:rsidR="00624B55" w:rsidRPr="002C0959" w:rsidTr="00B8140E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24B55" w:rsidRPr="002C0959" w:rsidRDefault="00624B55" w:rsidP="00F31796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F73B8" w:rsidRPr="002F73B8" w:rsidRDefault="00624B55" w:rsidP="001833D1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C0959">
              <w:rPr>
                <w:rFonts w:cs="Calibri"/>
                <w:u w:val="single"/>
              </w:rPr>
              <w:t>Cjelina 2:</w:t>
            </w:r>
            <w:r w:rsidRPr="002C0959">
              <w:rPr>
                <w:rFonts w:cs="Calibri"/>
              </w:rPr>
              <w:t xml:space="preserve"> </w:t>
            </w:r>
            <w:r w:rsidR="00576976">
              <w:rPr>
                <w:rFonts w:cs="Calibri"/>
              </w:rPr>
              <w:t xml:space="preserve"> </w:t>
            </w:r>
            <w:r w:rsidR="001833D1">
              <w:rPr>
                <w:rFonts w:cs="Calibri"/>
              </w:rPr>
              <w:t xml:space="preserve"> </w:t>
            </w:r>
          </w:p>
          <w:p w:rsidR="00EE02D7" w:rsidRPr="00293E02" w:rsidRDefault="00EE02D7" w:rsidP="00DC596F">
            <w:pPr>
              <w:spacing w:after="0" w:line="240" w:lineRule="auto"/>
              <w:ind w:left="31"/>
              <w:rPr>
                <w:rFonts w:ascii="Times New Roman" w:eastAsia="Times New Roman" w:hAnsi="Times New Roman"/>
                <w:lang w:eastAsia="hr-HR"/>
              </w:rPr>
            </w:pPr>
            <w:r w:rsidRPr="00293E02">
              <w:rPr>
                <w:rFonts w:ascii="Times New Roman" w:eastAsia="Times New Roman" w:hAnsi="Times New Roman"/>
                <w:lang w:eastAsia="hr-HR"/>
              </w:rPr>
              <w:t xml:space="preserve">F. Sologub, pjesnik, prozaik (roman </w:t>
            </w:r>
            <w:r w:rsidRPr="00293E02">
              <w:rPr>
                <w:rFonts w:ascii="Times New Roman" w:eastAsia="Times New Roman" w:hAnsi="Times New Roman"/>
                <w:i/>
                <w:lang w:eastAsia="hr-HR"/>
              </w:rPr>
              <w:t>Mali demon – Melkij bes</w:t>
            </w:r>
            <w:r w:rsidRPr="00293E02">
              <w:rPr>
                <w:rFonts w:ascii="Times New Roman" w:eastAsia="Times New Roman" w:hAnsi="Times New Roman"/>
                <w:lang w:eastAsia="hr-HR"/>
              </w:rPr>
              <w:t>)</w:t>
            </w:r>
            <w:r w:rsidR="00DC596F">
              <w:rPr>
                <w:rFonts w:ascii="Times New Roman" w:eastAsia="Times New Roman" w:hAnsi="Times New Roman"/>
                <w:lang w:eastAsia="hr-HR"/>
              </w:rPr>
              <w:t>.</w:t>
            </w:r>
            <w:r w:rsidRPr="00293E02">
              <w:rPr>
                <w:rFonts w:ascii="Times New Roman" w:eastAsia="Times New Roman" w:hAnsi="Times New Roman"/>
                <w:lang w:eastAsia="hr-HR"/>
              </w:rPr>
              <w:t xml:space="preserve">  </w:t>
            </w:r>
          </w:p>
          <w:p w:rsidR="002F73B8" w:rsidRPr="00293E02" w:rsidRDefault="00EE02D7" w:rsidP="00BF42F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293E02">
              <w:rPr>
                <w:rFonts w:ascii="Times New Roman" w:eastAsia="Times New Roman" w:hAnsi="Times New Roman"/>
                <w:lang w:eastAsia="hr-HR"/>
              </w:rPr>
              <w:t>A.  Blok – lirik</w:t>
            </w:r>
            <w:r w:rsidR="00BF42F7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EE02D7" w:rsidRPr="00635296" w:rsidRDefault="00EE02D7" w:rsidP="00EE02D7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93E02">
              <w:rPr>
                <w:rFonts w:ascii="Times New Roman" w:eastAsia="Times New Roman" w:hAnsi="Times New Roman"/>
                <w:lang w:eastAsia="hr-HR"/>
              </w:rPr>
              <w:t xml:space="preserve">Akmeizam: A. Ahmatova, O. Mandeljštam. </w:t>
            </w:r>
            <w:r w:rsidRPr="00293E02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  <w:r w:rsidRPr="00293E02">
              <w:rPr>
                <w:rFonts w:ascii="Times New Roman" w:eastAsia="Times New Roman" w:hAnsi="Times New Roman"/>
                <w:lang w:eastAsia="hr-HR"/>
              </w:rPr>
              <w:t xml:space="preserve">  </w:t>
            </w:r>
          </w:p>
          <w:p w:rsidR="00624B55" w:rsidRPr="002C0959" w:rsidRDefault="00624B55" w:rsidP="00576976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24B55" w:rsidRPr="002C0959" w:rsidTr="00624B55"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24B55" w:rsidRPr="002C0959" w:rsidRDefault="00624B55" w:rsidP="00F31796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2F73B8" w:rsidRPr="002F73B8" w:rsidRDefault="00624B55" w:rsidP="001833D1">
            <w:pPr>
              <w:spacing w:after="0" w:line="240" w:lineRule="auto"/>
              <w:ind w:left="360" w:hanging="360"/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hr-HR"/>
              </w:rPr>
            </w:pPr>
            <w:r w:rsidRPr="002C0959">
              <w:rPr>
                <w:rFonts w:cs="Calibri"/>
                <w:u w:val="single"/>
              </w:rPr>
              <w:t>Cjelina 3:</w:t>
            </w:r>
            <w:r w:rsidRPr="002C0959">
              <w:rPr>
                <w:rFonts w:cs="Calibri"/>
              </w:rPr>
              <w:t xml:space="preserve"> </w:t>
            </w:r>
            <w:r w:rsidR="00576976">
              <w:rPr>
                <w:rFonts w:cs="Calibri"/>
              </w:rPr>
              <w:t xml:space="preserve"> </w:t>
            </w:r>
            <w:r w:rsidR="00F4616F" w:rsidRPr="002C0959">
              <w:rPr>
                <w:rFonts w:cs="Calibri"/>
                <w:lang w:val="en-US"/>
              </w:rPr>
              <w:t xml:space="preserve"> </w:t>
            </w:r>
            <w:r w:rsidR="00576976">
              <w:rPr>
                <w:rFonts w:cs="Calibri"/>
                <w:lang w:val="en-US"/>
              </w:rPr>
              <w:t xml:space="preserve"> </w:t>
            </w:r>
            <w:r w:rsidR="00140C9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1833D1">
              <w:rPr>
                <w:rFonts w:ascii="Times New Roman" w:eastAsia="Times New Roman" w:hAnsi="Times New Roman"/>
                <w:b/>
                <w:sz w:val="24"/>
                <w:szCs w:val="24"/>
                <w:lang w:val="es-ES_tradnl" w:eastAsia="hr-HR"/>
              </w:rPr>
              <w:t xml:space="preserve"> </w:t>
            </w:r>
          </w:p>
          <w:p w:rsidR="00EE02D7" w:rsidRPr="00DC596F" w:rsidRDefault="00EE02D7" w:rsidP="00EE02D7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 w:rsidRPr="00DC596F">
              <w:rPr>
                <w:rFonts w:ascii="Times New Roman" w:eastAsia="Times New Roman" w:hAnsi="Times New Roman"/>
                <w:lang w:eastAsia="hr-HR"/>
              </w:rPr>
              <w:t xml:space="preserve">Futurizam, „budetljani“: Majakovski, Hljebnikov. </w:t>
            </w:r>
          </w:p>
          <w:p w:rsidR="00EE02D7" w:rsidRPr="00DC596F" w:rsidRDefault="00EE02D7" w:rsidP="00EE02D7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 w:rsidRPr="00DC596F">
              <w:rPr>
                <w:rFonts w:ascii="Times New Roman" w:eastAsia="Times New Roman" w:hAnsi="Times New Roman"/>
                <w:lang w:eastAsia="hr-HR"/>
              </w:rPr>
              <w:lastRenderedPageBreak/>
              <w:t xml:space="preserve">Pilnjak: revolucionarna zbivanja.  </w:t>
            </w:r>
          </w:p>
          <w:p w:rsidR="00EE02D7" w:rsidRPr="00DC596F" w:rsidRDefault="00EE02D7" w:rsidP="00EE02D7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 w:rsidRPr="00DC596F">
              <w:rPr>
                <w:rFonts w:ascii="Times New Roman" w:eastAsia="Times New Roman" w:hAnsi="Times New Roman"/>
                <w:lang w:eastAsia="hr-HR"/>
              </w:rPr>
              <w:t>Babelj: stilističko majstorstvo.</w:t>
            </w:r>
          </w:p>
          <w:p w:rsidR="00EE02D7" w:rsidRPr="00DC596F" w:rsidRDefault="00EE02D7" w:rsidP="00EE02D7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 w:rsidRPr="00DC596F">
              <w:rPr>
                <w:rFonts w:ascii="Times New Roman" w:eastAsia="Times New Roman" w:hAnsi="Times New Roman"/>
                <w:lang w:eastAsia="hr-HR"/>
              </w:rPr>
              <w:t>Protuslovlja postrevolucionarnog doba: Oleša</w:t>
            </w:r>
            <w:r w:rsidR="00293E02" w:rsidRPr="00DC596F">
              <w:rPr>
                <w:rFonts w:ascii="Times New Roman" w:eastAsia="Times New Roman" w:hAnsi="Times New Roman"/>
                <w:lang w:eastAsia="hr-HR"/>
              </w:rPr>
              <w:t>.</w:t>
            </w:r>
            <w:r w:rsidRPr="00DC596F">
              <w:rPr>
                <w:rFonts w:ascii="Times New Roman" w:eastAsia="Times New Roman" w:hAnsi="Times New Roman"/>
                <w:lang w:eastAsia="hr-HR"/>
              </w:rPr>
              <w:t xml:space="preserve">                                           </w:t>
            </w:r>
          </w:p>
          <w:p w:rsidR="00EE02D7" w:rsidRPr="00DC596F" w:rsidRDefault="00EE02D7" w:rsidP="00EE02D7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</w:p>
          <w:p w:rsidR="00EE02D7" w:rsidRPr="00DC596F" w:rsidRDefault="00EE02D7" w:rsidP="00EE02D7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 w:rsidRPr="00DC596F">
              <w:rPr>
                <w:rFonts w:ascii="Times New Roman" w:eastAsia="Times New Roman" w:hAnsi="Times New Roman"/>
                <w:lang w:eastAsia="hr-HR"/>
              </w:rPr>
              <w:t>Antiutopija: Zamjatin.</w:t>
            </w:r>
          </w:p>
          <w:p w:rsidR="00EE02D7" w:rsidRPr="00DC596F" w:rsidRDefault="00EE02D7" w:rsidP="00EE02D7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 w:rsidRPr="00DC596F">
              <w:rPr>
                <w:rFonts w:ascii="Times New Roman" w:eastAsia="Times New Roman" w:hAnsi="Times New Roman"/>
                <w:lang w:eastAsia="hr-HR"/>
              </w:rPr>
              <w:t>Propast utopije: Platonov.</w:t>
            </w:r>
          </w:p>
          <w:p w:rsidR="00624B55" w:rsidRPr="002C0959" w:rsidRDefault="00EE02D7" w:rsidP="00576976">
            <w:pPr>
              <w:spacing w:after="0" w:line="240" w:lineRule="auto"/>
              <w:jc w:val="both"/>
              <w:rPr>
                <w:rFonts w:cs="Calibri"/>
              </w:rPr>
            </w:pPr>
            <w:r w:rsidRPr="00DC596F">
              <w:rPr>
                <w:rFonts w:ascii="Times New Roman" w:eastAsia="Times New Roman" w:hAnsi="Times New Roman"/>
                <w:lang w:eastAsia="hr-HR"/>
              </w:rPr>
              <w:t xml:space="preserve">Zalaznica avangarde: </w:t>
            </w:r>
            <w:r w:rsidRPr="00DC596F">
              <w:rPr>
                <w:rFonts w:ascii="Times New Roman" w:eastAsia="Times New Roman" w:hAnsi="Times New Roman"/>
                <w:i/>
                <w:lang w:eastAsia="hr-HR"/>
              </w:rPr>
              <w:t>Oberiuti</w:t>
            </w:r>
            <w:r w:rsidRPr="00DC596F">
              <w:rPr>
                <w:rFonts w:ascii="Times New Roman" w:eastAsia="Times New Roman" w:hAnsi="Times New Roman"/>
                <w:lang w:eastAsia="hr-HR"/>
              </w:rPr>
              <w:t>, Harms.</w:t>
            </w:r>
          </w:p>
        </w:tc>
      </w:tr>
      <w:tr w:rsidR="00624B55" w:rsidRPr="002C0959" w:rsidTr="00B8140E">
        <w:tc>
          <w:tcPr>
            <w:tcW w:w="16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24B55" w:rsidRPr="002C0959" w:rsidRDefault="00624B55" w:rsidP="00F31796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73B8" w:rsidRPr="002F73B8" w:rsidRDefault="00624B55" w:rsidP="001833D1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2C0959">
              <w:rPr>
                <w:rFonts w:cs="Calibri"/>
                <w:u w:val="single"/>
              </w:rPr>
              <w:t>Cjelina 4:</w:t>
            </w:r>
            <w:r w:rsidRPr="002C0959">
              <w:rPr>
                <w:rFonts w:cs="Calibri"/>
              </w:rPr>
              <w:t xml:space="preserve"> </w:t>
            </w:r>
            <w:r w:rsidR="00576976">
              <w:rPr>
                <w:rFonts w:cs="Calibri"/>
              </w:rPr>
              <w:t xml:space="preserve"> </w:t>
            </w:r>
            <w:r w:rsidR="001253A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1833D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="001833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</w:p>
          <w:p w:rsidR="00DC6A04" w:rsidRPr="00DC6A04" w:rsidRDefault="00404F10" w:rsidP="00DC5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Bulgakov kao klasik: </w:t>
            </w:r>
            <w:r w:rsidR="00DC6A04" w:rsidRPr="00DC6A04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>značenje autora u kontekstu ruske i svjetske književnosti.</w:t>
            </w:r>
          </w:p>
          <w:p w:rsidR="00DC6A04" w:rsidRPr="00DC6A04" w:rsidRDefault="00DC6A04" w:rsidP="00DC5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</w:pPr>
            <w:r w:rsidRPr="00DC6A04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Bulgakov, </w:t>
            </w:r>
            <w:r w:rsidRPr="00DC6A04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hr-HR"/>
              </w:rPr>
              <w:t>Majstor i Margarita</w:t>
            </w:r>
            <w:r w:rsidRPr="00DC6A04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 – velika sinteza, remek-djelo.</w:t>
            </w:r>
            <w:r w:rsidR="00DC596F" w:rsidRPr="00293E02">
              <w:rPr>
                <w:rFonts w:ascii="Times New Roman" w:eastAsia="Times New Roman" w:hAnsi="Times New Roman"/>
                <w:lang w:eastAsia="hr-HR"/>
              </w:rPr>
              <w:t xml:space="preserve"> Analiza odabranih ulomaka </w:t>
            </w:r>
            <w:r w:rsidR="00DC596F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DC596F" w:rsidRPr="00293E02">
              <w:rPr>
                <w:rFonts w:ascii="Times New Roman" w:eastAsia="Times New Roman" w:hAnsi="Times New Roman"/>
                <w:lang w:eastAsia="hr-HR"/>
              </w:rPr>
              <w:t xml:space="preserve">romana na seminarima. </w:t>
            </w:r>
            <w:r w:rsidR="00DC596F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624B55" w:rsidRPr="002C0959" w:rsidRDefault="00624B55" w:rsidP="00576976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8714C1" w:rsidRPr="002C0959" w:rsidRDefault="008714C1">
      <w:pPr>
        <w:rPr>
          <w:rFonts w:cs="Calibri"/>
        </w:rPr>
        <w:sectPr w:rsidR="008714C1" w:rsidRPr="002C0959" w:rsidSect="005D0DB3">
          <w:headerReference w:type="default" r:id="rId7"/>
          <w:footerReference w:type="default" r:id="rId8"/>
          <w:pgSz w:w="11906" w:h="16838" w:code="9"/>
          <w:pgMar w:top="1418" w:right="1134" w:bottom="1418" w:left="1134" w:header="340" w:footer="709" w:gutter="0"/>
          <w:cols w:space="708"/>
          <w:docGrid w:linePitch="360"/>
        </w:sect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087"/>
        <w:gridCol w:w="1418"/>
      </w:tblGrid>
      <w:tr w:rsidR="008714C1" w:rsidRPr="002C0959" w:rsidTr="00992039"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:rsidR="008714C1" w:rsidRPr="002C0959" w:rsidRDefault="008714C1" w:rsidP="00F3179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lastRenderedPageBreak/>
              <w:t>Tjedan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shd w:val="clear" w:color="auto" w:fill="D9D9D9"/>
            <w:textDirection w:val="btLr"/>
            <w:vAlign w:val="center"/>
          </w:tcPr>
          <w:p w:rsidR="008714C1" w:rsidRPr="002C0959" w:rsidRDefault="008714C1" w:rsidP="008714C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Cjelina</w:t>
            </w:r>
          </w:p>
          <w:p w:rsidR="008714C1" w:rsidRPr="002C0959" w:rsidRDefault="008714C1" w:rsidP="008714C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predmeta</w:t>
            </w:r>
          </w:p>
        </w:tc>
        <w:tc>
          <w:tcPr>
            <w:tcW w:w="8505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 w:rsidR="008714C1" w:rsidRPr="002C0959" w:rsidRDefault="00140C9A" w:rsidP="00140C9A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Predavanja i seminari</w:t>
            </w:r>
          </w:p>
        </w:tc>
      </w:tr>
      <w:tr w:rsidR="008714C1" w:rsidRPr="002C0959" w:rsidTr="00992039">
        <w:trPr>
          <w:trHeight w:val="6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:rsidR="008714C1" w:rsidRPr="002C0959" w:rsidRDefault="00D03D7B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Sadržaj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Sati</w:t>
            </w:r>
          </w:p>
        </w:tc>
      </w:tr>
      <w:tr w:rsidR="008714C1" w:rsidRPr="002C0959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</w:t>
            </w:r>
          </w:p>
        </w:tc>
        <w:tc>
          <w:tcPr>
            <w:tcW w:w="567" w:type="dxa"/>
            <w:vAlign w:val="center"/>
          </w:tcPr>
          <w:p w:rsidR="008714C1" w:rsidRPr="002C0959" w:rsidRDefault="00B27153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1E7E75" w:rsidRPr="00DC596F" w:rsidRDefault="001E7E75" w:rsidP="00DC596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DC596F">
              <w:rPr>
                <w:rFonts w:ascii="Times New Roman" w:eastAsia="Times New Roman" w:hAnsi="Times New Roman"/>
                <w:bCs/>
                <w:lang w:eastAsia="hr-HR"/>
              </w:rPr>
              <w:t xml:space="preserve">UVODNI SAT </w:t>
            </w:r>
          </w:p>
          <w:p w:rsidR="00B27153" w:rsidRDefault="001E7E75" w:rsidP="00DC59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DC596F">
              <w:rPr>
                <w:rFonts w:ascii="Times New Roman" w:eastAsia="Times New Roman" w:hAnsi="Times New Roman"/>
                <w:lang w:eastAsia="hr-HR"/>
              </w:rPr>
              <w:t>Predstavljanje kolegija i literature. Upoznavanje s obvezama i načinima rada.</w:t>
            </w:r>
          </w:p>
          <w:p w:rsidR="001E7E75" w:rsidRPr="00DC596F" w:rsidRDefault="001E7E75" w:rsidP="00DC59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DC596F">
              <w:rPr>
                <w:rFonts w:ascii="Times New Roman" w:eastAsia="Times New Roman" w:hAnsi="Times New Roman"/>
                <w:lang w:eastAsia="hr-HR"/>
              </w:rPr>
              <w:t xml:space="preserve">  </w:t>
            </w:r>
            <w:r w:rsidR="00140C9A" w:rsidRPr="00DC596F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8714C1" w:rsidRPr="00DC596F" w:rsidRDefault="00B27153" w:rsidP="001D3AB0">
            <w:pPr>
              <w:spacing w:after="0" w:line="240" w:lineRule="auto"/>
              <w:rPr>
                <w:rFonts w:cs="Calibri"/>
              </w:rPr>
            </w:pPr>
            <w:r w:rsidRPr="00DC596F">
              <w:rPr>
                <w:rFonts w:ascii="Times New Roman" w:eastAsia="Times New Roman" w:hAnsi="Times New Roman"/>
                <w:color w:val="000000"/>
                <w:lang w:eastAsia="hr-HR"/>
              </w:rPr>
              <w:t>Period od 1890</w:t>
            </w:r>
            <w:r w:rsidR="001D3AB0">
              <w:rPr>
                <w:rFonts w:ascii="Times New Roman" w:eastAsia="Times New Roman" w:hAnsi="Times New Roman"/>
                <w:color w:val="000000"/>
                <w:lang w:eastAsia="hr-HR"/>
              </w:rPr>
              <w:t>.</w:t>
            </w:r>
            <w:r w:rsidRPr="00DC596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do 1917: simbolizam, akmeizam, futurizam (prvi korak avangarde).  </w:t>
            </w:r>
            <w:r w:rsidR="001D3AB0">
              <w:rPr>
                <w:rFonts w:ascii="Times New Roman" w:eastAsia="Times New Roman" w:hAnsi="Times New Roman"/>
                <w:color w:val="000000"/>
                <w:lang w:eastAsia="hr-HR"/>
              </w:rPr>
              <w:t>„</w:t>
            </w:r>
            <w:r w:rsidRPr="00DC596F">
              <w:rPr>
                <w:rFonts w:ascii="Times New Roman" w:eastAsia="Times New Roman" w:hAnsi="Times New Roman"/>
                <w:color w:val="000000"/>
                <w:lang w:eastAsia="hr-HR"/>
              </w:rPr>
              <w:t>Srebrni vijek</w:t>
            </w:r>
            <w:r w:rsidR="001D3AB0">
              <w:rPr>
                <w:rFonts w:ascii="Times New Roman" w:eastAsia="Times New Roman" w:hAnsi="Times New Roman"/>
                <w:color w:val="000000"/>
                <w:lang w:eastAsia="hr-HR"/>
              </w:rPr>
              <w:t>“</w:t>
            </w:r>
            <w:r w:rsidRPr="00DC596F">
              <w:rPr>
                <w:rFonts w:ascii="Times New Roman" w:eastAsia="Times New Roman" w:hAnsi="Times New Roman"/>
                <w:color w:val="000000"/>
                <w:lang w:eastAsia="hr-HR"/>
              </w:rPr>
              <w:t>, doba procvata duhovne kulture. V. Solovjov.</w:t>
            </w:r>
          </w:p>
        </w:tc>
        <w:tc>
          <w:tcPr>
            <w:tcW w:w="1418" w:type="dxa"/>
            <w:vAlign w:val="center"/>
          </w:tcPr>
          <w:p w:rsidR="008714C1" w:rsidRDefault="00C13CAB" w:rsidP="00B2715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F37FB5">
              <w:rPr>
                <w:rFonts w:cs="Calibri"/>
              </w:rPr>
              <w:t xml:space="preserve"> + </w:t>
            </w:r>
            <w:r w:rsidR="00267183">
              <w:rPr>
                <w:rFonts w:cs="Calibri"/>
              </w:rPr>
              <w:t>2</w:t>
            </w:r>
          </w:p>
          <w:p w:rsidR="00B27153" w:rsidRDefault="00B27153" w:rsidP="00B27153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B27153" w:rsidRDefault="00C13CAB" w:rsidP="00B2715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267183">
              <w:rPr>
                <w:rFonts w:cs="Calibri"/>
              </w:rPr>
              <w:t xml:space="preserve"> + 2</w:t>
            </w:r>
          </w:p>
          <w:p w:rsidR="00B27153" w:rsidRPr="002C0959" w:rsidRDefault="00B27153" w:rsidP="00B27153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714C1" w:rsidRPr="002C0959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2</w:t>
            </w:r>
          </w:p>
        </w:tc>
        <w:tc>
          <w:tcPr>
            <w:tcW w:w="567" w:type="dxa"/>
            <w:vAlign w:val="center"/>
          </w:tcPr>
          <w:p w:rsidR="008714C1" w:rsidRPr="002C0959" w:rsidRDefault="0078406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1D3AB0" w:rsidRDefault="00635296" w:rsidP="001D3AB0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DC596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V. Solovjov. Simbolizam – najava srebrnog vijeka. </w:t>
            </w:r>
            <w:r w:rsidR="00DC0C38" w:rsidRPr="00DC596F">
              <w:rPr>
                <w:rFonts w:ascii="Times New Roman" w:eastAsia="Times New Roman" w:hAnsi="Times New Roman"/>
                <w:lang w:eastAsia="hr-HR"/>
              </w:rPr>
              <w:t xml:space="preserve">Poetika simbozima, stariji i mlađi simbolisti. </w:t>
            </w:r>
          </w:p>
          <w:p w:rsidR="001D3AB0" w:rsidRDefault="001D3AB0" w:rsidP="001D3AB0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V. Brjusov.</w:t>
            </w:r>
          </w:p>
          <w:p w:rsidR="001E7E75" w:rsidRPr="001D3AB0" w:rsidRDefault="00DC0C38" w:rsidP="001D3A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C596F">
              <w:rPr>
                <w:rFonts w:ascii="Times New Roman" w:eastAsia="Times New Roman" w:hAnsi="Times New Roman"/>
                <w:lang w:eastAsia="hr-HR"/>
              </w:rPr>
              <w:t>A. Bjeli – teoretičar, pjesnik, prozaik.</w:t>
            </w:r>
            <w:r w:rsidR="00DC596F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</w:p>
          <w:p w:rsidR="008714C1" w:rsidRPr="002C0959" w:rsidRDefault="008714C1" w:rsidP="001E7E75">
            <w:pPr>
              <w:spacing w:after="0" w:line="240" w:lineRule="auto"/>
              <w:ind w:left="360" w:hanging="360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:rsidR="008714C1" w:rsidRPr="002C0959" w:rsidRDefault="00C13CAB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1D3AB0">
              <w:rPr>
                <w:rFonts w:cs="Calibri"/>
              </w:rPr>
              <w:t xml:space="preserve"> + 2</w:t>
            </w:r>
            <w:r w:rsidR="00BF42F7">
              <w:rPr>
                <w:rFonts w:cs="Calibri"/>
              </w:rPr>
              <w:t xml:space="preserve">  </w:t>
            </w:r>
          </w:p>
        </w:tc>
      </w:tr>
      <w:tr w:rsidR="008714C1" w:rsidRPr="002C0959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3</w:t>
            </w:r>
          </w:p>
        </w:tc>
        <w:tc>
          <w:tcPr>
            <w:tcW w:w="567" w:type="dxa"/>
            <w:vAlign w:val="center"/>
          </w:tcPr>
          <w:p w:rsidR="008714C1" w:rsidRPr="002C0959" w:rsidRDefault="00784061" w:rsidP="00784061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1253AE" w:rsidRPr="00DC596F" w:rsidRDefault="00635296" w:rsidP="00461AA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DC596F">
              <w:rPr>
                <w:rFonts w:ascii="Times New Roman" w:eastAsia="Times New Roman" w:hAnsi="Times New Roman"/>
                <w:lang w:eastAsia="hr-HR"/>
              </w:rPr>
              <w:t xml:space="preserve">Bjeli, poezija, roman </w:t>
            </w:r>
            <w:r w:rsidRPr="00DC596F">
              <w:rPr>
                <w:rFonts w:ascii="Times New Roman" w:eastAsia="Times New Roman" w:hAnsi="Times New Roman"/>
                <w:i/>
                <w:lang w:eastAsia="hr-HR"/>
              </w:rPr>
              <w:t>Petrograd</w:t>
            </w:r>
            <w:r w:rsidRPr="00DC596F">
              <w:rPr>
                <w:rFonts w:ascii="Times New Roman" w:eastAsia="Times New Roman" w:hAnsi="Times New Roman"/>
                <w:lang w:eastAsia="hr-HR"/>
              </w:rPr>
              <w:t xml:space="preserve"> (</w:t>
            </w:r>
            <w:r w:rsidRPr="00DC596F">
              <w:rPr>
                <w:rFonts w:ascii="Times New Roman" w:eastAsia="Times New Roman" w:hAnsi="Times New Roman"/>
                <w:i/>
                <w:lang w:eastAsia="hr-HR"/>
              </w:rPr>
              <w:t>Peterburg</w:t>
            </w:r>
            <w:r w:rsidRPr="00DC596F">
              <w:rPr>
                <w:rFonts w:ascii="Times New Roman" w:eastAsia="Times New Roman" w:hAnsi="Times New Roman"/>
                <w:lang w:eastAsia="hr-HR"/>
              </w:rPr>
              <w:t>)</w:t>
            </w:r>
            <w:r w:rsidR="00DC596F">
              <w:rPr>
                <w:rFonts w:ascii="Times New Roman" w:eastAsia="Times New Roman" w:hAnsi="Times New Roman"/>
                <w:lang w:eastAsia="hr-HR"/>
              </w:rPr>
              <w:t>.</w:t>
            </w:r>
            <w:r w:rsidR="00267183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385F60" w:rsidRPr="00DC596F" w:rsidRDefault="00385F60" w:rsidP="00DC596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:rsidR="008714C1" w:rsidRPr="002C0959" w:rsidRDefault="00B27153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FF0000"/>
              </w:rPr>
              <w:t xml:space="preserve"> </w:t>
            </w:r>
            <w:r w:rsidR="00C13CAB">
              <w:rPr>
                <w:rFonts w:cs="Calibri"/>
              </w:rPr>
              <w:t>2</w:t>
            </w:r>
            <w:r w:rsidR="001D3AB0">
              <w:rPr>
                <w:rFonts w:cs="Calibri"/>
              </w:rPr>
              <w:t xml:space="preserve"> + 2</w:t>
            </w:r>
            <w:r w:rsidR="00BF42F7">
              <w:rPr>
                <w:rFonts w:cs="Calibri"/>
              </w:rPr>
              <w:t xml:space="preserve">  </w:t>
            </w:r>
          </w:p>
        </w:tc>
      </w:tr>
      <w:tr w:rsidR="008714C1" w:rsidRPr="002C0959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B27153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B27153">
              <w:rPr>
                <w:rFonts w:cs="Calibri"/>
              </w:rPr>
              <w:t>4</w:t>
            </w:r>
          </w:p>
        </w:tc>
        <w:tc>
          <w:tcPr>
            <w:tcW w:w="567" w:type="dxa"/>
            <w:vAlign w:val="center"/>
          </w:tcPr>
          <w:p w:rsidR="008714C1" w:rsidRPr="00B27153" w:rsidRDefault="00DC0C38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B27153">
              <w:rPr>
                <w:rFonts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635296" w:rsidRPr="00B27153" w:rsidRDefault="00635296" w:rsidP="00DC596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B27153">
              <w:rPr>
                <w:rFonts w:ascii="Times New Roman" w:eastAsia="Times New Roman" w:hAnsi="Times New Roman"/>
                <w:lang w:eastAsia="hr-HR"/>
              </w:rPr>
              <w:t xml:space="preserve">Bjeli, </w:t>
            </w:r>
            <w:r w:rsidRPr="00B27153">
              <w:rPr>
                <w:rFonts w:ascii="Times New Roman" w:eastAsia="Times New Roman" w:hAnsi="Times New Roman"/>
                <w:i/>
                <w:lang w:eastAsia="hr-HR"/>
              </w:rPr>
              <w:t>Petrograd</w:t>
            </w:r>
            <w:r w:rsidRPr="00B27153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635296" w:rsidRPr="00B27153" w:rsidRDefault="00F37FB5" w:rsidP="00DC596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B27153">
              <w:rPr>
                <w:rFonts w:ascii="Times New Roman" w:eastAsia="Times New Roman" w:hAnsi="Times New Roman"/>
                <w:lang w:eastAsia="hr-HR"/>
              </w:rPr>
              <w:t>Analiza odabranih ulomaka iz romana na seminarima.</w:t>
            </w:r>
            <w:r w:rsidR="00293E02" w:rsidRPr="00B27153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267183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8714C1" w:rsidRPr="00B27153" w:rsidRDefault="008714C1" w:rsidP="00DC596F">
            <w:pPr>
              <w:spacing w:after="0" w:line="240" w:lineRule="auto"/>
              <w:ind w:left="360" w:hanging="360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:rsidR="008714C1" w:rsidRPr="002C0959" w:rsidRDefault="001D3AB0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B27153">
              <w:rPr>
                <w:rFonts w:cs="Calibri"/>
              </w:rPr>
              <w:t xml:space="preserve"> + 2</w:t>
            </w:r>
            <w:r w:rsidR="00F37FB5">
              <w:rPr>
                <w:rFonts w:cs="Calibri"/>
              </w:rPr>
              <w:t xml:space="preserve">  </w:t>
            </w:r>
          </w:p>
        </w:tc>
      </w:tr>
      <w:tr w:rsidR="008714C1" w:rsidRPr="002C0959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5</w:t>
            </w:r>
          </w:p>
        </w:tc>
        <w:tc>
          <w:tcPr>
            <w:tcW w:w="567" w:type="dxa"/>
            <w:vAlign w:val="center"/>
          </w:tcPr>
          <w:p w:rsidR="008714C1" w:rsidRPr="002C0959" w:rsidRDefault="0078406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635296" w:rsidRPr="00DC596F" w:rsidRDefault="001F184F" w:rsidP="00DC596F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cs="Calibri"/>
              </w:rPr>
              <w:t xml:space="preserve"> </w:t>
            </w:r>
            <w:r w:rsidR="00635296" w:rsidRPr="00DC596F">
              <w:rPr>
                <w:rFonts w:ascii="Times New Roman" w:eastAsia="Times New Roman" w:hAnsi="Times New Roman"/>
                <w:lang w:eastAsia="hr-HR"/>
              </w:rPr>
              <w:t xml:space="preserve">F. Sologub, pjesnik, prozaik (roman </w:t>
            </w:r>
            <w:r w:rsidR="00635296" w:rsidRPr="00DC596F">
              <w:rPr>
                <w:rFonts w:ascii="Times New Roman" w:eastAsia="Times New Roman" w:hAnsi="Times New Roman"/>
                <w:i/>
                <w:lang w:eastAsia="hr-HR"/>
              </w:rPr>
              <w:t>Mali demon – Melkij bes</w:t>
            </w:r>
            <w:r w:rsidR="00635296" w:rsidRPr="00DC596F">
              <w:rPr>
                <w:rFonts w:ascii="Times New Roman" w:eastAsia="Times New Roman" w:hAnsi="Times New Roman"/>
                <w:lang w:eastAsia="hr-HR"/>
              </w:rPr>
              <w:t xml:space="preserve">)  </w:t>
            </w:r>
          </w:p>
          <w:p w:rsidR="00635296" w:rsidRPr="00DC596F" w:rsidRDefault="00635296" w:rsidP="00DC596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DC596F">
              <w:rPr>
                <w:rFonts w:ascii="Times New Roman" w:eastAsia="Times New Roman" w:hAnsi="Times New Roman"/>
                <w:lang w:eastAsia="hr-HR"/>
              </w:rPr>
              <w:t xml:space="preserve">A.  Blok – lirik.  </w:t>
            </w:r>
            <w:r w:rsidR="00DC596F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267183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8714C1" w:rsidRPr="002C0959" w:rsidRDefault="008714C1" w:rsidP="00F31796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:rsidR="008714C1" w:rsidRPr="002C0959" w:rsidRDefault="00C13CAB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1D3AB0">
              <w:rPr>
                <w:rFonts w:cs="Calibri"/>
              </w:rPr>
              <w:t xml:space="preserve"> + 2</w:t>
            </w:r>
            <w:r w:rsidR="00BF42F7">
              <w:rPr>
                <w:rFonts w:cs="Calibri"/>
              </w:rPr>
              <w:t xml:space="preserve">  </w:t>
            </w:r>
          </w:p>
        </w:tc>
      </w:tr>
      <w:tr w:rsidR="008714C1" w:rsidRPr="002C0959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6</w:t>
            </w:r>
          </w:p>
        </w:tc>
        <w:tc>
          <w:tcPr>
            <w:tcW w:w="567" w:type="dxa"/>
            <w:vAlign w:val="center"/>
          </w:tcPr>
          <w:p w:rsidR="008714C1" w:rsidRPr="00BF42F7" w:rsidRDefault="00913447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BF42F7">
              <w:rPr>
                <w:rFonts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BF42F7" w:rsidRPr="001D3AB0" w:rsidRDefault="001D3AB0" w:rsidP="001D3AB0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A. </w:t>
            </w:r>
            <w:r w:rsidRPr="001D3AB0">
              <w:rPr>
                <w:rFonts w:ascii="Times New Roman" w:eastAsia="Times New Roman" w:hAnsi="Times New Roman"/>
                <w:lang w:eastAsia="hr-HR"/>
              </w:rPr>
              <w:t xml:space="preserve">Blok. </w:t>
            </w:r>
            <w:r w:rsidR="00BF42F7" w:rsidRPr="001D3AB0">
              <w:rPr>
                <w:rFonts w:ascii="Times New Roman" w:eastAsia="Times New Roman" w:hAnsi="Times New Roman"/>
                <w:lang w:eastAsia="hr-HR"/>
              </w:rPr>
              <w:t xml:space="preserve">Akmeizam: A. Ahmatova, O. Mandeljštam.      </w:t>
            </w:r>
          </w:p>
          <w:p w:rsidR="00F37FB5" w:rsidRPr="001D3AB0" w:rsidRDefault="00BF42F7" w:rsidP="00BF42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hr-HR"/>
              </w:rPr>
            </w:pPr>
            <w:r w:rsidRPr="001D3AB0">
              <w:rPr>
                <w:rFonts w:ascii="Times New Roman" w:eastAsia="Times New Roman" w:hAnsi="Times New Roman"/>
                <w:lang w:eastAsia="hr-HR"/>
              </w:rPr>
              <w:t>A. Ahmatova</w:t>
            </w:r>
            <w:r w:rsidR="00267183">
              <w:rPr>
                <w:rFonts w:ascii="Times New Roman" w:eastAsia="Times New Roman" w:hAnsi="Times New Roman"/>
                <w:lang w:eastAsia="hr-HR"/>
              </w:rPr>
              <w:t>.</w:t>
            </w:r>
            <w:r w:rsidRPr="001D3AB0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8714C1" w:rsidRPr="00BF42F7" w:rsidRDefault="008714C1" w:rsidP="00A47AA8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:rsidR="008714C1" w:rsidRPr="002C0959" w:rsidRDefault="00C13CAB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1D3AB0">
              <w:rPr>
                <w:rFonts w:cs="Calibri"/>
              </w:rPr>
              <w:t xml:space="preserve"> + 2</w:t>
            </w:r>
            <w:r w:rsidR="00BF42F7">
              <w:rPr>
                <w:rFonts w:cs="Calibri"/>
              </w:rPr>
              <w:t xml:space="preserve">  </w:t>
            </w:r>
          </w:p>
        </w:tc>
      </w:tr>
      <w:tr w:rsidR="008714C1" w:rsidRPr="002C0959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7</w:t>
            </w:r>
          </w:p>
        </w:tc>
        <w:tc>
          <w:tcPr>
            <w:tcW w:w="567" w:type="dxa"/>
            <w:vAlign w:val="center"/>
          </w:tcPr>
          <w:p w:rsidR="008714C1" w:rsidRPr="002C0959" w:rsidRDefault="00913447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F37FB5" w:rsidRPr="00461AA2" w:rsidRDefault="00635296" w:rsidP="00461AA2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cs="Calibri"/>
              </w:rPr>
              <w:t xml:space="preserve"> </w:t>
            </w:r>
            <w:r w:rsidR="00F37FB5" w:rsidRPr="00461AA2">
              <w:rPr>
                <w:rFonts w:ascii="Times New Roman" w:eastAsia="Times New Roman" w:hAnsi="Times New Roman"/>
                <w:lang w:eastAsia="hr-HR"/>
              </w:rPr>
              <w:t xml:space="preserve">Akmeizam: A. Ahmatova, O. Mandeljštam. </w:t>
            </w:r>
            <w:r w:rsidR="00F37FB5" w:rsidRPr="00461AA2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  <w:r w:rsidR="00F37FB5" w:rsidRPr="00461AA2">
              <w:rPr>
                <w:rFonts w:ascii="Times New Roman" w:eastAsia="Times New Roman" w:hAnsi="Times New Roman"/>
                <w:lang w:eastAsia="hr-HR"/>
              </w:rPr>
              <w:t xml:space="preserve">  </w:t>
            </w:r>
            <w:r w:rsidR="00293E02" w:rsidRPr="00461AA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461AA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BF42F7" w:rsidRPr="00461AA2" w:rsidRDefault="00BF42F7" w:rsidP="00BF42F7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O. Mandeljštam</w:t>
            </w:r>
            <w:r w:rsidR="00267183">
              <w:rPr>
                <w:rFonts w:ascii="Times New Roman" w:eastAsia="Times New Roman" w:hAnsi="Times New Roman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 </w:t>
            </w:r>
          </w:p>
          <w:p w:rsidR="008714C1" w:rsidRPr="002C0959" w:rsidRDefault="008714C1" w:rsidP="00F37FB5">
            <w:pPr>
              <w:spacing w:before="100" w:beforeAutospacing="1" w:after="100" w:afterAutospacing="1" w:line="240" w:lineRule="auto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:rsidR="008714C1" w:rsidRPr="002C0959" w:rsidRDefault="00C13CAB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1D3AB0">
              <w:rPr>
                <w:rFonts w:cs="Calibri"/>
              </w:rPr>
              <w:t xml:space="preserve"> + 2</w:t>
            </w:r>
            <w:r w:rsidR="00BF42F7">
              <w:rPr>
                <w:rFonts w:cs="Calibri"/>
              </w:rPr>
              <w:t xml:space="preserve">  </w:t>
            </w:r>
          </w:p>
        </w:tc>
      </w:tr>
      <w:tr w:rsidR="008714C1" w:rsidRPr="002C0959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8</w:t>
            </w:r>
          </w:p>
        </w:tc>
        <w:tc>
          <w:tcPr>
            <w:tcW w:w="567" w:type="dxa"/>
            <w:vAlign w:val="center"/>
          </w:tcPr>
          <w:p w:rsidR="008714C1" w:rsidRPr="002C0959" w:rsidRDefault="0078406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3</w:t>
            </w:r>
          </w:p>
        </w:tc>
        <w:tc>
          <w:tcPr>
            <w:tcW w:w="7087" w:type="dxa"/>
            <w:vAlign w:val="center"/>
          </w:tcPr>
          <w:p w:rsidR="00913447" w:rsidRPr="00461AA2" w:rsidRDefault="001F184F" w:rsidP="00DC0C38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 w:rsidRPr="00461AA2">
              <w:rPr>
                <w:rFonts w:cs="Calibri"/>
              </w:rPr>
              <w:t xml:space="preserve"> </w:t>
            </w:r>
            <w:r w:rsidR="00635296" w:rsidRPr="00461AA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F37FB5" w:rsidRPr="00461AA2">
              <w:rPr>
                <w:rFonts w:ascii="Times New Roman" w:eastAsia="Times New Roman" w:hAnsi="Times New Roman"/>
                <w:lang w:eastAsia="hr-HR"/>
              </w:rPr>
              <w:t>Futurizam, „budetljani“: Majakovski, Hljebnikov.</w:t>
            </w:r>
            <w:r w:rsidR="00DC0C38" w:rsidRPr="00461AA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8714C1" w:rsidRPr="00461AA2" w:rsidRDefault="008714C1" w:rsidP="002D4FE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:rsidR="008714C1" w:rsidRPr="002C0959" w:rsidRDefault="00267183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 + 2</w:t>
            </w:r>
            <w:r w:rsidR="00BF42F7">
              <w:rPr>
                <w:rFonts w:cs="Calibri"/>
              </w:rPr>
              <w:t xml:space="preserve">  </w:t>
            </w:r>
          </w:p>
        </w:tc>
      </w:tr>
      <w:tr w:rsidR="008714C1" w:rsidRPr="002C0959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9</w:t>
            </w:r>
          </w:p>
        </w:tc>
        <w:tc>
          <w:tcPr>
            <w:tcW w:w="567" w:type="dxa"/>
            <w:vAlign w:val="center"/>
          </w:tcPr>
          <w:p w:rsidR="008714C1" w:rsidRPr="002C0959" w:rsidRDefault="0078406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3</w:t>
            </w:r>
          </w:p>
        </w:tc>
        <w:tc>
          <w:tcPr>
            <w:tcW w:w="7087" w:type="dxa"/>
            <w:vAlign w:val="center"/>
          </w:tcPr>
          <w:p w:rsidR="00F37FB5" w:rsidRPr="00267183" w:rsidRDefault="00913447" w:rsidP="00F37FB5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 w:rsidRPr="00267183">
              <w:rPr>
                <w:rFonts w:cs="Calibri"/>
              </w:rPr>
              <w:t xml:space="preserve"> </w:t>
            </w:r>
            <w:r w:rsidR="001D3AB0" w:rsidRPr="00267183">
              <w:rPr>
                <w:rFonts w:ascii="Times New Roman" w:eastAsia="Times New Roman" w:hAnsi="Times New Roman"/>
                <w:lang w:eastAsia="hr-HR"/>
              </w:rPr>
              <w:t>„Imažinizam“: S. Jesenjin.</w:t>
            </w:r>
          </w:p>
          <w:p w:rsidR="00913447" w:rsidRPr="00461AA2" w:rsidRDefault="004D294D" w:rsidP="00267183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 w:rsidRPr="00267183">
              <w:rPr>
                <w:rFonts w:ascii="Times New Roman" w:eastAsia="Times New Roman" w:hAnsi="Times New Roman"/>
                <w:lang w:eastAsia="hr-HR"/>
              </w:rPr>
              <w:t>Ruska pjesnička avangarda</w:t>
            </w:r>
            <w:r w:rsidR="00267183" w:rsidRPr="00267183">
              <w:rPr>
                <w:rFonts w:ascii="Times New Roman" w:eastAsia="Times New Roman" w:hAnsi="Times New Roman"/>
                <w:lang w:eastAsia="hr-HR"/>
              </w:rPr>
              <w:t xml:space="preserve"> u emigraciji</w:t>
            </w:r>
            <w:r w:rsidRPr="00267183">
              <w:rPr>
                <w:rFonts w:ascii="Times New Roman" w:eastAsia="Times New Roman" w:hAnsi="Times New Roman"/>
                <w:lang w:eastAsia="hr-HR"/>
              </w:rPr>
              <w:t xml:space="preserve">:  </w:t>
            </w:r>
            <w:r w:rsidR="001D3AB0" w:rsidRPr="00267183">
              <w:rPr>
                <w:rFonts w:ascii="Times New Roman" w:eastAsia="Times New Roman" w:hAnsi="Times New Roman"/>
                <w:lang w:eastAsia="hr-HR"/>
              </w:rPr>
              <w:t>M. Cvetajeva</w:t>
            </w:r>
            <w:r w:rsidR="00267183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8714C1" w:rsidRPr="00461AA2" w:rsidRDefault="008714C1" w:rsidP="00CB523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714C1" w:rsidRPr="002C0959" w:rsidRDefault="00267183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 + 2</w:t>
            </w:r>
            <w:r w:rsidR="00BF42F7">
              <w:rPr>
                <w:rFonts w:cs="Calibri"/>
              </w:rPr>
              <w:t xml:space="preserve">  </w:t>
            </w:r>
          </w:p>
        </w:tc>
      </w:tr>
      <w:tr w:rsidR="008714C1" w:rsidRPr="002C0959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10</w:t>
            </w:r>
          </w:p>
        </w:tc>
        <w:tc>
          <w:tcPr>
            <w:tcW w:w="567" w:type="dxa"/>
            <w:vAlign w:val="center"/>
          </w:tcPr>
          <w:p w:rsidR="008714C1" w:rsidRPr="002C0959" w:rsidRDefault="0078406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3</w:t>
            </w:r>
          </w:p>
        </w:tc>
        <w:tc>
          <w:tcPr>
            <w:tcW w:w="7087" w:type="dxa"/>
            <w:vAlign w:val="center"/>
          </w:tcPr>
          <w:p w:rsidR="001D3AB0" w:rsidRDefault="001D3AB0" w:rsidP="00461AA2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lang w:eastAsia="hr-HR"/>
              </w:rPr>
            </w:pPr>
          </w:p>
          <w:p w:rsidR="001D3AB0" w:rsidRPr="00461AA2" w:rsidRDefault="001D3AB0" w:rsidP="001D3AB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 w:rsidRPr="00461AA2">
              <w:rPr>
                <w:rFonts w:ascii="Times New Roman" w:eastAsia="Times New Roman" w:hAnsi="Times New Roman"/>
                <w:lang w:eastAsia="hr-HR"/>
              </w:rPr>
              <w:t>Babelj: stilističko majstorstvo.</w:t>
            </w:r>
          </w:p>
          <w:p w:rsidR="00913447" w:rsidRPr="00461AA2" w:rsidRDefault="001D3AB0" w:rsidP="00267183">
            <w:pPr>
              <w:spacing w:after="0" w:line="240" w:lineRule="auto"/>
              <w:ind w:left="360" w:hanging="360"/>
              <w:rPr>
                <w:rFonts w:ascii="Verdana" w:eastAsia="Times New Roman" w:hAnsi="Verdana"/>
                <w:color w:val="000000"/>
                <w:shd w:val="clear" w:color="auto" w:fill="FFFFFF"/>
                <w:lang w:eastAsia="hr-HR"/>
              </w:rPr>
            </w:pPr>
            <w:r w:rsidRPr="00461AA2">
              <w:rPr>
                <w:rFonts w:ascii="Times New Roman" w:eastAsia="Times New Roman" w:hAnsi="Times New Roman"/>
                <w:lang w:eastAsia="hr-HR"/>
              </w:rPr>
              <w:t xml:space="preserve">Protuslovlja postrevolucionarnog doba: Oleša.  </w:t>
            </w:r>
            <w:r w:rsidR="00267183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913447" w:rsidRPr="002C0959" w:rsidRDefault="00913447" w:rsidP="00D66A56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:rsidR="008714C1" w:rsidRPr="002C0959" w:rsidRDefault="00C13CAB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267183">
              <w:rPr>
                <w:rFonts w:cs="Calibri"/>
              </w:rPr>
              <w:t xml:space="preserve"> + 2</w:t>
            </w:r>
            <w:r w:rsidR="00BF42F7">
              <w:rPr>
                <w:rFonts w:cs="Calibri"/>
              </w:rPr>
              <w:t xml:space="preserve">  </w:t>
            </w:r>
          </w:p>
        </w:tc>
      </w:tr>
      <w:tr w:rsidR="008714C1" w:rsidRPr="002C0959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11</w:t>
            </w:r>
          </w:p>
        </w:tc>
        <w:tc>
          <w:tcPr>
            <w:tcW w:w="567" w:type="dxa"/>
            <w:vAlign w:val="center"/>
          </w:tcPr>
          <w:p w:rsidR="008714C1" w:rsidRPr="002C0959" w:rsidRDefault="00913447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087" w:type="dxa"/>
            <w:vAlign w:val="center"/>
          </w:tcPr>
          <w:p w:rsidR="001D3AB0" w:rsidRDefault="001D3AB0" w:rsidP="001D3AB0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lang w:eastAsia="hr-HR"/>
              </w:rPr>
            </w:pPr>
            <w:r w:rsidRPr="00461AA2">
              <w:rPr>
                <w:rFonts w:ascii="Times New Roman" w:eastAsia="Times New Roman" w:hAnsi="Times New Roman"/>
                <w:lang w:eastAsia="hr-HR"/>
              </w:rPr>
              <w:t>Antiutopija: Zamjatin.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8714C1" w:rsidRPr="00293E02" w:rsidRDefault="008714C1" w:rsidP="00461AA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vAlign w:val="center"/>
          </w:tcPr>
          <w:p w:rsidR="008714C1" w:rsidRPr="002C0959" w:rsidRDefault="00C13CAB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267183">
              <w:rPr>
                <w:rFonts w:cs="Calibri"/>
              </w:rPr>
              <w:t xml:space="preserve"> + 2</w:t>
            </w:r>
            <w:r w:rsidR="00BF42F7">
              <w:rPr>
                <w:rFonts w:cs="Calibri"/>
              </w:rPr>
              <w:t xml:space="preserve">  </w:t>
            </w:r>
          </w:p>
        </w:tc>
      </w:tr>
      <w:tr w:rsidR="008714C1" w:rsidRPr="002C0959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12</w:t>
            </w:r>
          </w:p>
        </w:tc>
        <w:tc>
          <w:tcPr>
            <w:tcW w:w="567" w:type="dxa"/>
            <w:vAlign w:val="center"/>
          </w:tcPr>
          <w:p w:rsidR="008714C1" w:rsidRPr="002C0959" w:rsidRDefault="00992039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087" w:type="dxa"/>
            <w:vAlign w:val="center"/>
          </w:tcPr>
          <w:p w:rsidR="001D3AB0" w:rsidRPr="00EE7F58" w:rsidRDefault="001D3AB0" w:rsidP="001D3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93E02">
              <w:rPr>
                <w:rFonts w:ascii="Times New Roman" w:eastAsia="Times New Roman" w:hAnsi="Times New Roman"/>
                <w:lang w:eastAsia="hr-HR"/>
              </w:rPr>
              <w:t xml:space="preserve">Zalaznica avangarde: </w:t>
            </w:r>
            <w:r w:rsidRPr="00293E02">
              <w:rPr>
                <w:rFonts w:ascii="Times New Roman" w:eastAsia="Times New Roman" w:hAnsi="Times New Roman"/>
                <w:i/>
                <w:lang w:eastAsia="hr-HR"/>
              </w:rPr>
              <w:t>Oberiuti</w:t>
            </w:r>
            <w:r w:rsidRPr="00293E02">
              <w:rPr>
                <w:rFonts w:ascii="Times New Roman" w:eastAsia="Times New Roman" w:hAnsi="Times New Roman"/>
                <w:lang w:eastAsia="hr-HR"/>
              </w:rPr>
              <w:t>, Harms.</w:t>
            </w:r>
            <w:r w:rsidRPr="00293E02">
              <w:rPr>
                <w:rFonts w:ascii="Verdana" w:eastAsia="Times New Roman" w:hAnsi="Verdana"/>
                <w:color w:val="000000"/>
                <w:shd w:val="clear" w:color="auto" w:fill="FFFFFF"/>
                <w:lang w:eastAsia="hr-HR"/>
              </w:rPr>
              <w:t xml:space="preserve"> </w:t>
            </w:r>
          </w:p>
          <w:p w:rsidR="00F37FB5" w:rsidRPr="00635296" w:rsidRDefault="001D3AB0" w:rsidP="001D3AB0">
            <w:pPr>
              <w:spacing w:after="0" w:line="240" w:lineRule="auto"/>
              <w:ind w:left="360" w:hanging="360"/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hr-HR"/>
              </w:rPr>
            </w:pPr>
            <w:r w:rsidRPr="00293E02">
              <w:rPr>
                <w:rFonts w:ascii="Times New Roman" w:hAnsi="Times New Roman"/>
                <w:i/>
              </w:rPr>
              <w:t>Manifest.</w:t>
            </w:r>
          </w:p>
          <w:p w:rsidR="002F4D6A" w:rsidRPr="00293E02" w:rsidRDefault="00992039" w:rsidP="00DC0C38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</w:pPr>
            <w:r w:rsidRPr="00293E02">
              <w:rPr>
                <w:rFonts w:ascii="Times New Roman" w:eastAsia="Times New Roman" w:hAnsi="Times New Roman"/>
                <w:lang w:eastAsia="hr-HR"/>
              </w:rPr>
              <w:t>Harms.</w:t>
            </w:r>
            <w:r w:rsidR="00DC0C38" w:rsidRPr="00293E0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 </w:t>
            </w:r>
            <w:r w:rsidR="00293E02" w:rsidRPr="00293E0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>Analiza odabranih tekstova i fragmenata.</w:t>
            </w:r>
          </w:p>
          <w:p w:rsidR="008714C1" w:rsidRPr="002C0959" w:rsidRDefault="008714C1" w:rsidP="00F31796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:rsidR="008714C1" w:rsidRPr="002C0959" w:rsidRDefault="00C13CAB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267183">
              <w:rPr>
                <w:rFonts w:cs="Calibri"/>
              </w:rPr>
              <w:t xml:space="preserve"> + 2</w:t>
            </w:r>
            <w:r w:rsidR="00BF42F7">
              <w:rPr>
                <w:rFonts w:cs="Calibri"/>
              </w:rPr>
              <w:t xml:space="preserve">  </w:t>
            </w:r>
          </w:p>
        </w:tc>
      </w:tr>
      <w:tr w:rsidR="008714C1" w:rsidRPr="002C0959" w:rsidTr="00461AA2">
        <w:trPr>
          <w:trHeight w:val="919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13</w:t>
            </w:r>
          </w:p>
        </w:tc>
        <w:tc>
          <w:tcPr>
            <w:tcW w:w="567" w:type="dxa"/>
            <w:vAlign w:val="center"/>
          </w:tcPr>
          <w:p w:rsidR="008714C1" w:rsidRPr="002C0959" w:rsidRDefault="0078406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4</w:t>
            </w:r>
          </w:p>
        </w:tc>
        <w:tc>
          <w:tcPr>
            <w:tcW w:w="7087" w:type="dxa"/>
            <w:vAlign w:val="center"/>
          </w:tcPr>
          <w:p w:rsidR="008714C1" w:rsidRPr="00B27153" w:rsidRDefault="00293E02" w:rsidP="00B271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Bulgakov, značenje autora u kontekstu ruske i svjetske književnosti.</w:t>
            </w:r>
            <w:r w:rsidR="00EE7F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="00992039" w:rsidRPr="006352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="00992039" w:rsidRPr="0063529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hr-HR"/>
              </w:rPr>
              <w:t>Majstor i Margarita</w:t>
            </w:r>
            <w:r w:rsidR="00992039" w:rsidRPr="006352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– velika sinteza, remek-djelo.</w:t>
            </w:r>
            <w:r w:rsidR="00EE7F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="00461AA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 </w:t>
            </w:r>
            <w:r w:rsidR="00B2715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714C1" w:rsidRPr="002C0959" w:rsidRDefault="00267183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 + 2</w:t>
            </w:r>
            <w:r w:rsidR="00BF42F7">
              <w:rPr>
                <w:rFonts w:cs="Calibri"/>
              </w:rPr>
              <w:t xml:space="preserve">  </w:t>
            </w:r>
          </w:p>
        </w:tc>
      </w:tr>
      <w:tr w:rsidR="008714C1" w:rsidRPr="002C0959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14</w:t>
            </w:r>
          </w:p>
        </w:tc>
        <w:tc>
          <w:tcPr>
            <w:tcW w:w="567" w:type="dxa"/>
            <w:vAlign w:val="center"/>
          </w:tcPr>
          <w:p w:rsidR="008714C1" w:rsidRPr="002C0959" w:rsidRDefault="00913447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2F4D6A">
              <w:rPr>
                <w:rFonts w:cs="Calibri"/>
              </w:rPr>
              <w:t>4</w:t>
            </w:r>
          </w:p>
        </w:tc>
        <w:tc>
          <w:tcPr>
            <w:tcW w:w="7087" w:type="dxa"/>
            <w:vAlign w:val="center"/>
          </w:tcPr>
          <w:p w:rsidR="00F37FB5" w:rsidRPr="00635296" w:rsidRDefault="001F184F" w:rsidP="00EE7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cs="Calibri"/>
              </w:rPr>
              <w:t xml:space="preserve"> </w:t>
            </w:r>
            <w:r w:rsidR="00293E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Bulgakov. Analiza odabranih tekstova i fragmenata romana. </w:t>
            </w:r>
          </w:p>
          <w:p w:rsidR="008714C1" w:rsidRPr="002C0959" w:rsidRDefault="008714C1" w:rsidP="000A4669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:rsidR="008714C1" w:rsidRPr="002C0959" w:rsidRDefault="00267183" w:rsidP="00B2715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BF42F7">
              <w:rPr>
                <w:rFonts w:cs="Calibri"/>
              </w:rPr>
              <w:t xml:space="preserve"> + </w:t>
            </w:r>
            <w:r w:rsidR="00B27153">
              <w:rPr>
                <w:rFonts w:cs="Calibri"/>
              </w:rPr>
              <w:t>2</w:t>
            </w:r>
          </w:p>
        </w:tc>
      </w:tr>
      <w:tr w:rsidR="008714C1" w:rsidRPr="002C0959" w:rsidTr="00992039">
        <w:trPr>
          <w:trHeight w:val="421"/>
        </w:trPr>
        <w:tc>
          <w:tcPr>
            <w:tcW w:w="5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15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8714C1" w:rsidRPr="002C0959" w:rsidRDefault="00992039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7087" w:type="dxa"/>
            <w:tcBorders>
              <w:bottom w:val="single" w:sz="12" w:space="0" w:color="000000"/>
            </w:tcBorders>
            <w:vAlign w:val="center"/>
          </w:tcPr>
          <w:p w:rsidR="001E7E75" w:rsidRPr="002F73B8" w:rsidRDefault="001F184F" w:rsidP="001E7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cs="Calibri"/>
              </w:rPr>
              <w:t xml:space="preserve"> </w:t>
            </w:r>
            <w:r w:rsidR="001E7E75" w:rsidRPr="002F73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PONAVLJANJE I PRIPREMA ZA ISPIT</w:t>
            </w:r>
            <w:r w:rsidR="001E7E75" w:rsidRPr="002F73B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</w:p>
          <w:p w:rsidR="008714C1" w:rsidRPr="002C0959" w:rsidRDefault="008714C1" w:rsidP="00F31796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:rsidR="008714C1" w:rsidRPr="002C0959" w:rsidRDefault="00267183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 + 2</w:t>
            </w:r>
          </w:p>
        </w:tc>
      </w:tr>
    </w:tbl>
    <w:p w:rsidR="008714C1" w:rsidRPr="002C0959" w:rsidRDefault="008714C1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6379"/>
        <w:gridCol w:w="1701"/>
      </w:tblGrid>
      <w:tr w:rsidR="00A74B48" w:rsidRPr="002C0959" w:rsidTr="00451C08">
        <w:trPr>
          <w:trHeight w:val="392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:rsidR="00A74B48" w:rsidRPr="002C0959" w:rsidRDefault="00A74B48" w:rsidP="00F3179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lastRenderedPageBreak/>
              <w:t>Literatura</w:t>
            </w:r>
          </w:p>
        </w:tc>
        <w:tc>
          <w:tcPr>
            <w:tcW w:w="12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74B48" w:rsidRPr="002C0959" w:rsidRDefault="00A74B48" w:rsidP="00F31796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Obvezna:</w:t>
            </w:r>
          </w:p>
        </w:tc>
        <w:tc>
          <w:tcPr>
            <w:tcW w:w="808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C0C38" w:rsidRPr="00DC0C38" w:rsidRDefault="00F44134" w:rsidP="00DC0C38">
            <w:pPr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cs="Calibri"/>
              </w:rPr>
              <w:t xml:space="preserve"> </w:t>
            </w:r>
            <w:r w:rsidR="001833D1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DC0C38" w:rsidRPr="00DC0C38">
              <w:rPr>
                <w:rFonts w:ascii="Times New Roman" w:eastAsia="Times New Roman" w:hAnsi="Times New Roman"/>
                <w:b/>
                <w:lang w:eastAsia="hr-HR"/>
              </w:rPr>
              <w:t xml:space="preserve">Književni tekstovi:  </w:t>
            </w:r>
          </w:p>
          <w:p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Андрей Белый (Борис Бугаев), </w:t>
            </w:r>
            <w:r w:rsidRPr="00DC0C3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r-HR"/>
              </w:rPr>
              <w:t>Петербург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(1916, переработанная </w:t>
            </w:r>
          </w:p>
          <w:p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 сокращённая редакция  1922)    </w:t>
            </w:r>
          </w:p>
          <w:p w:rsidR="00DC0C38" w:rsidRPr="00BF42F7" w:rsidRDefault="00DC0C38" w:rsidP="00B2715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 w:eastAsia="hr-HR"/>
              </w:rPr>
            </w:pP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Ф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  <w:t>ёдор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  <w:t xml:space="preserve">К. 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Сологуб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  <w:t xml:space="preserve"> (Тетерников)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r w:rsidRPr="00DC0C3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r-HR"/>
              </w:rPr>
              <w:t>Мелкий бес</w:t>
            </w:r>
            <w:r w:rsidRPr="00DC0C3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hr-HR"/>
              </w:rPr>
              <w:t xml:space="preserve"> 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  <w:t>(1905, 1907)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</w:t>
            </w:r>
            <w:r w:rsidRPr="00DC0C3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  <w:r w:rsidR="00B271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</w:p>
          <w:p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</w:pP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Исаак Э. Бабель, </w:t>
            </w:r>
            <w:r w:rsidRPr="00DC0C3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r-HR"/>
              </w:rPr>
              <w:t xml:space="preserve">Конармия 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(1923-1926)</w:t>
            </w:r>
            <w:r w:rsidR="00F170A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/odabrane novele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</w:t>
            </w:r>
          </w:p>
          <w:p w:rsidR="00DC0C38" w:rsidRPr="00B27153" w:rsidRDefault="00DC0C38" w:rsidP="00B2715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Ю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  <w:t>рий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  <w:t xml:space="preserve">К. 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Олеша, </w:t>
            </w:r>
            <w:r w:rsidRPr="00DC0C3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r-HR"/>
              </w:rPr>
              <w:t>Зависть</w:t>
            </w:r>
            <w:r w:rsidRPr="00DC0C3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hr-HR"/>
              </w:rPr>
              <w:t xml:space="preserve"> 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  <w:t>(1927)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</w:t>
            </w:r>
            <w:r w:rsidR="00B2715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1F066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:rsidR="00F170AF" w:rsidRDefault="00DC0C38" w:rsidP="00F17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  <w:t>Е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вгений И. Замятин, </w:t>
            </w:r>
            <w:r w:rsidRPr="00DC0C3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r-HR"/>
              </w:rPr>
              <w:t>Мы</w:t>
            </w:r>
            <w:r w:rsidRPr="00DC0C38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(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  <w:t>1924, 1952</w:t>
            </w:r>
            <w:r w:rsidR="001F066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) ili </w:t>
            </w:r>
          </w:p>
          <w:p w:rsidR="00DC0C38" w:rsidRPr="00F170AF" w:rsidRDefault="00F170AF" w:rsidP="00DC0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А. П. Платонов, </w:t>
            </w:r>
            <w:r w:rsidRPr="00DC0C3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r-HR"/>
              </w:rPr>
              <w:t>Чевенгур</w:t>
            </w:r>
            <w:r w:rsidRPr="00DC0C38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(</w:t>
            </w:r>
            <w:r w:rsidRPr="00DC0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1926-1929)</w:t>
            </w:r>
            <w:r w:rsidRPr="00F170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:rsidR="00DC0C38" w:rsidRPr="00F170AF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  <w:t>Д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  <w:t>Хармс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(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  <w:t>Д</w:t>
            </w:r>
            <w:r w:rsidRPr="00F170A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  <w:t>И</w:t>
            </w:r>
            <w:r w:rsidRPr="00F170A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  <w:t>Ювачёв</w:t>
            </w:r>
            <w:r w:rsidRPr="00F170A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)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r w:rsidRPr="00F170A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DC0C3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hr-HR"/>
              </w:rPr>
              <w:t>Случаи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F170A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(1933-1939)</w:t>
            </w:r>
            <w:r w:rsidR="00F170A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/odabrane minijature</w:t>
            </w:r>
          </w:p>
          <w:p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М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  <w:t>ихаил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A. Булгаков, </w:t>
            </w:r>
            <w:r w:rsidRPr="00DC0C3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r-HR"/>
              </w:rPr>
              <w:t>Мастер и Маргарита</w:t>
            </w:r>
            <w:r w:rsidRPr="00DC0C38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(1966-1967) </w:t>
            </w:r>
          </w:p>
          <w:p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</w:p>
          <w:p w:rsid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S</w:t>
            </w:r>
            <w:r w:rsidRPr="00DC0C38">
              <w:rPr>
                <w:rFonts w:ascii="Times New Roman" w:eastAsia="Times New Roman" w:hAnsi="Times New Roman"/>
                <w:b/>
                <w:lang w:eastAsia="hr-HR"/>
              </w:rPr>
              <w:t xml:space="preserve">tručna literatura: </w:t>
            </w:r>
          </w:p>
          <w:p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lang w:eastAsia="hr-HR"/>
              </w:rPr>
              <w:t xml:space="preserve">Flaker, A. 1975. «Novija ruska književnost», u: </w:t>
            </w:r>
            <w:r w:rsidRPr="00DC0C38">
              <w:rPr>
                <w:rFonts w:ascii="Times New Roman" w:eastAsia="Times New Roman" w:hAnsi="Times New Roman"/>
                <w:i/>
                <w:lang w:eastAsia="hr-HR"/>
              </w:rPr>
              <w:t>Povijest svjetske književnosti</w:t>
            </w:r>
            <w:r w:rsidRPr="00DC0C38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</w:p>
          <w:p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lang w:eastAsia="hr-HR"/>
              </w:rPr>
              <w:t xml:space="preserve">    knjiga 7 (ur. A. Flaker), Zagreb, str. 269-404. </w:t>
            </w:r>
          </w:p>
          <w:p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lang w:eastAsia="hr-HR"/>
              </w:rPr>
              <w:t xml:space="preserve">Flaker, A. 1982. </w:t>
            </w:r>
            <w:r w:rsidRPr="00DC0C38">
              <w:rPr>
                <w:rFonts w:ascii="Times New Roman" w:eastAsia="Times New Roman" w:hAnsi="Times New Roman"/>
                <w:i/>
                <w:lang w:eastAsia="hr-HR"/>
              </w:rPr>
              <w:t>Poetika osporavanja</w:t>
            </w:r>
            <w:r w:rsidRPr="00DC0C38">
              <w:rPr>
                <w:rFonts w:ascii="Times New Roman" w:eastAsia="Times New Roman" w:hAnsi="Times New Roman"/>
                <w:lang w:eastAsia="hr-HR"/>
              </w:rPr>
              <w:t xml:space="preserve">, Zagreb. </w:t>
            </w:r>
          </w:p>
          <w:p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lang w:eastAsia="hr-HR"/>
              </w:rPr>
              <w:t xml:space="preserve">Flaker, A. 1984. </w:t>
            </w:r>
            <w:r w:rsidRPr="00DC0C38">
              <w:rPr>
                <w:rFonts w:ascii="Times New Roman" w:eastAsia="Times New Roman" w:hAnsi="Times New Roman"/>
                <w:i/>
                <w:lang w:eastAsia="hr-HR"/>
              </w:rPr>
              <w:t>Ruska avangarda</w:t>
            </w:r>
            <w:r w:rsidRPr="00DC0C38">
              <w:rPr>
                <w:rFonts w:ascii="Times New Roman" w:eastAsia="Times New Roman" w:hAnsi="Times New Roman"/>
                <w:lang w:eastAsia="hr-HR"/>
              </w:rPr>
              <w:t>, Zagreb.</w:t>
            </w:r>
          </w:p>
          <w:p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lang w:eastAsia="hr-HR"/>
              </w:rPr>
              <w:t xml:space="preserve">Lauer, R. 2009. </w:t>
            </w:r>
            <w:r w:rsidRPr="00DC0C38">
              <w:rPr>
                <w:rFonts w:ascii="Times New Roman" w:eastAsia="Times New Roman" w:hAnsi="Times New Roman"/>
                <w:i/>
                <w:lang w:eastAsia="hr-HR"/>
              </w:rPr>
              <w:t>Povijest ruske književnosti</w:t>
            </w:r>
            <w:r w:rsidRPr="00DC0C38">
              <w:rPr>
                <w:rFonts w:ascii="Times New Roman" w:eastAsia="Times New Roman" w:hAnsi="Times New Roman"/>
                <w:lang w:eastAsia="hr-HR"/>
              </w:rPr>
              <w:t>, Zagreb.</w:t>
            </w:r>
          </w:p>
          <w:p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lang w:eastAsia="hr-HR"/>
              </w:rPr>
              <w:t xml:space="preserve">Rister, V. 1995. </w:t>
            </w:r>
            <w:r w:rsidRPr="00DC0C38">
              <w:rPr>
                <w:rFonts w:ascii="Times New Roman" w:eastAsia="Times New Roman" w:hAnsi="Times New Roman"/>
                <w:i/>
                <w:lang w:eastAsia="hr-HR"/>
              </w:rPr>
              <w:t>Lik u grotesknoj strukturi</w:t>
            </w:r>
            <w:r w:rsidRPr="00DC0C38">
              <w:rPr>
                <w:rFonts w:ascii="Times New Roman" w:eastAsia="Times New Roman" w:hAnsi="Times New Roman"/>
                <w:lang w:eastAsia="hr-HR"/>
              </w:rPr>
              <w:t xml:space="preserve">, Zagreb. </w:t>
            </w:r>
          </w:p>
          <w:p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lang w:eastAsia="hr-HR"/>
              </w:rPr>
              <w:t xml:space="preserve">Кременцов, Л. (ред.) 2001. </w:t>
            </w:r>
            <w:r w:rsidRPr="00DC0C38">
              <w:rPr>
                <w:rFonts w:ascii="Times New Roman" w:eastAsia="Times New Roman" w:hAnsi="Times New Roman"/>
                <w:i/>
                <w:lang w:eastAsia="hr-HR"/>
              </w:rPr>
              <w:t>Русская литература ХХ века</w:t>
            </w:r>
            <w:r w:rsidRPr="00DC0C38">
              <w:rPr>
                <w:rFonts w:ascii="Times New Roman" w:eastAsia="Times New Roman" w:hAnsi="Times New Roman"/>
                <w:lang w:eastAsia="hr-HR"/>
              </w:rPr>
              <w:t>, I, Moskva.</w:t>
            </w:r>
          </w:p>
          <w:p w:rsidR="005E5833" w:rsidRPr="005E5833" w:rsidRDefault="00DC0C38" w:rsidP="00BF42F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lang w:val="ru-RU" w:eastAsia="hr-HR"/>
              </w:rPr>
              <w:t>Чуто</w:t>
            </w:r>
            <w:r w:rsidRPr="00DC0C38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r w:rsidRPr="00DC0C38">
              <w:rPr>
                <w:rFonts w:ascii="Times New Roman" w:eastAsia="Times New Roman" w:hAnsi="Times New Roman"/>
                <w:lang w:val="ru-RU" w:eastAsia="hr-HR"/>
              </w:rPr>
              <w:t>Е</w:t>
            </w:r>
            <w:r w:rsidRPr="00DC0C38">
              <w:rPr>
                <w:rFonts w:ascii="Times New Roman" w:eastAsia="Times New Roman" w:hAnsi="Times New Roman"/>
                <w:lang w:eastAsia="hr-HR"/>
              </w:rPr>
              <w:t xml:space="preserve">., </w:t>
            </w:r>
            <w:r w:rsidRPr="00DC0C38">
              <w:rPr>
                <w:rFonts w:ascii="Times New Roman" w:eastAsia="Times New Roman" w:hAnsi="Times New Roman"/>
                <w:lang w:val="ru-RU" w:eastAsia="hr-HR"/>
              </w:rPr>
              <w:t>Матек</w:t>
            </w:r>
            <w:r w:rsidRPr="00DC0C38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DC0C38">
              <w:rPr>
                <w:rFonts w:ascii="Times New Roman" w:eastAsia="Times New Roman" w:hAnsi="Times New Roman"/>
                <w:lang w:val="ru-RU" w:eastAsia="hr-HR"/>
              </w:rPr>
              <w:t>Шмит</w:t>
            </w:r>
            <w:r w:rsidRPr="00DC0C38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r w:rsidRPr="00DC0C38">
              <w:rPr>
                <w:rFonts w:ascii="Times New Roman" w:eastAsia="Times New Roman" w:hAnsi="Times New Roman"/>
                <w:lang w:val="ru-RU" w:eastAsia="hr-HR"/>
              </w:rPr>
              <w:t>З</w:t>
            </w:r>
            <w:r w:rsidR="006048D6">
              <w:rPr>
                <w:rFonts w:ascii="Times New Roman" w:eastAsia="Times New Roman" w:hAnsi="Times New Roman"/>
                <w:lang w:eastAsia="hr-HR"/>
              </w:rPr>
              <w:t xml:space="preserve">. 2013. </w:t>
            </w:r>
            <w:r w:rsidRPr="00DC0C38">
              <w:rPr>
                <w:rFonts w:ascii="Times New Roman" w:eastAsia="Times New Roman" w:hAnsi="Times New Roman"/>
                <w:i/>
                <w:lang w:val="ru-RU" w:eastAsia="hr-HR"/>
              </w:rPr>
              <w:t>Книга</w:t>
            </w:r>
            <w:r w:rsidRPr="00DC0C38"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r w:rsidRPr="00DC0C38">
              <w:rPr>
                <w:rFonts w:ascii="Times New Roman" w:eastAsia="Times New Roman" w:hAnsi="Times New Roman"/>
                <w:i/>
                <w:lang w:val="ru-RU" w:eastAsia="hr-HR"/>
              </w:rPr>
              <w:t>для</w:t>
            </w:r>
            <w:r w:rsidRPr="00DC0C38"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r w:rsidRPr="00DC0C38">
              <w:rPr>
                <w:rFonts w:ascii="Times New Roman" w:eastAsia="Times New Roman" w:hAnsi="Times New Roman"/>
                <w:i/>
                <w:lang w:val="ru-RU" w:eastAsia="hr-HR"/>
              </w:rPr>
              <w:t>чтения</w:t>
            </w:r>
            <w:r w:rsidRPr="00DC0C38">
              <w:rPr>
                <w:rFonts w:ascii="Times New Roman" w:eastAsia="Times New Roman" w:hAnsi="Times New Roman"/>
                <w:lang w:eastAsia="hr-HR"/>
              </w:rPr>
              <w:t>, Zadar, odabrana poglavlja.</w:t>
            </w:r>
            <w:r w:rsidR="00BF42F7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472586" w:rsidRPr="002C0959" w:rsidRDefault="00472586" w:rsidP="00AA68DF">
            <w:pPr>
              <w:spacing w:after="0" w:line="240" w:lineRule="auto"/>
              <w:ind w:left="34"/>
              <w:rPr>
                <w:rFonts w:cs="Calibri"/>
              </w:rPr>
            </w:pPr>
          </w:p>
        </w:tc>
      </w:tr>
      <w:tr w:rsidR="00A74B48" w:rsidRPr="002C0959" w:rsidTr="00451C08">
        <w:trPr>
          <w:trHeight w:val="56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A74B48" w:rsidRPr="002C0959" w:rsidRDefault="00A74B4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A74B48" w:rsidRPr="002C0959" w:rsidRDefault="00A74B48" w:rsidP="00F31796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Dopunska:</w:t>
            </w:r>
          </w:p>
        </w:tc>
        <w:tc>
          <w:tcPr>
            <w:tcW w:w="8080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87A11" w:rsidRPr="00587A11" w:rsidRDefault="00587A11" w:rsidP="00267183">
            <w:pPr>
              <w:rPr>
                <w:rFonts w:ascii="Times New Roman" w:eastAsia="Times New Roman" w:hAnsi="Times New Roman"/>
                <w:b/>
                <w:lang w:eastAsia="hr-HR"/>
              </w:rPr>
            </w:pPr>
            <w:r w:rsidRPr="00587A11">
              <w:rPr>
                <w:rFonts w:ascii="Times New Roman" w:eastAsia="Times New Roman" w:hAnsi="Times New Roman"/>
                <w:b/>
                <w:lang w:eastAsia="hr-HR"/>
              </w:rPr>
              <w:t xml:space="preserve">Dopunska (neobvezna) stručna literatura: </w:t>
            </w:r>
            <w:r w:rsidR="00267183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</w:p>
          <w:p w:rsidR="00587A11" w:rsidRDefault="00267183" w:rsidP="0026652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35000C" w:rsidRPr="0035000C" w:rsidRDefault="0035000C" w:rsidP="00587A1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lang w:eastAsia="hr-HR"/>
              </w:rPr>
              <w:t xml:space="preserve">Flaker, A. 1976. </w:t>
            </w:r>
            <w:r w:rsidRPr="00DC0C38">
              <w:rPr>
                <w:rFonts w:ascii="Times New Roman" w:eastAsia="Times New Roman" w:hAnsi="Times New Roman"/>
                <w:i/>
                <w:lang w:eastAsia="hr-HR"/>
              </w:rPr>
              <w:t>Stilske formacije</w:t>
            </w:r>
            <w:r w:rsidRPr="00DC0C38">
              <w:rPr>
                <w:rFonts w:ascii="Times New Roman" w:eastAsia="Times New Roman" w:hAnsi="Times New Roman"/>
                <w:lang w:eastAsia="hr-HR"/>
              </w:rPr>
              <w:t>, Zagreb.</w:t>
            </w:r>
            <w:r w:rsidR="0026652F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587A11" w:rsidRPr="00587A11" w:rsidRDefault="00587A11" w:rsidP="00587A1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87A11">
              <w:rPr>
                <w:rFonts w:ascii="Times New Roman" w:eastAsia="Times New Roman" w:hAnsi="Times New Roman"/>
                <w:lang w:eastAsia="hr-HR"/>
              </w:rPr>
              <w:t xml:space="preserve">Flaker, A. 1986. </w:t>
            </w:r>
            <w:r w:rsidRPr="00587A11">
              <w:rPr>
                <w:rFonts w:ascii="Times New Roman" w:eastAsia="Times New Roman" w:hAnsi="Times New Roman"/>
                <w:i/>
                <w:lang w:eastAsia="hr-HR"/>
              </w:rPr>
              <w:t>Nomadi ljepote,</w:t>
            </w:r>
            <w:r w:rsidRPr="00587A11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587A11">
              <w:rPr>
                <w:rFonts w:ascii="Times New Roman" w:eastAsia="Times New Roman" w:hAnsi="Times New Roman"/>
                <w:lang w:val="en-GB" w:eastAsia="hr-HR"/>
              </w:rPr>
              <w:t>Zagreb</w:t>
            </w:r>
            <w:r w:rsidRPr="00587A11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587A11" w:rsidRPr="00587A11" w:rsidRDefault="00587A11" w:rsidP="00587A1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87A11">
              <w:rPr>
                <w:rFonts w:ascii="Times New Roman" w:eastAsia="Times New Roman" w:hAnsi="Times New Roman"/>
                <w:lang w:val="en-GB" w:eastAsia="hr-HR"/>
              </w:rPr>
              <w:t>Flaker</w:t>
            </w:r>
            <w:r w:rsidRPr="00587A11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r w:rsidRPr="00587A11">
              <w:rPr>
                <w:rFonts w:ascii="Times New Roman" w:eastAsia="Times New Roman" w:hAnsi="Times New Roman"/>
                <w:lang w:val="en-GB" w:eastAsia="hr-HR"/>
              </w:rPr>
              <w:t>A</w:t>
            </w:r>
            <w:r w:rsidRPr="00587A11">
              <w:rPr>
                <w:rFonts w:ascii="Times New Roman" w:eastAsia="Times New Roman" w:hAnsi="Times New Roman"/>
                <w:lang w:eastAsia="hr-HR"/>
              </w:rPr>
              <w:t xml:space="preserve">. 1988. </w:t>
            </w:r>
            <w:proofErr w:type="spellStart"/>
            <w:r w:rsidRPr="00587A11">
              <w:rPr>
                <w:rFonts w:ascii="Times New Roman" w:eastAsia="Times New Roman" w:hAnsi="Times New Roman"/>
                <w:i/>
                <w:lang w:val="en-GB" w:eastAsia="hr-HR"/>
              </w:rPr>
              <w:t>Heretici</w:t>
            </w:r>
            <w:proofErr w:type="spellEnd"/>
            <w:r w:rsidRPr="00587A11"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 w:rsidRPr="00587A11">
              <w:rPr>
                <w:rFonts w:ascii="Times New Roman" w:eastAsia="Times New Roman" w:hAnsi="Times New Roman"/>
                <w:i/>
                <w:lang w:val="en-GB" w:eastAsia="hr-HR"/>
              </w:rPr>
              <w:t>i</w:t>
            </w:r>
            <w:proofErr w:type="spellEnd"/>
            <w:r w:rsidRPr="00587A11"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proofErr w:type="spellStart"/>
            <w:r w:rsidRPr="00587A11">
              <w:rPr>
                <w:rFonts w:ascii="Times New Roman" w:eastAsia="Times New Roman" w:hAnsi="Times New Roman"/>
                <w:i/>
                <w:lang w:val="en-GB" w:eastAsia="hr-HR"/>
              </w:rPr>
              <w:t>sanjari</w:t>
            </w:r>
            <w:proofErr w:type="spellEnd"/>
            <w:r w:rsidRPr="00587A11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587A11">
                  <w:rPr>
                    <w:rFonts w:ascii="Times New Roman" w:eastAsia="Times New Roman" w:hAnsi="Times New Roman"/>
                    <w:lang w:val="en-GB" w:eastAsia="hr-HR"/>
                  </w:rPr>
                  <w:t>Zagreb</w:t>
                </w:r>
              </w:smartTag>
            </w:smartTag>
            <w:r w:rsidRPr="00587A11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587A11" w:rsidRPr="00587A11" w:rsidRDefault="00587A11" w:rsidP="00587A1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87A11">
              <w:rPr>
                <w:rFonts w:ascii="Times New Roman" w:eastAsia="Times New Roman" w:hAnsi="Times New Roman"/>
                <w:lang w:eastAsia="hr-HR"/>
              </w:rPr>
              <w:t xml:space="preserve">Flaker, A. 1990. </w:t>
            </w:r>
            <w:r w:rsidRPr="00587A11">
              <w:rPr>
                <w:rFonts w:ascii="Times New Roman" w:eastAsia="Times New Roman" w:hAnsi="Times New Roman"/>
                <w:i/>
                <w:lang w:eastAsia="hr-HR"/>
              </w:rPr>
              <w:t>Književne vedute</w:t>
            </w:r>
            <w:r w:rsidRPr="00587A11">
              <w:rPr>
                <w:rFonts w:ascii="Times New Roman" w:eastAsia="Times New Roman" w:hAnsi="Times New Roman"/>
                <w:lang w:eastAsia="hr-HR"/>
              </w:rPr>
              <w:t xml:space="preserve">,  Zagreb. </w:t>
            </w:r>
          </w:p>
          <w:p w:rsidR="00587A11" w:rsidRPr="00587A11" w:rsidRDefault="00267183" w:rsidP="00267183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</w:t>
            </w:r>
          </w:p>
          <w:p w:rsidR="00587A11" w:rsidRPr="00587A11" w:rsidRDefault="00587A11" w:rsidP="00267183">
            <w:pPr>
              <w:shd w:val="clear" w:color="auto" w:fill="F8FCFF"/>
              <w:spacing w:after="240" w:line="240" w:lineRule="auto"/>
              <w:ind w:left="235" w:hanging="235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587A11">
              <w:rPr>
                <w:rFonts w:ascii="Times New Roman" w:eastAsia="Times New Roman" w:hAnsi="Times New Roman"/>
                <w:color w:val="000000"/>
                <w:lang w:eastAsia="hr-HR"/>
              </w:rPr>
              <w:t>С</w:t>
            </w:r>
            <w:r w:rsidR="00267183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илард, Л. 1981. </w:t>
            </w:r>
            <w:r w:rsidRPr="00587A11">
              <w:rPr>
                <w:rFonts w:ascii="Times New Roman" w:eastAsia="Times New Roman" w:hAnsi="Times New Roman"/>
                <w:i/>
                <w:color w:val="000000"/>
                <w:lang w:eastAsia="hr-HR"/>
              </w:rPr>
              <w:t>Русская литература конца ХIХ</w:t>
            </w:r>
            <w:r w:rsidR="00E62180">
              <w:rPr>
                <w:rFonts w:ascii="Times New Roman" w:eastAsia="Times New Roman" w:hAnsi="Times New Roman"/>
                <w:i/>
                <w:color w:val="000000"/>
                <w:lang w:eastAsia="hr-HR"/>
              </w:rPr>
              <w:t xml:space="preserve"> </w:t>
            </w:r>
            <w:r w:rsidRPr="00587A11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="00E6218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Pr="00587A11">
              <w:rPr>
                <w:rFonts w:ascii="Times New Roman" w:eastAsia="Times New Roman" w:hAnsi="Times New Roman"/>
                <w:i/>
                <w:color w:val="000000"/>
                <w:lang w:eastAsia="hr-HR"/>
              </w:rPr>
              <w:t>началa ХХ века (1890-                              1917),</w:t>
            </w:r>
            <w:r w:rsidRPr="00587A11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  <w:r w:rsidRPr="00587A11">
              <w:rPr>
                <w:rFonts w:ascii="Times New Roman" w:eastAsia="Times New Roman" w:hAnsi="Times New Roman"/>
                <w:bCs/>
                <w:iCs/>
                <w:color w:val="000000"/>
                <w:lang w:eastAsia="hr-HR"/>
              </w:rPr>
              <w:t>Том 1</w:t>
            </w:r>
            <w:r w:rsidRPr="00587A11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Будапешт. </w:t>
            </w:r>
            <w:r w:rsidRPr="00587A11">
              <w:rPr>
                <w:rFonts w:ascii="Times New Roman" w:eastAsia="Times New Roman" w:hAnsi="Times New Roman"/>
                <w:i/>
                <w:color w:val="000000"/>
                <w:lang w:eastAsia="hr-HR"/>
              </w:rPr>
              <w:t xml:space="preserve"> </w:t>
            </w:r>
          </w:p>
          <w:p w:rsidR="00587A11" w:rsidRPr="00587A11" w:rsidRDefault="00587A11" w:rsidP="00587A1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587A11" w:rsidRPr="00587A11" w:rsidRDefault="00587A11" w:rsidP="00587A1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87A11">
              <w:rPr>
                <w:rFonts w:ascii="Times New Roman" w:eastAsia="Times New Roman" w:hAnsi="Times New Roman"/>
                <w:b/>
                <w:lang w:eastAsia="hr-HR"/>
              </w:rPr>
              <w:t>Preporučena stručna literatura:</w:t>
            </w:r>
            <w:r w:rsidRPr="00587A11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587A11" w:rsidRPr="00587A11" w:rsidRDefault="00587A11" w:rsidP="00587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  <w:p w:rsidR="00587A11" w:rsidRPr="00587A11" w:rsidRDefault="00587A11" w:rsidP="00267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587A11">
              <w:rPr>
                <w:rFonts w:ascii="Times New Roman" w:eastAsia="Times New Roman" w:hAnsi="Times New Roman"/>
                <w:lang w:eastAsia="hr-HR"/>
              </w:rPr>
              <w:t xml:space="preserve">Jovanović, M. 1975. </w:t>
            </w:r>
            <w:r w:rsidRPr="00587A11">
              <w:rPr>
                <w:rFonts w:ascii="Times New Roman" w:eastAsia="Times New Roman" w:hAnsi="Times New Roman"/>
                <w:i/>
                <w:iCs/>
                <w:lang w:eastAsia="hr-HR"/>
              </w:rPr>
              <w:t>Utopija Mihaila Bulgakova</w:t>
            </w:r>
            <w:r w:rsidRPr="00587A11">
              <w:rPr>
                <w:rFonts w:ascii="Times New Roman" w:eastAsia="Times New Roman" w:hAnsi="Times New Roman"/>
                <w:lang w:eastAsia="hr-HR"/>
              </w:rPr>
              <w:t>, Beograd.</w:t>
            </w:r>
          </w:p>
          <w:p w:rsidR="00587A11" w:rsidRPr="00587A11" w:rsidRDefault="00587A11" w:rsidP="00267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587A11">
              <w:rPr>
                <w:rFonts w:ascii="Times New Roman" w:eastAsia="Times New Roman" w:hAnsi="Times New Roman"/>
                <w:lang w:eastAsia="hr-HR"/>
              </w:rPr>
              <w:t xml:space="preserve">Jovanović, M. 1985. </w:t>
            </w:r>
            <w:r w:rsidRPr="00587A11">
              <w:rPr>
                <w:rFonts w:ascii="Times New Roman" w:eastAsia="Times New Roman" w:hAnsi="Times New Roman"/>
                <w:i/>
                <w:lang w:eastAsia="hr-HR"/>
              </w:rPr>
              <w:t>Dostojevski i ruska književnost</w:t>
            </w:r>
            <w:r w:rsidRPr="00587A11">
              <w:rPr>
                <w:rFonts w:ascii="Times New Roman" w:eastAsia="Times New Roman" w:hAnsi="Times New Roman"/>
                <w:lang w:eastAsia="hr-HR"/>
              </w:rPr>
              <w:t xml:space="preserve"> XX. veka, Beograd. </w:t>
            </w:r>
          </w:p>
          <w:p w:rsidR="00587A11" w:rsidRPr="00587A11" w:rsidRDefault="00587A11" w:rsidP="00267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587A11">
              <w:rPr>
                <w:rFonts w:ascii="Times New Roman" w:eastAsia="Times New Roman" w:hAnsi="Times New Roman"/>
                <w:lang w:eastAsia="hr-HR"/>
              </w:rPr>
              <w:t xml:space="preserve">Jovanović, M. 1990. </w:t>
            </w:r>
            <w:r w:rsidRPr="00587A11">
              <w:rPr>
                <w:rFonts w:ascii="Times New Roman" w:eastAsia="Times New Roman" w:hAnsi="Times New Roman"/>
                <w:i/>
                <w:lang w:eastAsia="hr-HR"/>
              </w:rPr>
              <w:t>Ruski pesnici XX. veka</w:t>
            </w:r>
            <w:r w:rsidRPr="00587A11">
              <w:rPr>
                <w:rFonts w:ascii="Times New Roman" w:eastAsia="Times New Roman" w:hAnsi="Times New Roman"/>
                <w:lang w:eastAsia="hr-HR"/>
              </w:rPr>
              <w:t>, Beograd.</w:t>
            </w:r>
          </w:p>
          <w:p w:rsidR="00267183" w:rsidRDefault="00587A11" w:rsidP="00267183">
            <w:pPr>
              <w:shd w:val="clear" w:color="auto" w:fill="F8FC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587A11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Jovanović, M. (prir.), 2004. </w:t>
            </w:r>
            <w:r w:rsidRPr="00587A11">
              <w:rPr>
                <w:rFonts w:ascii="Times New Roman" w:eastAsia="Times New Roman" w:hAnsi="Times New Roman"/>
                <w:i/>
                <w:color w:val="000000"/>
                <w:lang w:eastAsia="hr-HR"/>
              </w:rPr>
              <w:t>Antologija ruske priče XX veka</w:t>
            </w:r>
            <w:r w:rsidR="00267183">
              <w:rPr>
                <w:rFonts w:ascii="Times New Roman" w:eastAsia="Times New Roman" w:hAnsi="Times New Roman"/>
                <w:color w:val="000000"/>
                <w:lang w:eastAsia="hr-HR"/>
              </w:rPr>
              <w:t>, tom I., Beograd.</w:t>
            </w:r>
          </w:p>
          <w:p w:rsidR="00587A11" w:rsidRPr="00587A11" w:rsidRDefault="00587A11" w:rsidP="00267183">
            <w:pPr>
              <w:shd w:val="clear" w:color="auto" w:fill="F8FC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587A11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Lotman, Ju. M. 1976. </w:t>
            </w:r>
            <w:r w:rsidRPr="00587A11">
              <w:rPr>
                <w:rFonts w:ascii="Times New Roman" w:eastAsia="Times New Roman" w:hAnsi="Times New Roman"/>
                <w:i/>
                <w:color w:val="000000"/>
                <w:lang w:eastAsia="hr-HR"/>
              </w:rPr>
              <w:t>Struktura umetničkog teksta</w:t>
            </w:r>
            <w:r w:rsidRPr="00587A11">
              <w:rPr>
                <w:rFonts w:ascii="Times New Roman" w:eastAsia="Times New Roman" w:hAnsi="Times New Roman"/>
                <w:color w:val="000000"/>
                <w:lang w:eastAsia="hr-HR"/>
              </w:rPr>
              <w:t>, Beograd.</w:t>
            </w:r>
          </w:p>
          <w:p w:rsidR="00587A11" w:rsidRDefault="006B4BAD" w:rsidP="006B4BAD">
            <w:pPr>
              <w:shd w:val="clear" w:color="auto" w:fill="F8FC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O</w:t>
            </w:r>
            <w:r w:rsidR="00587A11" w:rsidRPr="00587A11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raić Tolić, D. 2011. </w:t>
            </w:r>
            <w:r w:rsidR="00587A11" w:rsidRPr="00587A11">
              <w:rPr>
                <w:rFonts w:ascii="Times New Roman" w:eastAsia="Times New Roman" w:hAnsi="Times New Roman"/>
                <w:i/>
                <w:color w:val="000000"/>
                <w:lang w:eastAsia="hr-HR"/>
              </w:rPr>
              <w:t>Akademsko pismo</w:t>
            </w:r>
            <w:r w:rsidR="00587A11" w:rsidRPr="00587A11">
              <w:rPr>
                <w:rFonts w:ascii="Times New Roman" w:eastAsia="Times New Roman" w:hAnsi="Times New Roman"/>
                <w:color w:val="000000"/>
                <w:lang w:eastAsia="hr-HR"/>
              </w:rPr>
              <w:t>, Zagreb.</w:t>
            </w:r>
            <w:r w:rsidR="00461AA2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</w:p>
          <w:p w:rsidR="006B4BAD" w:rsidRDefault="006B4BAD" w:rsidP="006B4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Peruško, I. 2013. </w:t>
            </w:r>
            <w:r w:rsidRPr="001B5E81">
              <w:rPr>
                <w:rFonts w:ascii="Times New Roman" w:hAnsi="Times New Roman"/>
                <w:i/>
                <w:sz w:val="24"/>
                <w:szCs w:val="24"/>
              </w:rPr>
              <w:t>Poetika progonstva. Gorkij i Bulgakov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E81">
              <w:rPr>
                <w:rFonts w:ascii="Times New Roman" w:hAnsi="Times New Roman"/>
                <w:i/>
                <w:sz w:val="24"/>
                <w:szCs w:val="24"/>
              </w:rPr>
              <w:t>između srpa i čekića</w:t>
            </w:r>
            <w:r>
              <w:rPr>
                <w:rFonts w:ascii="Times New Roman" w:hAnsi="Times New Roman"/>
                <w:sz w:val="24"/>
                <w:szCs w:val="24"/>
              </w:rPr>
              <w:t>. Zagreb.</w:t>
            </w:r>
          </w:p>
          <w:p w:rsidR="00267183" w:rsidRDefault="00267183" w:rsidP="006B4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7A11" w:rsidRPr="00267183" w:rsidRDefault="006B4BAD" w:rsidP="00587A11">
            <w:pPr>
              <w:shd w:val="clear" w:color="auto" w:fill="F8FCFF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="00587A11" w:rsidRPr="00587A11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Preporučena memoarska literatura:</w:t>
            </w:r>
          </w:p>
          <w:p w:rsidR="00AA68DF" w:rsidRPr="00F44134" w:rsidRDefault="00587A11" w:rsidP="00461AA2">
            <w:pPr>
              <w:shd w:val="clear" w:color="auto" w:fill="F8FCFF"/>
              <w:spacing w:after="240" w:line="240" w:lineRule="auto"/>
              <w:jc w:val="both"/>
              <w:rPr>
                <w:rFonts w:cs="Calibri"/>
              </w:rPr>
            </w:pPr>
            <w:r w:rsidRPr="00587A11">
              <w:rPr>
                <w:rFonts w:ascii="Times New Roman" w:eastAsia="Times New Roman" w:hAnsi="Times New Roman"/>
                <w:color w:val="000000"/>
                <w:lang w:val="ru-RU" w:eastAsia="hr-HR"/>
              </w:rPr>
              <w:t>Мандельштам</w:t>
            </w:r>
            <w:r w:rsidRPr="007B063A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, </w:t>
            </w:r>
            <w:r w:rsidRPr="00587A11">
              <w:rPr>
                <w:rFonts w:ascii="Times New Roman" w:eastAsia="Times New Roman" w:hAnsi="Times New Roman"/>
                <w:color w:val="000000"/>
                <w:lang w:val="ru-RU" w:eastAsia="hr-HR"/>
              </w:rPr>
              <w:t>Н</w:t>
            </w:r>
            <w:r w:rsidRPr="007B063A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</w:t>
            </w:r>
            <w:r w:rsidRPr="00587A11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1970.-1978. </w:t>
            </w:r>
            <w:r w:rsidRPr="00587A11">
              <w:rPr>
                <w:rFonts w:ascii="Times New Roman" w:eastAsia="Times New Roman" w:hAnsi="Times New Roman"/>
                <w:i/>
                <w:color w:val="000000"/>
                <w:lang w:eastAsia="hr-HR"/>
              </w:rPr>
              <w:t>Воспоминания</w:t>
            </w:r>
            <w:r w:rsidRPr="00587A11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, u prijevodu: Mandeljštam, N. 1988. </w:t>
            </w:r>
            <w:r w:rsidRPr="00587A11">
              <w:rPr>
                <w:rFonts w:ascii="Times New Roman" w:eastAsia="Times New Roman" w:hAnsi="Times New Roman"/>
                <w:i/>
                <w:color w:val="000000"/>
                <w:lang w:eastAsia="hr-HR"/>
              </w:rPr>
              <w:t>Strah i nada</w:t>
            </w:r>
            <w:r w:rsidRPr="00587A11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, Zagreb, preveo Z. Crnković.   </w:t>
            </w:r>
            <w:r w:rsidR="00461AA2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="00F44134">
              <w:rPr>
                <w:rFonts w:cs="Calibri"/>
              </w:rPr>
              <w:t xml:space="preserve"> </w:t>
            </w:r>
            <w:r w:rsidR="00AA68DF" w:rsidRPr="002C0959">
              <w:rPr>
                <w:rFonts w:cs="Calibri"/>
                <w:i/>
                <w:lang w:val="ru-RU"/>
              </w:rPr>
              <w:t xml:space="preserve"> </w:t>
            </w:r>
            <w:r w:rsidR="00F44134">
              <w:rPr>
                <w:rFonts w:cs="Calibri"/>
              </w:rPr>
              <w:t xml:space="preserve"> </w:t>
            </w:r>
          </w:p>
        </w:tc>
      </w:tr>
      <w:tr w:rsidR="00A74B48" w:rsidRPr="002C0959" w:rsidTr="00F44134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A74B48" w:rsidRPr="002C0959" w:rsidRDefault="00A74B4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A74B48" w:rsidRPr="002C0959" w:rsidRDefault="00A74B4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Pripremni</w:t>
            </w:r>
          </w:p>
          <w:p w:rsidR="00A74B48" w:rsidRPr="002C0959" w:rsidRDefault="00A74B4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materijali:</w:t>
            </w:r>
          </w:p>
        </w:tc>
        <w:tc>
          <w:tcPr>
            <w:tcW w:w="6379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4B48" w:rsidRPr="002C0959" w:rsidRDefault="001F184F" w:rsidP="0026718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140C9A">
              <w:rPr>
                <w:rFonts w:cs="Calibri"/>
              </w:rPr>
              <w:t xml:space="preserve">Literatura (v. gore!), </w:t>
            </w:r>
            <w:r w:rsidR="007A4E0F">
              <w:rPr>
                <w:rFonts w:cs="Calibri"/>
              </w:rPr>
              <w:t xml:space="preserve">bilješke s </w:t>
            </w:r>
            <w:r w:rsidR="00140C9A">
              <w:rPr>
                <w:rFonts w:cs="Calibri"/>
              </w:rPr>
              <w:t>predavanja, prezentacije</w:t>
            </w:r>
            <w:r w:rsidR="00267183">
              <w:rPr>
                <w:rFonts w:cs="Calibri"/>
              </w:rPr>
              <w:t xml:space="preserve"> </w:t>
            </w:r>
            <w:r w:rsidR="00267183" w:rsidRPr="00267183">
              <w:rPr>
                <w:rFonts w:cs="Calibri"/>
                <w:i/>
              </w:rPr>
              <w:t>PowerPointa</w:t>
            </w:r>
            <w:r w:rsidR="007A4E0F">
              <w:rPr>
                <w:rFonts w:cs="Calibri"/>
              </w:rPr>
              <w:t xml:space="preserve">, materijali na </w:t>
            </w:r>
            <w:r w:rsidR="007A4E0F" w:rsidRPr="00267183">
              <w:rPr>
                <w:rFonts w:cs="Calibri"/>
                <w:i/>
              </w:rPr>
              <w:t>web</w:t>
            </w:r>
            <w:r w:rsidR="007A4E0F">
              <w:rPr>
                <w:rFonts w:cs="Calibri"/>
              </w:rPr>
              <w:t>-stranicama Odsjeka</w:t>
            </w:r>
            <w:r w:rsidR="00461AA2">
              <w:rPr>
                <w:rFonts w:cs="Calibri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A74B48" w:rsidRPr="002C0959" w:rsidRDefault="00F44134" w:rsidP="00F4413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9156F6" w:rsidRPr="002C095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="009156F6" w:rsidRPr="002C0959">
              <w:rPr>
                <w:rFonts w:cs="Calibri"/>
              </w:rPr>
              <w:t xml:space="preserve"> </w:t>
            </w:r>
          </w:p>
        </w:tc>
      </w:tr>
      <w:tr w:rsidR="00A74B48" w:rsidRPr="002C0959" w:rsidTr="00451C08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A74B48" w:rsidRPr="002C0959" w:rsidRDefault="00A74B4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74B48" w:rsidRPr="002C0959" w:rsidRDefault="00A74B4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08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4B48" w:rsidRPr="002C0959" w:rsidRDefault="001F184F" w:rsidP="00F3179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9156F6" w:rsidRPr="002C0959">
              <w:rPr>
                <w:rFonts w:cs="Calibri"/>
              </w:rPr>
              <w:t xml:space="preserve"> </w:t>
            </w:r>
          </w:p>
        </w:tc>
      </w:tr>
    </w:tbl>
    <w:p w:rsidR="008714C1" w:rsidRPr="002C0959" w:rsidRDefault="008714C1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1724"/>
        <w:gridCol w:w="866"/>
        <w:gridCol w:w="1374"/>
        <w:gridCol w:w="967"/>
        <w:gridCol w:w="1434"/>
        <w:gridCol w:w="1667"/>
      </w:tblGrid>
      <w:tr w:rsidR="00031C87" w:rsidRPr="002C0959" w:rsidTr="00451C08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31C87" w:rsidRPr="002C0959" w:rsidRDefault="00031C87" w:rsidP="00B8140E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Nastavne metode i način izvođenja predmeta</w:t>
            </w:r>
          </w:p>
        </w:tc>
      </w:tr>
      <w:tr w:rsidR="00031C87" w:rsidRPr="002C0959" w:rsidTr="00451C08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07B8" w:rsidRPr="002C0959" w:rsidRDefault="006A07B8" w:rsidP="00F31796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293E02" w:rsidRPr="002C0959" w:rsidRDefault="00293E02" w:rsidP="00293E0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293E02" w:rsidRDefault="00293E02" w:rsidP="00293E02">
            <w:pPr>
              <w:spacing w:after="0" w:line="240" w:lineRule="auto"/>
              <w:jc w:val="both"/>
              <w:rPr>
                <w:rFonts w:cs="Calibri"/>
              </w:rPr>
            </w:pPr>
            <w:r w:rsidRPr="002F4D6A">
              <w:rPr>
                <w:rFonts w:cs="Calibri"/>
              </w:rPr>
              <w:t xml:space="preserve">Predavanja </w:t>
            </w:r>
            <w:r>
              <w:rPr>
                <w:rFonts w:cs="Calibri"/>
              </w:rPr>
              <w:t xml:space="preserve"> (u sklopu kojih </w:t>
            </w:r>
            <w:r w:rsidR="00267183">
              <w:rPr>
                <w:rFonts w:cs="Calibri"/>
              </w:rPr>
              <w:t xml:space="preserve">prezentacije </w:t>
            </w:r>
            <w:r w:rsidRPr="00267183">
              <w:rPr>
                <w:rFonts w:cs="Calibri"/>
                <w:i/>
              </w:rPr>
              <w:t>PowerPoint</w:t>
            </w:r>
            <w:r w:rsidR="00267183" w:rsidRPr="00267183">
              <w:rPr>
                <w:rFonts w:cs="Calibri"/>
                <w:i/>
              </w:rPr>
              <w:t>a</w:t>
            </w:r>
            <w:r w:rsidR="00267183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audio- i video-zapisi) </w:t>
            </w:r>
            <w:r w:rsidRPr="002F4D6A">
              <w:rPr>
                <w:rFonts w:cs="Calibri"/>
              </w:rPr>
              <w:t xml:space="preserve">i seminari. </w:t>
            </w:r>
          </w:p>
          <w:p w:rsidR="00267183" w:rsidRPr="002F4D6A" w:rsidRDefault="00402F3D" w:rsidP="00293E0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/</w:t>
            </w:r>
            <w:r w:rsidR="00267183">
              <w:rPr>
                <w:rFonts w:cs="Calibri"/>
              </w:rPr>
              <w:t>Studenti su dužni napisati seminarski rad.</w:t>
            </w:r>
            <w:r>
              <w:rPr>
                <w:rFonts w:cs="Calibri"/>
              </w:rPr>
              <w:t>/</w:t>
            </w:r>
          </w:p>
          <w:p w:rsidR="00226CDB" w:rsidRPr="002F4D6A" w:rsidRDefault="00226CDB" w:rsidP="002F4D6A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226CDB" w:rsidRPr="002C0959" w:rsidRDefault="00226CDB" w:rsidP="00F31796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1C87" w:rsidRPr="002C0959" w:rsidTr="00451C08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31C87" w:rsidRPr="002C0959" w:rsidRDefault="00031C87" w:rsidP="00B8140E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Izračun ECTS bodova</w:t>
            </w:r>
          </w:p>
        </w:tc>
      </w:tr>
      <w:tr w:rsidR="00031C87" w:rsidRPr="002C0959" w:rsidTr="00F31796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31C87" w:rsidRPr="002C0959" w:rsidRDefault="00031C87" w:rsidP="00B8140E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  <w:b/>
                <w:i/>
              </w:rPr>
              <w:t xml:space="preserve">NAPOMENA: </w:t>
            </w:r>
            <w:r w:rsidRPr="002C0959">
              <w:rPr>
                <w:rFonts w:cs="Calibri"/>
                <w:i/>
              </w:rPr>
              <w:t>Prosječno radno opterećenje studenta/ice za stjec</w:t>
            </w:r>
            <w:r w:rsidR="00B8140E" w:rsidRPr="002C0959">
              <w:rPr>
                <w:rFonts w:cs="Calibri"/>
                <w:i/>
              </w:rPr>
              <w:t xml:space="preserve">anje 1 ECTS boda = 25 </w:t>
            </w:r>
            <w:r w:rsidR="00D03D7B" w:rsidRPr="002C0959">
              <w:rPr>
                <w:rFonts w:cs="Calibri"/>
                <w:i/>
              </w:rPr>
              <w:t>–</w:t>
            </w:r>
            <w:r w:rsidR="00B8140E" w:rsidRPr="002C0959">
              <w:rPr>
                <w:rFonts w:cs="Calibri"/>
                <w:i/>
              </w:rPr>
              <w:t xml:space="preserve"> 30</w:t>
            </w:r>
            <w:r w:rsidR="00B8140E" w:rsidRPr="002C0959">
              <w:rPr>
                <w:rFonts w:cs="Calibri"/>
              </w:rPr>
              <w:t xml:space="preserve"> sati</w:t>
            </w:r>
          </w:p>
        </w:tc>
      </w:tr>
      <w:tr w:rsidR="00031C87" w:rsidRPr="002C0959" w:rsidTr="00F3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031C87" w:rsidRPr="002C0959" w:rsidRDefault="00031C87" w:rsidP="009562B3">
            <w:pPr>
              <w:tabs>
                <w:tab w:val="left" w:pos="2820"/>
              </w:tabs>
              <w:spacing w:after="0" w:line="240" w:lineRule="auto"/>
              <w:rPr>
                <w:rFonts w:cs="Calibri"/>
              </w:rPr>
            </w:pPr>
            <w:r w:rsidRPr="002C0959">
              <w:rPr>
                <w:rFonts w:cs="Calibri"/>
              </w:rPr>
              <w:t xml:space="preserve">Raspodjela ECTS bodova prema studijskim obvezama (upisati udio u ECTS bodovima za svaku aktivnost tako da ukupni broj ECTS bodova odgovara </w:t>
            </w:r>
            <w:r w:rsidR="009562B3" w:rsidRPr="002C0959">
              <w:rPr>
                <w:rFonts w:cs="Calibri"/>
              </w:rPr>
              <w:t>bodovnoj vrijednosti predmeta):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031C87" w:rsidRPr="002C0959" w:rsidRDefault="00402F3D" w:rsidP="005E5833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/</w:t>
            </w:r>
            <w:r w:rsidR="0072666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1,2</w:t>
            </w: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/    1,5</w:t>
            </w:r>
          </w:p>
        </w:tc>
        <w:tc>
          <w:tcPr>
            <w:tcW w:w="137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Praktični rad</w:t>
            </w:r>
          </w:p>
        </w:tc>
        <w:tc>
          <w:tcPr>
            <w:tcW w:w="967" w:type="dxa"/>
            <w:tcBorders>
              <w:top w:val="single" w:sz="12" w:space="0" w:color="auto"/>
            </w:tcBorders>
            <w:vAlign w:val="center"/>
          </w:tcPr>
          <w:p w:rsidR="00031C87" w:rsidRPr="002C0959" w:rsidRDefault="00031C87" w:rsidP="00085FCA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434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Kolokvij</w:t>
            </w:r>
            <w:r w:rsidR="00F4616F"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*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1C87" w:rsidRPr="002C0959" w:rsidRDefault="005E5833" w:rsidP="00085FCA">
            <w:pPr>
              <w:pStyle w:val="FieldText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 xml:space="preserve"> </w:t>
            </w:r>
          </w:p>
        </w:tc>
      </w:tr>
      <w:tr w:rsidR="00031C87" w:rsidRPr="002C0959" w:rsidTr="00F3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24" w:type="dxa"/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Priprema za predavanje</w:t>
            </w:r>
          </w:p>
        </w:tc>
        <w:tc>
          <w:tcPr>
            <w:tcW w:w="866" w:type="dxa"/>
            <w:vAlign w:val="center"/>
          </w:tcPr>
          <w:p w:rsidR="00031C87" w:rsidRPr="002C0959" w:rsidRDefault="00031C87" w:rsidP="00085FCA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374" w:type="dxa"/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Referat</w:t>
            </w:r>
          </w:p>
        </w:tc>
        <w:tc>
          <w:tcPr>
            <w:tcW w:w="967" w:type="dxa"/>
            <w:vAlign w:val="center"/>
          </w:tcPr>
          <w:p w:rsidR="00031C87" w:rsidRPr="002C0959" w:rsidRDefault="00031C87" w:rsidP="00085FCA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Pismeni ispit</w:t>
            </w:r>
            <w:r w:rsidR="00F4616F"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*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1C87" w:rsidRPr="002C0959" w:rsidRDefault="00031C87" w:rsidP="00085FCA">
            <w:pPr>
              <w:pStyle w:val="FieldText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031C87" w:rsidRPr="002C0959" w:rsidTr="00F3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24" w:type="dxa"/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Domaće zadaće</w:t>
            </w:r>
          </w:p>
        </w:tc>
        <w:tc>
          <w:tcPr>
            <w:tcW w:w="866" w:type="dxa"/>
            <w:vAlign w:val="center"/>
          </w:tcPr>
          <w:p w:rsidR="00031C87" w:rsidRPr="002C0959" w:rsidRDefault="005E5833" w:rsidP="00130E11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374" w:type="dxa"/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967" w:type="dxa"/>
            <w:vAlign w:val="center"/>
          </w:tcPr>
          <w:p w:rsidR="00031C87" w:rsidRPr="002C0959" w:rsidRDefault="00402F3D" w:rsidP="00085FCA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/</w:t>
            </w:r>
            <w:r w:rsidR="001833D1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1</w:t>
            </w: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/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Usmeni ispit</w:t>
            </w:r>
            <w:r w:rsidR="00F4616F"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**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2F3D" w:rsidRDefault="00402F3D" w:rsidP="00085FCA">
            <w:pPr>
              <w:pStyle w:val="FieldText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/</w:t>
            </w:r>
            <w:r w:rsidR="00085FCA"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1</w:t>
            </w:r>
            <w:r w:rsidR="00726668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,8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 xml:space="preserve">/     </w:t>
            </w:r>
          </w:p>
          <w:p w:rsidR="00031C87" w:rsidRPr="002C0959" w:rsidRDefault="00402F3D" w:rsidP="00085FCA">
            <w:pPr>
              <w:pStyle w:val="FieldText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2,5</w:t>
            </w:r>
          </w:p>
        </w:tc>
      </w:tr>
      <w:tr w:rsidR="00031C87" w:rsidRPr="002C0959" w:rsidTr="00CF6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Istraživanje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031C87" w:rsidRPr="002C0959" w:rsidRDefault="00031C87" w:rsidP="00085FCA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bookmarkStart w:id="0" w:name="_GoBack"/>
            <w:bookmarkEnd w:id="0"/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Esej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031C87" w:rsidRPr="002C0959" w:rsidRDefault="001833D1" w:rsidP="00085FCA">
            <w:pPr>
              <w:tabs>
                <w:tab w:val="left" w:pos="2820"/>
              </w:tabs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C87" w:rsidRPr="002C0959" w:rsidRDefault="00085FCA" w:rsidP="00F31796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</w:rPr>
            </w:pPr>
            <w:r w:rsidRPr="002C0959">
              <w:rPr>
                <w:rFonts w:cs="Calibri"/>
                <w:color w:val="000000"/>
              </w:rPr>
              <w:t>Aktivno sudjelovanje u vježbama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C87" w:rsidRPr="002C0959" w:rsidRDefault="005E5833" w:rsidP="00085FCA">
            <w:pPr>
              <w:tabs>
                <w:tab w:val="left" w:pos="2820"/>
              </w:tabs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</w:tr>
      <w:tr w:rsidR="00031C87" w:rsidRPr="002C0959" w:rsidTr="00F3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2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  <w:highlight w:val="yellow"/>
              </w:rPr>
            </w:pPr>
            <w:r w:rsidRPr="002C0959">
              <w:rPr>
                <w:rFonts w:cs="Calibri"/>
                <w:color w:val="000000"/>
              </w:rPr>
              <w:t>Eksperimentalni rad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1C87" w:rsidRPr="002C0959" w:rsidRDefault="00031C87" w:rsidP="00085FCA">
            <w:pPr>
              <w:tabs>
                <w:tab w:val="left" w:pos="2820"/>
              </w:tabs>
              <w:spacing w:after="0"/>
              <w:jc w:val="center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proofErr w:type="spellStart"/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Projekt</w:t>
            </w:r>
            <w:proofErr w:type="spellEnd"/>
          </w:p>
        </w:tc>
        <w:tc>
          <w:tcPr>
            <w:tcW w:w="9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1C87" w:rsidRPr="002C0959" w:rsidRDefault="00031C87" w:rsidP="00085FCA">
            <w:pPr>
              <w:tabs>
                <w:tab w:val="left" w:pos="2820"/>
              </w:tabs>
              <w:spacing w:after="0"/>
              <w:jc w:val="center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1C87" w:rsidRPr="002C0959" w:rsidRDefault="00031C87" w:rsidP="00F31796">
            <w:pPr>
              <w:tabs>
                <w:tab w:val="left" w:pos="2820"/>
              </w:tabs>
              <w:spacing w:after="0"/>
              <w:rPr>
                <w:rFonts w:cs="Calibri"/>
                <w:i/>
                <w:color w:val="000000"/>
              </w:rPr>
            </w:pPr>
            <w:r w:rsidRPr="002C0959">
              <w:rPr>
                <w:rFonts w:cs="Calibri"/>
                <w:i/>
                <w:color w:val="000000"/>
              </w:rPr>
              <w:t>(Ostalo upisati)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C87" w:rsidRPr="002C0959" w:rsidRDefault="00031C87" w:rsidP="00085FCA">
            <w:pPr>
              <w:tabs>
                <w:tab w:val="left" w:pos="2820"/>
              </w:tabs>
              <w:spacing w:after="0"/>
              <w:jc w:val="center"/>
              <w:rPr>
                <w:rFonts w:cs="Calibri"/>
                <w:color w:val="000000"/>
              </w:rPr>
            </w:pPr>
          </w:p>
        </w:tc>
      </w:tr>
    </w:tbl>
    <w:p w:rsidR="00F4616F" w:rsidRPr="002C0959" w:rsidRDefault="00F4616F" w:rsidP="00F4616F">
      <w:pPr>
        <w:pStyle w:val="Default"/>
        <w:rPr>
          <w:i/>
          <w:sz w:val="22"/>
          <w:szCs w:val="22"/>
        </w:rPr>
      </w:pPr>
      <w:r w:rsidRPr="002C0959">
        <w:rPr>
          <w:i/>
          <w:sz w:val="22"/>
          <w:szCs w:val="22"/>
        </w:rPr>
        <w:t>* Student tijekom semestra može izaći na četiri kolokvija, čime se može osloboditi pismenog ispita. Student je oslobođen pismenog ispita, ako položi sva četiri kolokvija i ako je zadovoljan konačnom ocjenom. U suprotnome student izlazi na pismeni ispit. Student koji nije položio jedan od četiri pismena kolokvija piše na pismenom ispitu samo taj kolokvij. Student koji nije položio dva i više pismena kolokvija piše pismeni ispit.</w:t>
      </w:r>
    </w:p>
    <w:p w:rsidR="00031C87" w:rsidRPr="002C0959" w:rsidRDefault="00F4616F" w:rsidP="00F4616F">
      <w:pPr>
        <w:rPr>
          <w:rFonts w:cs="Calibri"/>
        </w:rPr>
      </w:pPr>
      <w:r w:rsidRPr="002C0959">
        <w:rPr>
          <w:rFonts w:cs="Calibri"/>
          <w:i/>
        </w:rPr>
        <w:t xml:space="preserve">** Svi studenti - i oni koji su oslobođeni pismenog ispita i oni koji nisu - moraju položiti usmeni ispit. </w:t>
      </w: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88"/>
      </w:tblGrid>
      <w:tr w:rsidR="00031C87" w:rsidRPr="002C0959" w:rsidTr="00451C08">
        <w:trPr>
          <w:trHeight w:val="737"/>
        </w:trPr>
        <w:tc>
          <w:tcPr>
            <w:tcW w:w="1101" w:type="dxa"/>
            <w:shd w:val="clear" w:color="auto" w:fill="D9D9D9"/>
            <w:textDirection w:val="btLr"/>
            <w:vAlign w:val="center"/>
          </w:tcPr>
          <w:p w:rsidR="00031C87" w:rsidRPr="002C0959" w:rsidRDefault="00031C87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Ishodi učenja</w:t>
            </w:r>
          </w:p>
        </w:tc>
        <w:tc>
          <w:tcPr>
            <w:tcW w:w="8788" w:type="dxa"/>
          </w:tcPr>
          <w:p w:rsidR="00226CDB" w:rsidRPr="00461AA2" w:rsidRDefault="00ED2683" w:rsidP="001833D1">
            <w:pPr>
              <w:jc w:val="both"/>
              <w:rPr>
                <w:rFonts w:ascii="Times New Roman" w:hAnsi="Times New Roman"/>
              </w:rPr>
            </w:pPr>
            <w:r w:rsidRPr="00461AA2">
              <w:rPr>
                <w:rFonts w:ascii="Times New Roman" w:eastAsia="Times New Roman" w:hAnsi="Times New Roman"/>
                <w:lang w:val="it-IT" w:eastAsia="hr-HR"/>
              </w:rPr>
              <w:t>Po završetku nastave iz navedenog kolegija  odnosno nakon položenog ispita student</w:t>
            </w:r>
            <w:r w:rsidR="00461AA2">
              <w:rPr>
                <w:rFonts w:ascii="Times New Roman" w:eastAsia="Times New Roman" w:hAnsi="Times New Roman"/>
                <w:lang w:val="it-IT" w:eastAsia="hr-HR"/>
              </w:rPr>
              <w:t>i</w:t>
            </w:r>
            <w:r w:rsidRPr="00461AA2">
              <w:rPr>
                <w:rFonts w:ascii="Times New Roman" w:eastAsia="Times New Roman" w:hAnsi="Times New Roman"/>
                <w:lang w:val="it-IT" w:eastAsia="hr-HR"/>
              </w:rPr>
              <w:t xml:space="preserve"> će moći: </w:t>
            </w:r>
            <w:r w:rsidR="001833D1" w:rsidRPr="00461AA2">
              <w:rPr>
                <w:rFonts w:ascii="Times New Roman" w:eastAsia="Times New Roman" w:hAnsi="Times New Roman"/>
                <w:lang w:val="it-IT" w:eastAsia="hr-HR"/>
              </w:rPr>
              <w:t xml:space="preserve"> </w:t>
            </w:r>
          </w:p>
          <w:p w:rsidR="00DC6A04" w:rsidRPr="00461AA2" w:rsidRDefault="00D540A4" w:rsidP="00DC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61AA2">
              <w:rPr>
                <w:rFonts w:ascii="Times New Roman" w:hAnsi="Times New Roman"/>
              </w:rPr>
              <w:t>- samostalno analizirati paradigma</w:t>
            </w:r>
            <w:r w:rsidR="00DC6A04" w:rsidRPr="00461AA2">
              <w:rPr>
                <w:rFonts w:ascii="Times New Roman" w:hAnsi="Times New Roman"/>
              </w:rPr>
              <w:t>tske za rusku književnost prozne tekstove</w:t>
            </w:r>
            <w:r w:rsidRPr="00461AA2">
              <w:rPr>
                <w:rFonts w:ascii="Times New Roman" w:hAnsi="Times New Roman"/>
              </w:rPr>
              <w:t xml:space="preserve"> </w:t>
            </w:r>
            <w:r w:rsidR="00DC6A04" w:rsidRPr="00461AA2">
              <w:rPr>
                <w:rFonts w:ascii="Times New Roman" w:hAnsi="Times New Roman"/>
              </w:rPr>
              <w:t>prve polovine 20. stoljeća;</w:t>
            </w:r>
            <w:r w:rsidRPr="00461AA2">
              <w:rPr>
                <w:rFonts w:ascii="Times New Roman" w:hAnsi="Times New Roman"/>
              </w:rPr>
              <w:t xml:space="preserve"> </w:t>
            </w:r>
          </w:p>
          <w:p w:rsidR="00226CDB" w:rsidRPr="00461AA2" w:rsidRDefault="00402F3D" w:rsidP="00DC6A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/</w:t>
            </w:r>
            <w:r w:rsidR="00DC6A04" w:rsidRPr="00461AA2">
              <w:rPr>
                <w:rFonts w:ascii="Times New Roman" w:eastAsia="Times New Roman" w:hAnsi="Times New Roman"/>
                <w:lang w:val="it-IT" w:eastAsia="ar-SA"/>
              </w:rPr>
              <w:t>- demonstrirati</w:t>
            </w:r>
            <w:r w:rsidR="00DC6A04" w:rsidRPr="00461AA2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="00DC6A04" w:rsidRPr="00461AA2">
              <w:rPr>
                <w:rFonts w:ascii="Times New Roman" w:eastAsia="Times New Roman" w:hAnsi="Times New Roman"/>
                <w:lang w:val="it-IT" w:eastAsia="ar-SA"/>
              </w:rPr>
              <w:t>vje</w:t>
            </w:r>
            <w:r w:rsidR="00DC6A04" w:rsidRPr="00461AA2">
              <w:rPr>
                <w:rFonts w:ascii="Times New Roman" w:eastAsia="Times New Roman" w:hAnsi="Times New Roman"/>
                <w:lang w:val="es-ES" w:eastAsia="ar-SA"/>
              </w:rPr>
              <w:t>š</w:t>
            </w:r>
            <w:r w:rsidR="00DC6A04" w:rsidRPr="00461AA2">
              <w:rPr>
                <w:rFonts w:ascii="Times New Roman" w:eastAsia="Times New Roman" w:hAnsi="Times New Roman"/>
                <w:lang w:val="it-IT" w:eastAsia="ar-SA"/>
              </w:rPr>
              <w:t>tinu</w:t>
            </w:r>
            <w:r w:rsidR="00DC6A04" w:rsidRPr="00461AA2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="00DC6A04" w:rsidRPr="00461AA2">
              <w:rPr>
                <w:rFonts w:ascii="Times New Roman" w:eastAsia="Times New Roman" w:hAnsi="Times New Roman"/>
                <w:lang w:val="it-IT" w:eastAsia="ar-SA"/>
              </w:rPr>
              <w:t>pismenog</w:t>
            </w:r>
            <w:r w:rsidR="00DC6A04" w:rsidRPr="00461AA2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="00DC6A04" w:rsidRPr="00461AA2">
              <w:rPr>
                <w:rFonts w:ascii="Times New Roman" w:eastAsia="Times New Roman" w:hAnsi="Times New Roman"/>
                <w:lang w:val="it-IT" w:eastAsia="ar-SA"/>
              </w:rPr>
              <w:t>izra</w:t>
            </w:r>
            <w:r w:rsidR="00DC6A04" w:rsidRPr="00461AA2">
              <w:rPr>
                <w:rFonts w:ascii="Times New Roman" w:eastAsia="Times New Roman" w:hAnsi="Times New Roman"/>
                <w:lang w:val="es-ES" w:eastAsia="ar-SA"/>
              </w:rPr>
              <w:t>ž</w:t>
            </w:r>
            <w:r w:rsidR="00DC6A04" w:rsidRPr="00461AA2">
              <w:rPr>
                <w:rFonts w:ascii="Times New Roman" w:eastAsia="Times New Roman" w:hAnsi="Times New Roman"/>
                <w:lang w:val="it-IT" w:eastAsia="ar-SA"/>
              </w:rPr>
              <w:t>avanja</w:t>
            </w:r>
            <w:r w:rsidR="00DC6A04" w:rsidRPr="00461AA2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="00DC6A04" w:rsidRPr="00461AA2">
              <w:rPr>
                <w:rFonts w:ascii="Times New Roman" w:eastAsia="Times New Roman" w:hAnsi="Times New Roman"/>
                <w:lang w:val="it-IT" w:eastAsia="ar-SA"/>
              </w:rPr>
              <w:t>i</w:t>
            </w:r>
            <w:r w:rsidR="00DC6A04" w:rsidRPr="00461AA2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="00DC6A04" w:rsidRPr="00461AA2">
              <w:rPr>
                <w:rFonts w:ascii="Times New Roman" w:eastAsia="Times New Roman" w:hAnsi="Times New Roman"/>
                <w:lang w:val="it-IT" w:eastAsia="ar-SA"/>
              </w:rPr>
              <w:t>knji</w:t>
            </w:r>
            <w:r w:rsidR="00DC6A04" w:rsidRPr="00461AA2">
              <w:rPr>
                <w:rFonts w:ascii="Times New Roman" w:eastAsia="Times New Roman" w:hAnsi="Times New Roman"/>
                <w:lang w:val="es-ES" w:eastAsia="ar-SA"/>
              </w:rPr>
              <w:t>ž</w:t>
            </w:r>
            <w:r w:rsidR="00DC6A04" w:rsidRPr="00461AA2">
              <w:rPr>
                <w:rFonts w:ascii="Times New Roman" w:eastAsia="Times New Roman" w:hAnsi="Times New Roman"/>
                <w:lang w:val="it-IT" w:eastAsia="ar-SA"/>
              </w:rPr>
              <w:t>evno</w:t>
            </w:r>
            <w:r w:rsidR="00DC6A04" w:rsidRPr="00461AA2">
              <w:rPr>
                <w:rFonts w:ascii="Times New Roman" w:eastAsia="Times New Roman" w:hAnsi="Times New Roman"/>
                <w:lang w:val="es-ES" w:eastAsia="ar-SA"/>
              </w:rPr>
              <w:t>-</w:t>
            </w:r>
            <w:r w:rsidR="00DC6A04" w:rsidRPr="00461AA2">
              <w:rPr>
                <w:rFonts w:ascii="Times New Roman" w:eastAsia="Times New Roman" w:hAnsi="Times New Roman"/>
                <w:lang w:val="it-IT" w:eastAsia="ar-SA"/>
              </w:rPr>
              <w:t>kriti</w:t>
            </w:r>
            <w:r w:rsidR="00DC6A04" w:rsidRPr="00461AA2">
              <w:rPr>
                <w:rFonts w:ascii="Times New Roman" w:eastAsia="Times New Roman" w:hAnsi="Times New Roman"/>
                <w:lang w:val="es-ES" w:eastAsia="ar-SA"/>
              </w:rPr>
              <w:t>č</w:t>
            </w:r>
            <w:r w:rsidR="00DC6A04" w:rsidRPr="00461AA2">
              <w:rPr>
                <w:rFonts w:ascii="Times New Roman" w:eastAsia="Times New Roman" w:hAnsi="Times New Roman"/>
                <w:lang w:val="it-IT" w:eastAsia="ar-SA"/>
              </w:rPr>
              <w:t>kog</w:t>
            </w:r>
            <w:r w:rsidR="00DC6A04" w:rsidRPr="00461AA2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="00DC6A04" w:rsidRPr="00461AA2">
              <w:rPr>
                <w:rFonts w:ascii="Times New Roman" w:eastAsia="Times New Roman" w:hAnsi="Times New Roman"/>
                <w:lang w:val="it-IT" w:eastAsia="ar-SA"/>
              </w:rPr>
              <w:t>promi</w:t>
            </w:r>
            <w:r w:rsidR="00DC6A04" w:rsidRPr="00461AA2">
              <w:rPr>
                <w:rFonts w:ascii="Times New Roman" w:eastAsia="Times New Roman" w:hAnsi="Times New Roman"/>
                <w:lang w:val="es-ES" w:eastAsia="ar-SA"/>
              </w:rPr>
              <w:t>š</w:t>
            </w:r>
            <w:r w:rsidR="00DC6A04" w:rsidRPr="00461AA2">
              <w:rPr>
                <w:rFonts w:ascii="Times New Roman" w:eastAsia="Times New Roman" w:hAnsi="Times New Roman"/>
                <w:lang w:val="it-IT" w:eastAsia="ar-SA"/>
              </w:rPr>
              <w:t>ljanja</w:t>
            </w:r>
            <w:r w:rsidR="00DC6A04" w:rsidRPr="00461AA2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="00DC6A04" w:rsidRPr="00461AA2">
              <w:rPr>
                <w:rFonts w:ascii="Times New Roman" w:eastAsia="Times New Roman" w:hAnsi="Times New Roman"/>
                <w:lang w:val="it-IT" w:eastAsia="ar-SA"/>
              </w:rPr>
              <w:t>pisanjem</w:t>
            </w:r>
            <w:r w:rsidR="00DC6A04" w:rsidRPr="00461AA2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="00DC6A04" w:rsidRPr="00461AA2">
              <w:rPr>
                <w:rFonts w:ascii="Times New Roman" w:eastAsia="Times New Roman" w:hAnsi="Times New Roman"/>
                <w:lang w:val="it-IT" w:eastAsia="ar-SA"/>
              </w:rPr>
              <w:t>istra</w:t>
            </w:r>
            <w:r w:rsidR="00DC6A04" w:rsidRPr="00461AA2">
              <w:rPr>
                <w:rFonts w:ascii="Times New Roman" w:eastAsia="Times New Roman" w:hAnsi="Times New Roman"/>
                <w:lang w:val="es-ES" w:eastAsia="ar-SA"/>
              </w:rPr>
              <w:t>ž</w:t>
            </w:r>
            <w:r w:rsidR="00DC6A04" w:rsidRPr="00461AA2">
              <w:rPr>
                <w:rFonts w:ascii="Times New Roman" w:eastAsia="Times New Roman" w:hAnsi="Times New Roman"/>
                <w:lang w:val="it-IT" w:eastAsia="ar-SA"/>
              </w:rPr>
              <w:t>iva</w:t>
            </w:r>
            <w:r w:rsidR="00DC6A04" w:rsidRPr="00461AA2">
              <w:rPr>
                <w:rFonts w:ascii="Times New Roman" w:eastAsia="Times New Roman" w:hAnsi="Times New Roman"/>
                <w:lang w:val="es-ES" w:eastAsia="ar-SA"/>
              </w:rPr>
              <w:t>č</w:t>
            </w:r>
            <w:r w:rsidR="00DC6A04" w:rsidRPr="00461AA2">
              <w:rPr>
                <w:rFonts w:ascii="Times New Roman" w:eastAsia="Times New Roman" w:hAnsi="Times New Roman"/>
                <w:lang w:val="it-IT" w:eastAsia="ar-SA"/>
              </w:rPr>
              <w:t>kog</w:t>
            </w:r>
            <w:r w:rsidR="00DC6A04" w:rsidRPr="00461AA2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proofErr w:type="spellStart"/>
            <w:r w:rsidR="00DC6A04" w:rsidRPr="00461AA2">
              <w:rPr>
                <w:rFonts w:ascii="Times New Roman" w:eastAsia="Times New Roman" w:hAnsi="Times New Roman"/>
                <w:lang w:val="es-ES" w:eastAsia="ar-SA"/>
              </w:rPr>
              <w:t>odnosno</w:t>
            </w:r>
            <w:proofErr w:type="spellEnd"/>
            <w:r w:rsidR="00DC6A04" w:rsidRPr="00461AA2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proofErr w:type="spellStart"/>
            <w:r w:rsidR="00DC6A04" w:rsidRPr="00461AA2">
              <w:rPr>
                <w:rFonts w:ascii="Times New Roman" w:eastAsia="Times New Roman" w:hAnsi="Times New Roman"/>
                <w:lang w:val="es-ES" w:eastAsia="ar-SA"/>
              </w:rPr>
              <w:t>seminarskog</w:t>
            </w:r>
            <w:proofErr w:type="spellEnd"/>
            <w:r w:rsidR="00DC6A04" w:rsidRPr="00461AA2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="00DC6A04" w:rsidRPr="00461AA2">
              <w:rPr>
                <w:rFonts w:ascii="Times New Roman" w:eastAsia="Times New Roman" w:hAnsi="Times New Roman"/>
                <w:lang w:val="it-IT" w:eastAsia="ar-SA"/>
              </w:rPr>
              <w:t>rada</w:t>
            </w:r>
            <w:r w:rsidR="00DC6A04" w:rsidRPr="00461AA2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="00DC6A04" w:rsidRPr="00461AA2">
              <w:rPr>
                <w:rFonts w:ascii="Times New Roman" w:eastAsia="Times New Roman" w:hAnsi="Times New Roman"/>
                <w:lang w:val="it-IT" w:eastAsia="ar-SA"/>
              </w:rPr>
              <w:t>o</w:t>
            </w:r>
            <w:r w:rsidR="00DC6A04" w:rsidRPr="00461AA2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="00DC6A04" w:rsidRPr="00461AA2">
              <w:rPr>
                <w:rFonts w:ascii="Times New Roman" w:eastAsia="Times New Roman" w:hAnsi="Times New Roman"/>
                <w:lang w:val="it-IT" w:eastAsia="ar-SA"/>
              </w:rPr>
              <w:t>pro</w:t>
            </w:r>
            <w:r w:rsidR="00DC6A04" w:rsidRPr="00461AA2">
              <w:rPr>
                <w:rFonts w:ascii="Times New Roman" w:eastAsia="Times New Roman" w:hAnsi="Times New Roman"/>
                <w:lang w:val="es-ES" w:eastAsia="ar-SA"/>
              </w:rPr>
              <w:t>č</w:t>
            </w:r>
            <w:r w:rsidR="00DC6A04" w:rsidRPr="00461AA2">
              <w:rPr>
                <w:rFonts w:ascii="Times New Roman" w:eastAsia="Times New Roman" w:hAnsi="Times New Roman"/>
                <w:lang w:val="it-IT" w:eastAsia="ar-SA"/>
              </w:rPr>
              <w:t>itanim</w:t>
            </w:r>
            <w:r w:rsidR="00DC6A04" w:rsidRPr="00461AA2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="00DC6A04" w:rsidRPr="00461AA2">
              <w:rPr>
                <w:rFonts w:ascii="Times New Roman" w:eastAsia="Times New Roman" w:hAnsi="Times New Roman"/>
                <w:lang w:val="it-IT" w:eastAsia="ar-SA"/>
              </w:rPr>
              <w:t>djelima</w:t>
            </w:r>
            <w:r w:rsidR="00DC6A04" w:rsidRPr="00461AA2">
              <w:rPr>
                <w:rFonts w:ascii="Times New Roman" w:eastAsia="Times New Roman" w:hAnsi="Times New Roman"/>
                <w:lang w:val="es-ES" w:eastAsia="ar-SA"/>
              </w:rPr>
              <w:t>;</w:t>
            </w:r>
            <w:r w:rsidR="00DC6A04" w:rsidRPr="00461AA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>/</w:t>
            </w:r>
          </w:p>
          <w:p w:rsidR="00D540A4" w:rsidRPr="002C0959" w:rsidRDefault="00D540A4" w:rsidP="00DC6A04">
            <w:pPr>
              <w:spacing w:after="0" w:line="240" w:lineRule="auto"/>
              <w:jc w:val="both"/>
              <w:rPr>
                <w:rFonts w:cs="Calibri"/>
              </w:rPr>
            </w:pPr>
            <w:r w:rsidRPr="00461AA2">
              <w:rPr>
                <w:rFonts w:ascii="Times New Roman" w:hAnsi="Times New Roman"/>
              </w:rPr>
              <w:t>- steći nove spoznaje o odnosu zbilje i fikcije, jezika i stvarnosti te nova vrednovanja kako teksta, tako i konteksta djela.</w:t>
            </w:r>
            <w:r>
              <w:t xml:space="preserve">  </w:t>
            </w:r>
          </w:p>
        </w:tc>
      </w:tr>
    </w:tbl>
    <w:p w:rsidR="00971B27" w:rsidRPr="002C0959" w:rsidRDefault="00971B27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07"/>
        <w:gridCol w:w="3697"/>
      </w:tblGrid>
      <w:tr w:rsidR="00CF28AC" w:rsidRPr="002C0959" w:rsidTr="00451C08">
        <w:trPr>
          <w:trHeight w:val="417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CF28AC" w:rsidRPr="002C0959" w:rsidRDefault="00CF28AC" w:rsidP="0041339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Ocjenjivanje stečenih znanja i vještina</w:t>
            </w:r>
          </w:p>
        </w:tc>
      </w:tr>
      <w:tr w:rsidR="00031C87" w:rsidRPr="002C0959" w:rsidTr="00F31796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Formiranje ocjene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31C87" w:rsidRPr="002C0959" w:rsidRDefault="00031C87" w:rsidP="00A74B48">
            <w:pPr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 postotku (od – do)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31C87" w:rsidRPr="002C0959" w:rsidRDefault="00031C87" w:rsidP="00A74B48">
            <w:pPr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Ocjena</w:t>
            </w:r>
          </w:p>
        </w:tc>
      </w:tr>
      <w:tr w:rsidR="00451C08" w:rsidRPr="002C0959" w:rsidTr="00451C08">
        <w:trPr>
          <w:trHeight w:val="284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C08" w:rsidRPr="002C0959" w:rsidRDefault="00451C0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1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08" w:rsidRPr="002C0959" w:rsidRDefault="00341F9D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0−59</w:t>
            </w:r>
          </w:p>
        </w:tc>
        <w:tc>
          <w:tcPr>
            <w:tcW w:w="36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451C08" w:rsidRPr="002C0959" w:rsidRDefault="00451C08" w:rsidP="00451C08">
            <w:pPr>
              <w:spacing w:after="0" w:line="240" w:lineRule="auto"/>
              <w:ind w:left="1304"/>
              <w:rPr>
                <w:rFonts w:cs="Calibri"/>
              </w:rPr>
            </w:pPr>
            <w:r w:rsidRPr="002C0959">
              <w:rPr>
                <w:rFonts w:cs="Calibri"/>
              </w:rPr>
              <w:t>1 (nedovoljan)</w:t>
            </w:r>
          </w:p>
        </w:tc>
      </w:tr>
      <w:tr w:rsidR="00451C08" w:rsidRPr="002C0959" w:rsidTr="00451C08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C08" w:rsidRPr="002C0959" w:rsidRDefault="00451C0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08" w:rsidRPr="002C0959" w:rsidRDefault="00341F9D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60−7</w:t>
            </w:r>
            <w:r w:rsidR="00F50617" w:rsidRPr="002C0959">
              <w:rPr>
                <w:rFonts w:cs="Calibri"/>
              </w:rPr>
              <w:t>4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451C08" w:rsidRPr="002C0959" w:rsidRDefault="00451C08" w:rsidP="00451C08">
            <w:pPr>
              <w:spacing w:after="0" w:line="240" w:lineRule="auto"/>
              <w:ind w:left="1304"/>
              <w:rPr>
                <w:rFonts w:cs="Calibri"/>
              </w:rPr>
            </w:pPr>
            <w:r w:rsidRPr="002C0959">
              <w:rPr>
                <w:rFonts w:cs="Calibri"/>
              </w:rPr>
              <w:t>2 (dovoljan)</w:t>
            </w:r>
          </w:p>
        </w:tc>
      </w:tr>
      <w:tr w:rsidR="00451C08" w:rsidRPr="002C0959" w:rsidTr="00451C08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C08" w:rsidRPr="002C0959" w:rsidRDefault="00451C0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08" w:rsidRPr="002C0959" w:rsidRDefault="00341F9D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F50617" w:rsidRPr="002C0959">
              <w:rPr>
                <w:rFonts w:cs="Calibri"/>
              </w:rPr>
              <w:t>5−</w:t>
            </w:r>
            <w:r>
              <w:rPr>
                <w:rFonts w:cs="Calibri"/>
              </w:rPr>
              <w:t>84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451C08" w:rsidRPr="002C0959" w:rsidRDefault="00451C08" w:rsidP="00451C08">
            <w:pPr>
              <w:spacing w:after="0" w:line="240" w:lineRule="auto"/>
              <w:ind w:left="1304"/>
              <w:rPr>
                <w:rFonts w:cs="Calibri"/>
              </w:rPr>
            </w:pPr>
            <w:r w:rsidRPr="002C0959">
              <w:rPr>
                <w:rFonts w:cs="Calibri"/>
              </w:rPr>
              <w:t>3 (dobar)</w:t>
            </w:r>
          </w:p>
        </w:tc>
      </w:tr>
      <w:tr w:rsidR="00451C08" w:rsidRPr="002C0959" w:rsidTr="00451C08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C08" w:rsidRPr="002C0959" w:rsidRDefault="00451C0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08" w:rsidRPr="002C0959" w:rsidRDefault="00341F9D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85</w:t>
            </w:r>
            <w:r w:rsidR="00F50617" w:rsidRPr="002C0959">
              <w:rPr>
                <w:rFonts w:cs="Calibri"/>
              </w:rPr>
              <w:t>−94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451C08" w:rsidRPr="002C0959" w:rsidRDefault="00451C08" w:rsidP="00451C08">
            <w:pPr>
              <w:spacing w:after="0" w:line="240" w:lineRule="auto"/>
              <w:ind w:left="1304"/>
              <w:rPr>
                <w:rFonts w:cs="Calibri"/>
              </w:rPr>
            </w:pPr>
            <w:r w:rsidRPr="002C0959">
              <w:rPr>
                <w:rFonts w:cs="Calibri"/>
              </w:rPr>
              <w:t>4 (vrlo dobar)</w:t>
            </w:r>
          </w:p>
        </w:tc>
      </w:tr>
      <w:tr w:rsidR="00413399" w:rsidRPr="002C0959" w:rsidTr="00F31796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413399" w:rsidRPr="002C0959" w:rsidRDefault="00413399" w:rsidP="00451C0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3399" w:rsidRPr="002C0959" w:rsidRDefault="00F50617" w:rsidP="00451C0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95−100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31C87" w:rsidRPr="002C0959" w:rsidRDefault="00451C08" w:rsidP="00682387">
            <w:pPr>
              <w:spacing w:after="0" w:line="240" w:lineRule="auto"/>
              <w:ind w:left="1304"/>
              <w:rPr>
                <w:rFonts w:cs="Calibri"/>
              </w:rPr>
            </w:pPr>
            <w:r w:rsidRPr="002C0959">
              <w:rPr>
                <w:rFonts w:cs="Calibri"/>
              </w:rPr>
              <w:t>5 (</w:t>
            </w:r>
            <w:r w:rsidR="00682387">
              <w:rPr>
                <w:rFonts w:cs="Calibri"/>
              </w:rPr>
              <w:t>odličan</w:t>
            </w:r>
            <w:r w:rsidRPr="002C0959">
              <w:rPr>
                <w:rFonts w:cs="Calibri"/>
              </w:rPr>
              <w:t>)</w:t>
            </w:r>
          </w:p>
        </w:tc>
      </w:tr>
    </w:tbl>
    <w:p w:rsidR="00A1651D" w:rsidRPr="002C0959" w:rsidRDefault="00A1651D">
      <w:pPr>
        <w:rPr>
          <w:rFonts w:cs="Calibri"/>
        </w:rPr>
      </w:pPr>
    </w:p>
    <w:p w:rsidR="00C00926" w:rsidRPr="002C0959" w:rsidRDefault="00C00926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4536"/>
      </w:tblGrid>
      <w:tr w:rsidR="005D0DB3" w:rsidRPr="002C0959" w:rsidTr="00451C08">
        <w:trPr>
          <w:trHeight w:val="465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5D0DB3" w:rsidRPr="002C0959" w:rsidRDefault="005D0DB3" w:rsidP="005D0DB3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Ispiti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rokovi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vrsta ispita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D0DB3" w:rsidRPr="002C0959" w:rsidRDefault="005D0DB3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datum održavanja ispita</w:t>
            </w:r>
          </w:p>
        </w:tc>
      </w:tr>
      <w:tr w:rsidR="005D0DB3" w:rsidRPr="002C0959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Zimski (I.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Zimski (II.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 xml:space="preserve">Izvanredni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Ljetni (I.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Ljetni (II.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Jesenski (I.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Jesenski (II.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8714C1" w:rsidRPr="002C0959" w:rsidRDefault="008714C1" w:rsidP="00A74B48">
      <w:pPr>
        <w:spacing w:after="0"/>
        <w:rPr>
          <w:rFonts w:cs="Calibri"/>
        </w:rPr>
      </w:pPr>
    </w:p>
    <w:p w:rsidR="008714C1" w:rsidRPr="002C0959" w:rsidRDefault="008714C1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031C87" w:rsidRPr="002C0959" w:rsidTr="00451C08"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31C87" w:rsidRPr="002C0959" w:rsidRDefault="00031C87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Konzultacije</w:t>
            </w:r>
          </w:p>
        </w:tc>
      </w:tr>
      <w:tr w:rsidR="00031C87" w:rsidRPr="002C0959" w:rsidTr="00451C08">
        <w:trPr>
          <w:trHeight w:val="450"/>
        </w:trPr>
        <w:tc>
          <w:tcPr>
            <w:tcW w:w="46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dan u tjednu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vrijeme održavanja</w:t>
            </w:r>
          </w:p>
        </w:tc>
      </w:tr>
      <w:tr w:rsidR="00031C87" w:rsidRPr="002C0959" w:rsidTr="00451C08">
        <w:trPr>
          <w:trHeight w:val="450"/>
        </w:trPr>
        <w:tc>
          <w:tcPr>
            <w:tcW w:w="46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31C87" w:rsidRDefault="007B063A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E33C6A">
              <w:rPr>
                <w:rFonts w:cs="Calibri"/>
              </w:rPr>
              <w:t>ponedjeljak</w:t>
            </w:r>
          </w:p>
          <w:p w:rsidR="00E33C6A" w:rsidRPr="002C0959" w:rsidRDefault="00E33C6A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petak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3C6A" w:rsidRDefault="00E33C6A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12-13</w:t>
            </w:r>
          </w:p>
          <w:p w:rsidR="00031C87" w:rsidRPr="002C0959" w:rsidRDefault="00E33C6A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12-13</w:t>
            </w:r>
          </w:p>
        </w:tc>
      </w:tr>
      <w:tr w:rsidR="00031C87" w:rsidRPr="002C0959" w:rsidTr="00451C08">
        <w:trPr>
          <w:trHeight w:val="450"/>
        </w:trPr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Kontakt informacije</w:t>
            </w:r>
          </w:p>
        </w:tc>
      </w:tr>
      <w:tr w:rsidR="00031C87" w:rsidRPr="002C0959" w:rsidTr="00451C08">
        <w:trPr>
          <w:trHeight w:val="450"/>
        </w:trPr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31C87" w:rsidRPr="002C0959" w:rsidRDefault="00031C87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635296" w:rsidRDefault="004C62D6" w:rsidP="00F31796">
            <w:pPr>
              <w:spacing w:after="0" w:line="240" w:lineRule="auto"/>
              <w:jc w:val="center"/>
              <w:rPr>
                <w:rFonts w:cs="Calibri"/>
              </w:rPr>
            </w:pPr>
            <w:hyperlink r:id="rId9" w:history="1">
              <w:r w:rsidR="00635296" w:rsidRPr="00587C03">
                <w:rPr>
                  <w:rStyle w:val="Hyperlink"/>
                  <w:rFonts w:cs="Calibri"/>
                </w:rPr>
                <w:t>zmatek@unizd.hr</w:t>
              </w:r>
            </w:hyperlink>
          </w:p>
          <w:p w:rsidR="00031C87" w:rsidRPr="002C0959" w:rsidRDefault="00635296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200-724</w:t>
            </w:r>
          </w:p>
          <w:p w:rsidR="00031C87" w:rsidRPr="002C0959" w:rsidRDefault="00031C87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031C87" w:rsidRPr="002C0959" w:rsidRDefault="00031C87">
      <w:pPr>
        <w:rPr>
          <w:rFonts w:cs="Calibri"/>
        </w:rPr>
      </w:pPr>
    </w:p>
    <w:sectPr w:rsidR="00031C87" w:rsidRPr="002C0959" w:rsidSect="009D5E51">
      <w:head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2D6" w:rsidRDefault="004C62D6" w:rsidP="00B5280F">
      <w:pPr>
        <w:spacing w:after="0" w:line="240" w:lineRule="auto"/>
      </w:pPr>
      <w:r>
        <w:separator/>
      </w:r>
    </w:p>
  </w:endnote>
  <w:endnote w:type="continuationSeparator" w:id="0">
    <w:p w:rsidR="004C62D6" w:rsidRDefault="004C62D6" w:rsidP="00B5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F1" w:rsidRDefault="008B5202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3489325</wp:posOffset>
              </wp:positionH>
              <wp:positionV relativeFrom="page">
                <wp:posOffset>10122535</wp:posOffset>
              </wp:positionV>
              <wp:extent cx="568325" cy="238760"/>
              <wp:effectExtent l="19050" t="19050" r="16510" b="2794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32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F97BF1" w:rsidRPr="009562B3" w:rsidRDefault="002551A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562B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F97BF1" w:rsidRPr="009562B3">
                            <w:rPr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9562B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02F3D">
                            <w:rPr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9562B3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4" o:spid="_x0000_s1026" type="#_x0000_t185" style="position:absolute;margin-left:274.75pt;margin-top:797.05pt;width:44.75pt;height:18.8pt;z-index:25165772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L2MwIAAGUEAAAOAAAAZHJzL2Uyb0RvYy54bWysVG1v0zAQ/o7Ef7D8nabvK9HSaeoYQhpQ&#10;afADLrbTmDm2ObtNx6/n4qSlAz4hWsm6s+8eP/fcOdc3x8awg8KgnS34ZDTmTFnhpLa7gn/9cv9m&#10;xVmIYCUYZ1XBn1XgN+vXr65bn6upq52RChmB2JC3vuB1jD7PsiBq1UAYOa8sHVYOG4jk4i6TCC2h&#10;NyabjsfLrHUoPTqhQqDdu/6QrxN+VSkRP1dVUJGZghO3mFZMa9mt2foa8h2Cr7UYaMA/sGhAW7r0&#10;DHUHEdge9R9QjRbogqviSLgmc1WlhUo1UDWT8W/VPNbgVaqFxAn+LFP4f7Di02GLTMuCzziz0FCL&#10;bvfRpZvZvJOn9SGnqEe/xa7A4B+ceArMuk0NdqduEV1bK5BEatLFZy8SOidQKivbj04SOhB6UupY&#10;YdMBkgbsmBryfG6IOkYmaHOxXM2mC84EHU1nq6tlalgG+SnZY4jvlWtYZxS8RBBPKm5BY7oDDg8h&#10;prbIoTiQ3zirGkNNPoBhk+VyeZVYQz4EE/oJNdXrjJb32pjk4K7cGGSUWvD79BuSw2WYsawlwqvF&#10;1SLReHEYLjFW4+7/Nwx0eyvTdHbivhvsCNr0NtE0dlC7E7hvVDyWx6FnpZPPpDu6fubpjZJRO/zB&#10;WUvzXvDwfQ+oODMfLPXu7WQ+7x5IcsjAy93ytAtWEETBI2e9uYn9Y9p71Luabpikiq3rpqjS8TQQ&#10;PZuBL80yWS8ey6Wfon59HdY/AQAA//8DAFBLAwQUAAYACAAAACEA+xIRY+QAAAANAQAADwAAAGRy&#10;cy9kb3ducmV2LnhtbEyPwU7DMBBE70j8g7VI3KgTmgQS4lSIClA5QClIiJsbL0lEvI5it03/nuUE&#10;x515mp0pF5PtxR5H3zlSEM8iEEi1Mx01Ct7f7i+uQfigyejeESo4oodFdXpS6sK4A73ifhMawSHk&#10;C62gDWEopPR1i1b7mRuQ2Ptyo9WBz7GRZtQHDre9vIyiTFrdEX9o9YB3Ldbfm51V8ECJmabnl2j9&#10;9JF9rh/zVbpcrpQ6P5tub0AEnMIfDL/1uTpU3GnrdmS86BWkSZ4yykaaJzEIRrJ5zvO2LGXz+Apk&#10;Vcr/K6ofAAAA//8DAFBLAQItABQABgAIAAAAIQC2gziS/gAAAOEBAAATAAAAAAAAAAAAAAAAAAAA&#10;AABbQ29udGVudF9UeXBlc10ueG1sUEsBAi0AFAAGAAgAAAAhADj9If/WAAAAlAEAAAsAAAAAAAAA&#10;AAAAAAAALwEAAF9yZWxzLy5yZWxzUEsBAi0AFAAGAAgAAAAhAKtBsvYzAgAAZQQAAA4AAAAAAAAA&#10;AAAAAAAALgIAAGRycy9lMm9Eb2MueG1sUEsBAi0AFAAGAAgAAAAhAPsSEWPkAAAADQEAAA8AAAAA&#10;AAAAAAAAAAAAjQQAAGRycy9kb3ducmV2LnhtbFBLBQYAAAAABAAEAPMAAACeBQAAAAA=&#10;" filled="t" strokecolor="gray" strokeweight="2.25pt">
              <v:textbox inset=",0,,0">
                <w:txbxContent>
                  <w:p w:rsidR="00F97BF1" w:rsidRPr="009562B3" w:rsidRDefault="002551A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562B3">
                      <w:rPr>
                        <w:sz w:val="20"/>
                        <w:szCs w:val="20"/>
                      </w:rPr>
                      <w:fldChar w:fldCharType="begin"/>
                    </w:r>
                    <w:r w:rsidR="00F97BF1" w:rsidRPr="009562B3">
                      <w:rPr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9562B3">
                      <w:rPr>
                        <w:sz w:val="20"/>
                        <w:szCs w:val="20"/>
                      </w:rPr>
                      <w:fldChar w:fldCharType="separate"/>
                    </w:r>
                    <w:r w:rsidR="00402F3D">
                      <w:rPr>
                        <w:noProof/>
                        <w:sz w:val="20"/>
                        <w:szCs w:val="20"/>
                      </w:rPr>
                      <w:t>5</w:t>
                    </w:r>
                    <w:r w:rsidRPr="009562B3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1021080</wp:posOffset>
              </wp:positionH>
              <wp:positionV relativeFrom="page">
                <wp:posOffset>10241914</wp:posOffset>
              </wp:positionV>
              <wp:extent cx="5518150" cy="0"/>
              <wp:effectExtent l="0" t="0" r="2540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4A121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80.4pt;margin-top:806.45pt;width:434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/NIAIAADwEAAAOAAAAZHJzL2Uyb0RvYy54bWysU8GO2jAQvVfqP1i+QxI27LIRYbVKoJdt&#10;i7TbDzC2k1h1bMs2BFT13zs2BLHtpaoqJDPOzLx5M2+8fDr2Eh24dUKrEmfTFCOuqGZCtSX+9raZ&#10;LDBynihGpFa8xCfu8NPq44flYAo+052WjFsEIMoVgylx570pksTRjvfETbXhCpyNtj3xcLVtwiwZ&#10;AL2XySxN75NBW2asptw5+FqfnXgV8ZuGU/+1aRz3SJYYuPl42njuwpmslqRoLTGdoBca5B9Y9EQo&#10;KHqFqoknaG/FH1C9oFY73fgp1X2im0ZQHnuAbrL0t25eO2J47AWG48x1TO7/wdIvh61FgpV4hpEi&#10;PUj0vPc6VkZ3YTyDcQVEVWprQ4P0qF7Ni6bfHVK66ohqeQx+OxnIzUJG8i4lXJyBIrvhs2YQQwA/&#10;zurY2D5AwhTQMUpyukrCjx5R+DifZ4tsDsrR0ZeQYkw01vlPXPcoGCV23hLRdr7SSoHw2maxDDm8&#10;OB9okWJMCFWV3ggpo/5SoQG4zx7SNGY4LQUL3hDnbLurpEUHAiu0SMMvNgme2zCr94pFtI4Ttr7Y&#10;ngh5tqG6VAEPOgM+F+u8Iz8e08f1Yr3IJ/nsfj3J07qePG+qfHK/yR7m9V1dVXX2M1DL8qITjHEV&#10;2I37muV/tw+Xl3PetOvGXueQvEePAwOy438kHaUNap73YqfZaWtHyWFFY/DlOYU3cHsH+/bRr34B&#10;AAD//wMAUEsDBBQABgAIAAAAIQCgVI0x3QAAAA4BAAAPAAAAZHJzL2Rvd25yZXYueG1sTI8xT8Mw&#10;EIV3JP6DdUgsiNrNELUhTgVFHRATLUNHNz7iQHyOYqcN/57LgGC79+7p3XflZvKdOOMQ20AalgsF&#10;AqkOtqVGw/thd78CEZMha7pAqOEbI2yq66vSFDZc6A3P+9QILqFYGA0upb6QMtYOvYmL0CPx7iMM&#10;3iSWQyPtYC5c7juZKZVLb1riC870uHVYf+1Hr2GHrnsKq+z5ZXxVeTwezd32M9f69mZ6fACRcEp/&#10;YZjxGR0qZjqFkWwUHetcMXqah2W2BjFHVLZm7/TryaqU/9+ofgAAAP//AwBQSwECLQAUAAYACAAA&#10;ACEAtoM4kv4AAADhAQAAEwAAAAAAAAAAAAAAAAAAAAAAW0NvbnRlbnRfVHlwZXNdLnhtbFBLAQIt&#10;ABQABgAIAAAAIQA4/SH/1gAAAJQBAAALAAAAAAAAAAAAAAAAAC8BAABfcmVscy8ucmVsc1BLAQIt&#10;ABQABgAIAAAAIQByKS/NIAIAADwEAAAOAAAAAAAAAAAAAAAAAC4CAABkcnMvZTJvRG9jLnhtbFBL&#10;AQItABQABgAIAAAAIQCgVI0x3QAAAA4BAAAPAAAAAAAAAAAAAAAAAHoEAABkcnMvZG93bnJldi54&#10;bWxQSwUGAAAAAAQABADzAAAAhAUAAAAA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2D6" w:rsidRDefault="004C62D6" w:rsidP="00B5280F">
      <w:pPr>
        <w:spacing w:after="0" w:line="240" w:lineRule="auto"/>
      </w:pPr>
      <w:r>
        <w:separator/>
      </w:r>
    </w:p>
  </w:footnote>
  <w:footnote w:type="continuationSeparator" w:id="0">
    <w:p w:rsidR="004C62D6" w:rsidRDefault="004C62D6" w:rsidP="00B5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99" w:type="dxa"/>
      <w:tblInd w:w="-601" w:type="dxa"/>
      <w:tblLayout w:type="fixed"/>
      <w:tblLook w:val="04A0" w:firstRow="1" w:lastRow="0" w:firstColumn="1" w:lastColumn="0" w:noHBand="0" w:noVBand="1"/>
    </w:tblPr>
    <w:tblGrid>
      <w:gridCol w:w="2065"/>
      <w:gridCol w:w="1808"/>
      <w:gridCol w:w="3835"/>
      <w:gridCol w:w="3391"/>
    </w:tblGrid>
    <w:tr w:rsidR="005D0DB3" w:rsidRPr="00395939" w:rsidTr="005D0DB3">
      <w:trPr>
        <w:trHeight w:val="1142"/>
      </w:trPr>
      <w:tc>
        <w:tcPr>
          <w:tcW w:w="2065" w:type="dxa"/>
        </w:tcPr>
        <w:p w:rsidR="005D0DB3" w:rsidRPr="00395939" w:rsidRDefault="008B5202" w:rsidP="00F31796">
          <w:pPr>
            <w:pStyle w:val="Header"/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-87630</wp:posOffset>
                </wp:positionV>
                <wp:extent cx="938530" cy="948690"/>
                <wp:effectExtent l="0" t="0" r="0" b="3810"/>
                <wp:wrapNone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8" w:type="dxa"/>
          <w:tcBorders>
            <w:right w:val="single" w:sz="12" w:space="0" w:color="auto"/>
          </w:tcBorders>
        </w:tcPr>
        <w:p w:rsidR="005D0DB3" w:rsidRPr="00395939" w:rsidRDefault="005D0DB3" w:rsidP="00F31796">
          <w:pPr>
            <w:pStyle w:val="Header"/>
            <w:rPr>
              <w:rFonts w:ascii="Cambria" w:hAnsi="Cambria"/>
              <w:b/>
              <w:sz w:val="24"/>
              <w:szCs w:val="24"/>
            </w:rPr>
          </w:pPr>
          <w:r w:rsidRPr="00395939">
            <w:rPr>
              <w:rFonts w:ascii="Cambria" w:hAnsi="Cambria"/>
              <w:b/>
              <w:sz w:val="24"/>
              <w:szCs w:val="24"/>
            </w:rPr>
            <w:t>S</w:t>
          </w:r>
          <w:r w:rsidRPr="00395939">
            <w:rPr>
              <w:rFonts w:ascii="Cambria" w:hAnsi="Cambria"/>
              <w:b/>
              <w:sz w:val="20"/>
              <w:szCs w:val="20"/>
            </w:rPr>
            <w:t>VEUČILIŠTE</w:t>
          </w:r>
        </w:p>
        <w:p w:rsidR="005D0DB3" w:rsidRPr="00395939" w:rsidRDefault="005D0DB3" w:rsidP="00F31796">
          <w:pPr>
            <w:pStyle w:val="Header"/>
            <w:rPr>
              <w:rFonts w:ascii="Cambria" w:hAnsi="Cambria"/>
              <w:b/>
              <w:sz w:val="20"/>
              <w:szCs w:val="20"/>
            </w:rPr>
          </w:pPr>
          <w:r w:rsidRPr="00395939">
            <w:rPr>
              <w:rFonts w:ascii="Cambria" w:hAnsi="Cambria"/>
              <w:b/>
              <w:sz w:val="20"/>
              <w:szCs w:val="20"/>
            </w:rPr>
            <w:t>U</w:t>
          </w:r>
          <w:r w:rsidRPr="00395939">
            <w:rPr>
              <w:rFonts w:ascii="Cambria" w:hAnsi="Cambria"/>
              <w:b/>
              <w:sz w:val="24"/>
              <w:szCs w:val="24"/>
            </w:rPr>
            <w:t xml:space="preserve"> Z</w:t>
          </w:r>
          <w:r w:rsidRPr="00395939">
            <w:rPr>
              <w:rFonts w:ascii="Cambria" w:hAnsi="Cambria"/>
              <w:b/>
              <w:sz w:val="20"/>
              <w:szCs w:val="20"/>
            </w:rPr>
            <w:t>ADRU</w:t>
          </w:r>
        </w:p>
        <w:p w:rsidR="005D0DB3" w:rsidRPr="00395939" w:rsidRDefault="005D0DB3" w:rsidP="00F31796">
          <w:pPr>
            <w:pStyle w:val="Header"/>
            <w:rPr>
              <w:rFonts w:ascii="Cambria" w:hAnsi="Cambria"/>
              <w:b/>
              <w:sz w:val="10"/>
              <w:szCs w:val="10"/>
            </w:rPr>
          </w:pPr>
        </w:p>
        <w:p w:rsidR="005D0DB3" w:rsidRPr="00395939" w:rsidRDefault="005D0DB3" w:rsidP="00F31796">
          <w:pPr>
            <w:pStyle w:val="Header"/>
            <w:rPr>
              <w:rFonts w:ascii="Cambria" w:hAnsi="Cambria"/>
              <w:b/>
              <w:sz w:val="24"/>
              <w:szCs w:val="24"/>
            </w:rPr>
          </w:pPr>
          <w:r w:rsidRPr="00395939">
            <w:rPr>
              <w:rFonts w:ascii="Cambria" w:hAnsi="Cambria"/>
              <w:b/>
              <w:sz w:val="24"/>
              <w:szCs w:val="24"/>
            </w:rPr>
            <w:t>U</w:t>
          </w:r>
          <w:r w:rsidRPr="00395939">
            <w:rPr>
              <w:rFonts w:ascii="Cambria" w:hAnsi="Cambria"/>
              <w:b/>
              <w:sz w:val="20"/>
              <w:szCs w:val="20"/>
            </w:rPr>
            <w:t>NIVERSITY</w:t>
          </w:r>
        </w:p>
        <w:p w:rsidR="005D0DB3" w:rsidRPr="00395939" w:rsidRDefault="005D0DB3" w:rsidP="00F31796">
          <w:pPr>
            <w:pStyle w:val="Header"/>
          </w:pPr>
          <w:r w:rsidRPr="00395939">
            <w:rPr>
              <w:rFonts w:ascii="Cambria" w:hAnsi="Cambria"/>
              <w:b/>
              <w:sz w:val="20"/>
              <w:szCs w:val="20"/>
            </w:rPr>
            <w:t>OF</w:t>
          </w:r>
          <w:r w:rsidRPr="00395939">
            <w:rPr>
              <w:rFonts w:ascii="Cambria" w:hAnsi="Cambria"/>
              <w:b/>
              <w:sz w:val="24"/>
              <w:szCs w:val="24"/>
            </w:rPr>
            <w:t xml:space="preserve"> Z</w:t>
          </w:r>
          <w:r w:rsidRPr="00395939">
            <w:rPr>
              <w:rFonts w:ascii="Cambria" w:hAnsi="Cambria"/>
              <w:b/>
              <w:sz w:val="20"/>
              <w:szCs w:val="20"/>
            </w:rPr>
            <w:t>ADAR</w:t>
          </w:r>
        </w:p>
      </w:tc>
      <w:tc>
        <w:tcPr>
          <w:tcW w:w="3835" w:type="dxa"/>
          <w:tcBorders>
            <w:left w:val="single" w:sz="12" w:space="0" w:color="auto"/>
            <w:right w:val="single" w:sz="12" w:space="0" w:color="auto"/>
          </w:tcBorders>
        </w:tcPr>
        <w:p w:rsidR="0039394E" w:rsidRDefault="0039394E" w:rsidP="00F31796">
          <w:pPr>
            <w:pStyle w:val="Header"/>
            <w:jc w:val="center"/>
            <w:rPr>
              <w:rFonts w:ascii="Cambria" w:hAnsi="Cambria"/>
              <w:b/>
              <w:caps/>
              <w:sz w:val="24"/>
              <w:szCs w:val="20"/>
            </w:rPr>
          </w:pPr>
        </w:p>
        <w:p w:rsidR="005D0DB3" w:rsidRDefault="005D0DB3" w:rsidP="00F31796">
          <w:pPr>
            <w:pStyle w:val="Header"/>
            <w:jc w:val="center"/>
            <w:rPr>
              <w:rFonts w:ascii="Cambria" w:hAnsi="Cambria"/>
              <w:b/>
              <w:caps/>
              <w:sz w:val="24"/>
              <w:szCs w:val="20"/>
            </w:rPr>
          </w:pPr>
          <w:r w:rsidRPr="00907AE5">
            <w:rPr>
              <w:rFonts w:ascii="Cambria" w:hAnsi="Cambria"/>
              <w:b/>
              <w:caps/>
              <w:sz w:val="24"/>
              <w:szCs w:val="20"/>
            </w:rPr>
            <w:t>O</w:t>
          </w:r>
          <w:r w:rsidR="00907AE5" w:rsidRPr="00907AE5">
            <w:rPr>
              <w:rFonts w:ascii="Cambria" w:hAnsi="Cambria"/>
              <w:b/>
              <w:caps/>
              <w:sz w:val="20"/>
              <w:szCs w:val="20"/>
            </w:rPr>
            <w:t>DJEL ZA KROATISTIKU</w:t>
          </w:r>
          <w:r w:rsidR="00907AE5" w:rsidRPr="00907AE5">
            <w:rPr>
              <w:rFonts w:ascii="Cambria" w:hAnsi="Cambria"/>
              <w:b/>
              <w:caps/>
              <w:sz w:val="24"/>
              <w:szCs w:val="20"/>
            </w:rPr>
            <w:t xml:space="preserve"> </w:t>
          </w:r>
          <w:r w:rsidR="00907AE5">
            <w:rPr>
              <w:rFonts w:ascii="Cambria" w:hAnsi="Cambria"/>
              <w:b/>
              <w:smallCaps/>
              <w:sz w:val="24"/>
              <w:szCs w:val="20"/>
            </w:rPr>
            <w:t>i</w:t>
          </w:r>
          <w:r w:rsidR="00907AE5" w:rsidRPr="00907AE5">
            <w:rPr>
              <w:rFonts w:ascii="Cambria" w:hAnsi="Cambria"/>
              <w:b/>
              <w:caps/>
              <w:sz w:val="24"/>
              <w:szCs w:val="20"/>
            </w:rPr>
            <w:t xml:space="preserve"> </w:t>
          </w:r>
          <w:r w:rsidR="00907AE5" w:rsidRPr="00907AE5">
            <w:rPr>
              <w:rFonts w:ascii="Cambria" w:hAnsi="Cambria"/>
              <w:b/>
              <w:caps/>
              <w:sz w:val="20"/>
              <w:szCs w:val="20"/>
            </w:rPr>
            <w:t>slavis</w:t>
          </w:r>
          <w:r w:rsidR="00907AE5">
            <w:rPr>
              <w:rFonts w:ascii="Cambria" w:hAnsi="Cambria"/>
              <w:b/>
              <w:caps/>
              <w:sz w:val="20"/>
              <w:szCs w:val="20"/>
            </w:rPr>
            <w:t>ti</w:t>
          </w:r>
          <w:r w:rsidR="00907AE5" w:rsidRPr="00907AE5">
            <w:rPr>
              <w:rFonts w:ascii="Cambria" w:hAnsi="Cambria"/>
              <w:b/>
              <w:caps/>
              <w:sz w:val="20"/>
              <w:szCs w:val="20"/>
            </w:rPr>
            <w:t>ku</w:t>
          </w:r>
          <w:r w:rsidR="00907AE5" w:rsidRPr="00907AE5">
            <w:rPr>
              <w:rFonts w:ascii="Cambria" w:hAnsi="Cambria"/>
              <w:b/>
              <w:caps/>
              <w:sz w:val="24"/>
              <w:szCs w:val="20"/>
            </w:rPr>
            <w:t xml:space="preserve"> </w:t>
          </w:r>
        </w:p>
        <w:p w:rsidR="00140C9A" w:rsidRPr="00907AE5" w:rsidRDefault="00140C9A" w:rsidP="00F31796">
          <w:pPr>
            <w:pStyle w:val="Header"/>
            <w:jc w:val="center"/>
            <w:rPr>
              <w:rFonts w:ascii="Cambria" w:hAnsi="Cambria"/>
              <w:b/>
              <w:caps/>
              <w:sz w:val="24"/>
              <w:szCs w:val="20"/>
            </w:rPr>
          </w:pPr>
          <w:r>
            <w:rPr>
              <w:rFonts w:ascii="Cambria" w:hAnsi="Cambria"/>
              <w:b/>
              <w:caps/>
              <w:sz w:val="24"/>
              <w:szCs w:val="20"/>
            </w:rPr>
            <w:t>odsjek za ruski jezik i književnost</w:t>
          </w:r>
        </w:p>
        <w:p w:rsidR="005D0DB3" w:rsidRPr="00395939" w:rsidRDefault="005D0DB3" w:rsidP="00F31796">
          <w:pPr>
            <w:pStyle w:val="Header"/>
            <w:rPr>
              <w:rFonts w:ascii="Cambria" w:hAnsi="Cambria"/>
              <w:b/>
              <w:sz w:val="10"/>
              <w:szCs w:val="10"/>
            </w:rPr>
          </w:pPr>
        </w:p>
        <w:p w:rsidR="005D0DB3" w:rsidRPr="00395939" w:rsidRDefault="00907AE5" w:rsidP="00F31796">
          <w:pPr>
            <w:pStyle w:val="Header"/>
            <w:jc w:val="center"/>
            <w:rPr>
              <w:rFonts w:ascii="Cambria" w:hAnsi="Cambria"/>
              <w:b/>
              <w:i/>
              <w:sz w:val="20"/>
              <w:szCs w:val="20"/>
            </w:rPr>
          </w:pPr>
          <w:r>
            <w:rPr>
              <w:rFonts w:ascii="Cambria" w:hAnsi="Cambria"/>
              <w:b/>
              <w:i/>
              <w:sz w:val="20"/>
              <w:szCs w:val="20"/>
            </w:rPr>
            <w:t>Obala kralja P. Krešimira IV., 2</w:t>
          </w:r>
          <w:r w:rsidR="005D0DB3" w:rsidRPr="00395939">
            <w:rPr>
              <w:rFonts w:ascii="Cambria" w:hAnsi="Cambria"/>
              <w:b/>
              <w:i/>
              <w:color w:val="FFFFFF"/>
              <w:sz w:val="24"/>
              <w:szCs w:val="24"/>
            </w:rPr>
            <w:t>I</w:t>
          </w:r>
        </w:p>
        <w:p w:rsidR="005D0DB3" w:rsidRPr="00395939" w:rsidRDefault="005D0DB3" w:rsidP="00F31796">
          <w:pPr>
            <w:pStyle w:val="Header"/>
            <w:jc w:val="center"/>
          </w:pPr>
          <w:r w:rsidRPr="00395939">
            <w:rPr>
              <w:rFonts w:ascii="Cambria" w:hAnsi="Cambria"/>
              <w:b/>
              <w:i/>
              <w:sz w:val="20"/>
              <w:szCs w:val="20"/>
            </w:rPr>
            <w:t>23000 Zadar, Hrvatska / Croatia</w:t>
          </w:r>
          <w:r w:rsidRPr="00395939">
            <w:rPr>
              <w:rFonts w:ascii="Cambria" w:hAnsi="Cambria"/>
              <w:b/>
              <w:i/>
              <w:color w:val="FFFFFF"/>
              <w:sz w:val="24"/>
              <w:szCs w:val="24"/>
            </w:rPr>
            <w:t>I</w:t>
          </w:r>
        </w:p>
      </w:tc>
      <w:tc>
        <w:tcPr>
          <w:tcW w:w="3391" w:type="dxa"/>
          <w:tcBorders>
            <w:left w:val="single" w:sz="12" w:space="0" w:color="auto"/>
          </w:tcBorders>
        </w:tcPr>
        <w:p w:rsidR="005D0DB3" w:rsidRDefault="005D0DB3" w:rsidP="00907AE5">
          <w:pPr>
            <w:pStyle w:val="Header"/>
            <w:ind w:firstLine="175"/>
            <w:jc w:val="center"/>
            <w:rPr>
              <w:rFonts w:ascii="Cambria" w:hAnsi="Cambria"/>
              <w:b/>
              <w:i/>
              <w:sz w:val="20"/>
              <w:szCs w:val="20"/>
            </w:rPr>
          </w:pPr>
          <w:r w:rsidRPr="00395939">
            <w:rPr>
              <w:rFonts w:ascii="Cambria" w:hAnsi="Cambria"/>
              <w:b/>
              <w:i/>
              <w:sz w:val="24"/>
              <w:szCs w:val="24"/>
            </w:rPr>
            <w:t>t:</w:t>
          </w:r>
          <w:r w:rsidRPr="00395939">
            <w:rPr>
              <w:rFonts w:ascii="Cambria" w:hAnsi="Cambria"/>
              <w:b/>
              <w:i/>
              <w:sz w:val="20"/>
              <w:szCs w:val="20"/>
            </w:rPr>
            <w:t xml:space="preserve">+385 23 </w:t>
          </w:r>
          <w:r w:rsidR="00907AE5">
            <w:rPr>
              <w:rFonts w:ascii="Cambria" w:hAnsi="Cambria"/>
              <w:b/>
              <w:i/>
              <w:sz w:val="20"/>
              <w:szCs w:val="20"/>
            </w:rPr>
            <w:t>200</w:t>
          </w:r>
          <w:r w:rsidRPr="00395939">
            <w:rPr>
              <w:rFonts w:ascii="Cambria" w:hAnsi="Cambria"/>
              <w:b/>
              <w:i/>
              <w:sz w:val="20"/>
              <w:szCs w:val="20"/>
            </w:rPr>
            <w:t xml:space="preserve"> 50</w:t>
          </w:r>
          <w:r w:rsidR="00907AE5">
            <w:rPr>
              <w:rFonts w:ascii="Cambria" w:hAnsi="Cambria"/>
              <w:b/>
              <w:i/>
              <w:sz w:val="20"/>
              <w:szCs w:val="20"/>
            </w:rPr>
            <w:t>4</w:t>
          </w:r>
        </w:p>
        <w:p w:rsidR="0039394E" w:rsidRPr="00395939" w:rsidRDefault="0039394E" w:rsidP="00907AE5">
          <w:pPr>
            <w:pStyle w:val="Header"/>
            <w:ind w:firstLine="175"/>
            <w:jc w:val="center"/>
            <w:rPr>
              <w:rFonts w:ascii="Cambria" w:hAnsi="Cambria"/>
              <w:b/>
              <w:i/>
              <w:sz w:val="20"/>
              <w:szCs w:val="20"/>
            </w:rPr>
          </w:pPr>
          <w:r>
            <w:rPr>
              <w:rFonts w:ascii="Cambria" w:hAnsi="Cambria"/>
              <w:b/>
              <w:i/>
              <w:sz w:val="20"/>
              <w:szCs w:val="20"/>
            </w:rPr>
            <w:t>f: +385 23 200 660</w:t>
          </w:r>
        </w:p>
        <w:p w:rsidR="005D0DB3" w:rsidRPr="00395939" w:rsidRDefault="005D0DB3" w:rsidP="00F31796">
          <w:pPr>
            <w:pStyle w:val="Header"/>
            <w:rPr>
              <w:rFonts w:ascii="Cambria" w:hAnsi="Cambria"/>
              <w:b/>
              <w:sz w:val="10"/>
              <w:szCs w:val="10"/>
            </w:rPr>
          </w:pPr>
        </w:p>
        <w:p w:rsidR="005D0DB3" w:rsidRPr="00395939" w:rsidRDefault="005D0DB3" w:rsidP="00F31796">
          <w:pPr>
            <w:pStyle w:val="Header"/>
            <w:jc w:val="center"/>
            <w:rPr>
              <w:rFonts w:ascii="Cambria" w:hAnsi="Cambria"/>
              <w:sz w:val="20"/>
              <w:szCs w:val="20"/>
            </w:rPr>
          </w:pPr>
          <w:r w:rsidRPr="00395939">
            <w:rPr>
              <w:rFonts w:ascii="Cambria" w:hAnsi="Cambria"/>
              <w:sz w:val="20"/>
              <w:szCs w:val="20"/>
            </w:rPr>
            <w:t>http://www.unizd.hr/</w:t>
          </w:r>
        </w:p>
        <w:p w:rsidR="005D0DB3" w:rsidRPr="00395939" w:rsidRDefault="005D0DB3" w:rsidP="00F31796">
          <w:pPr>
            <w:pStyle w:val="Header"/>
            <w:jc w:val="center"/>
            <w:rPr>
              <w:rFonts w:ascii="Cambria" w:hAnsi="Cambria"/>
              <w:sz w:val="20"/>
              <w:szCs w:val="20"/>
            </w:rPr>
          </w:pPr>
          <w:r w:rsidRPr="00395939">
            <w:rPr>
              <w:rFonts w:ascii="Cambria" w:hAnsi="Cambria"/>
              <w:sz w:val="20"/>
              <w:szCs w:val="20"/>
            </w:rPr>
            <w:t xml:space="preserve">e-mail: </w:t>
          </w:r>
          <w:r w:rsidR="0039394E">
            <w:rPr>
              <w:rFonts w:ascii="Cambria" w:hAnsi="Cambria"/>
              <w:sz w:val="20"/>
              <w:szCs w:val="20"/>
            </w:rPr>
            <w:t>kroatistika.slavistika@</w:t>
          </w:r>
          <w:r w:rsidRPr="00395939">
            <w:rPr>
              <w:rFonts w:ascii="Cambria" w:hAnsi="Cambria"/>
              <w:sz w:val="20"/>
              <w:szCs w:val="20"/>
            </w:rPr>
            <w:t>unizd.hr</w:t>
          </w:r>
          <w:r w:rsidRPr="00395939">
            <w:rPr>
              <w:rFonts w:ascii="Cambria" w:hAnsi="Cambria"/>
              <w:color w:val="FFFFFF"/>
              <w:sz w:val="24"/>
              <w:szCs w:val="24"/>
            </w:rPr>
            <w:t>I</w:t>
          </w:r>
        </w:p>
        <w:p w:rsidR="005D0DB3" w:rsidRPr="00395939" w:rsidRDefault="005D0DB3" w:rsidP="00F31796">
          <w:pPr>
            <w:pStyle w:val="Header"/>
            <w:jc w:val="center"/>
          </w:pPr>
          <w:r w:rsidRPr="00395939">
            <w:rPr>
              <w:rFonts w:ascii="Times New Roman" w:hAnsi="Times New Roman"/>
              <w:color w:val="FFFFFF"/>
              <w:sz w:val="24"/>
              <w:szCs w:val="24"/>
            </w:rPr>
            <w:t>I</w:t>
          </w:r>
        </w:p>
      </w:tc>
    </w:tr>
  </w:tbl>
  <w:p w:rsidR="00F97BF1" w:rsidRDefault="00F97B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F1" w:rsidRDefault="00F97BF1">
    <w:pPr>
      <w:pStyle w:val="Header"/>
    </w:pPr>
  </w:p>
  <w:p w:rsidR="00F97BF1" w:rsidRDefault="00F97B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3EC4"/>
    <w:multiLevelType w:val="hybridMultilevel"/>
    <w:tmpl w:val="D17290E6"/>
    <w:lvl w:ilvl="0" w:tplc="A21225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A6C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4A0F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249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AAD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6E90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2628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47D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0A40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0E2CD4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31929"/>
    <w:multiLevelType w:val="hybridMultilevel"/>
    <w:tmpl w:val="4CF84696"/>
    <w:lvl w:ilvl="0" w:tplc="795E8D18">
      <w:start w:val="1"/>
      <w:numFmt w:val="upp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A9315B"/>
    <w:multiLevelType w:val="hybridMultilevel"/>
    <w:tmpl w:val="B156D0B8"/>
    <w:lvl w:ilvl="0" w:tplc="8E92E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D4478"/>
    <w:multiLevelType w:val="hybridMultilevel"/>
    <w:tmpl w:val="D1BE0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4A6934"/>
    <w:multiLevelType w:val="hybridMultilevel"/>
    <w:tmpl w:val="80BAE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85483"/>
    <w:multiLevelType w:val="hybridMultilevel"/>
    <w:tmpl w:val="8EB4FD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97C79"/>
    <w:multiLevelType w:val="hybridMultilevel"/>
    <w:tmpl w:val="BC407B9A"/>
    <w:lvl w:ilvl="0" w:tplc="9508CA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3344B7E"/>
    <w:multiLevelType w:val="hybridMultilevel"/>
    <w:tmpl w:val="8D300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65ED2"/>
    <w:multiLevelType w:val="hybridMultilevel"/>
    <w:tmpl w:val="BA9214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7B6C55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749E2"/>
    <w:multiLevelType w:val="hybridMultilevel"/>
    <w:tmpl w:val="1A220C0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929A2"/>
    <w:multiLevelType w:val="hybridMultilevel"/>
    <w:tmpl w:val="A7166C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58EF"/>
    <w:multiLevelType w:val="hybridMultilevel"/>
    <w:tmpl w:val="00F05192"/>
    <w:lvl w:ilvl="0" w:tplc="7DD0211E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3A452481"/>
    <w:multiLevelType w:val="hybridMultilevel"/>
    <w:tmpl w:val="2DA47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53E62"/>
    <w:multiLevelType w:val="hybridMultilevel"/>
    <w:tmpl w:val="76284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9367E"/>
    <w:multiLevelType w:val="hybridMultilevel"/>
    <w:tmpl w:val="EE9ED79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44A0A"/>
    <w:multiLevelType w:val="hybridMultilevel"/>
    <w:tmpl w:val="6BCE276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B1327"/>
    <w:multiLevelType w:val="hybridMultilevel"/>
    <w:tmpl w:val="E47E6C64"/>
    <w:lvl w:ilvl="0" w:tplc="E4F88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51885"/>
    <w:multiLevelType w:val="hybridMultilevel"/>
    <w:tmpl w:val="70EC7A4C"/>
    <w:lvl w:ilvl="0" w:tplc="2E26CA6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B5216"/>
    <w:multiLevelType w:val="hybridMultilevel"/>
    <w:tmpl w:val="E5C2C2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82A6F"/>
    <w:multiLevelType w:val="hybridMultilevel"/>
    <w:tmpl w:val="279CDB40"/>
    <w:lvl w:ilvl="0" w:tplc="AF862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01B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459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62F0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D4EF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B6B4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8A48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D6E1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3871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7F47C1F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23DB7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A5ECF"/>
    <w:multiLevelType w:val="hybridMultilevel"/>
    <w:tmpl w:val="40AEE80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64447"/>
    <w:multiLevelType w:val="hybridMultilevel"/>
    <w:tmpl w:val="486A92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E31219"/>
    <w:multiLevelType w:val="hybridMultilevel"/>
    <w:tmpl w:val="57107E28"/>
    <w:lvl w:ilvl="0" w:tplc="0BB2F472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680376F3"/>
    <w:multiLevelType w:val="hybridMultilevel"/>
    <w:tmpl w:val="05AC0EFA"/>
    <w:lvl w:ilvl="0" w:tplc="C17E716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141DB"/>
    <w:multiLevelType w:val="hybridMultilevel"/>
    <w:tmpl w:val="ECEA5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11B46"/>
    <w:multiLevelType w:val="hybridMultilevel"/>
    <w:tmpl w:val="F23C82D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00001"/>
    <w:multiLevelType w:val="hybridMultilevel"/>
    <w:tmpl w:val="9028C18A"/>
    <w:lvl w:ilvl="0" w:tplc="2EEA24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A387A"/>
    <w:multiLevelType w:val="hybridMultilevel"/>
    <w:tmpl w:val="9AB46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25C99"/>
    <w:multiLevelType w:val="hybridMultilevel"/>
    <w:tmpl w:val="5562076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2"/>
  </w:num>
  <w:num w:numId="3">
    <w:abstractNumId w:val="14"/>
  </w:num>
  <w:num w:numId="4">
    <w:abstractNumId w:val="3"/>
  </w:num>
  <w:num w:numId="5">
    <w:abstractNumId w:val="15"/>
  </w:num>
  <w:num w:numId="6">
    <w:abstractNumId w:val="30"/>
  </w:num>
  <w:num w:numId="7">
    <w:abstractNumId w:val="10"/>
  </w:num>
  <w:num w:numId="8">
    <w:abstractNumId w:val="23"/>
  </w:num>
  <w:num w:numId="9">
    <w:abstractNumId w:val="22"/>
  </w:num>
  <w:num w:numId="10">
    <w:abstractNumId w:val="1"/>
  </w:num>
  <w:num w:numId="11">
    <w:abstractNumId w:val="19"/>
  </w:num>
  <w:num w:numId="12">
    <w:abstractNumId w:val="27"/>
  </w:num>
  <w:num w:numId="13">
    <w:abstractNumId w:val="28"/>
  </w:num>
  <w:num w:numId="14">
    <w:abstractNumId w:val="26"/>
  </w:num>
  <w:num w:numId="15">
    <w:abstractNumId w:val="7"/>
  </w:num>
  <w:num w:numId="16">
    <w:abstractNumId w:val="8"/>
  </w:num>
  <w:num w:numId="17">
    <w:abstractNumId w:val="20"/>
  </w:num>
  <w:num w:numId="18">
    <w:abstractNumId w:val="18"/>
  </w:num>
  <w:num w:numId="19">
    <w:abstractNumId w:val="4"/>
  </w:num>
  <w:num w:numId="20">
    <w:abstractNumId w:val="9"/>
  </w:num>
  <w:num w:numId="21">
    <w:abstractNumId w:val="6"/>
  </w:num>
  <w:num w:numId="22">
    <w:abstractNumId w:val="25"/>
  </w:num>
  <w:num w:numId="23">
    <w:abstractNumId w:val="0"/>
  </w:num>
  <w:num w:numId="24">
    <w:abstractNumId w:val="2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"/>
  </w:num>
  <w:num w:numId="28">
    <w:abstractNumId w:val="13"/>
  </w:num>
  <w:num w:numId="29">
    <w:abstractNumId w:val="17"/>
  </w:num>
  <w:num w:numId="30">
    <w:abstractNumId w:val="24"/>
  </w:num>
  <w:num w:numId="31">
    <w:abstractNumId w:val="16"/>
  </w:num>
  <w:num w:numId="32">
    <w:abstractNumId w:val="3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0F"/>
    <w:rsid w:val="0000296C"/>
    <w:rsid w:val="00010BE7"/>
    <w:rsid w:val="000157F8"/>
    <w:rsid w:val="0002539E"/>
    <w:rsid w:val="00027682"/>
    <w:rsid w:val="00030CA7"/>
    <w:rsid w:val="00031C87"/>
    <w:rsid w:val="000438BD"/>
    <w:rsid w:val="000461ED"/>
    <w:rsid w:val="00051747"/>
    <w:rsid w:val="000559B9"/>
    <w:rsid w:val="00055CB2"/>
    <w:rsid w:val="00062ABA"/>
    <w:rsid w:val="00065469"/>
    <w:rsid w:val="00076BBD"/>
    <w:rsid w:val="0007759F"/>
    <w:rsid w:val="000819A0"/>
    <w:rsid w:val="00085106"/>
    <w:rsid w:val="00085FCA"/>
    <w:rsid w:val="000920EA"/>
    <w:rsid w:val="000A4669"/>
    <w:rsid w:val="000A528F"/>
    <w:rsid w:val="000B00CD"/>
    <w:rsid w:val="000B67EF"/>
    <w:rsid w:val="000C48BE"/>
    <w:rsid w:val="000D2507"/>
    <w:rsid w:val="000D2595"/>
    <w:rsid w:val="000D41EE"/>
    <w:rsid w:val="000D73CB"/>
    <w:rsid w:val="000D7B58"/>
    <w:rsid w:val="000E5BB5"/>
    <w:rsid w:val="00100B52"/>
    <w:rsid w:val="001015BE"/>
    <w:rsid w:val="001039FA"/>
    <w:rsid w:val="00104362"/>
    <w:rsid w:val="00112906"/>
    <w:rsid w:val="001137B7"/>
    <w:rsid w:val="0012006C"/>
    <w:rsid w:val="001253AE"/>
    <w:rsid w:val="001259B9"/>
    <w:rsid w:val="00130975"/>
    <w:rsid w:val="00130E11"/>
    <w:rsid w:val="00134267"/>
    <w:rsid w:val="00140C9A"/>
    <w:rsid w:val="00141448"/>
    <w:rsid w:val="00141659"/>
    <w:rsid w:val="0014518E"/>
    <w:rsid w:val="00147FCB"/>
    <w:rsid w:val="00150183"/>
    <w:rsid w:val="001528C8"/>
    <w:rsid w:val="001539BA"/>
    <w:rsid w:val="0015412D"/>
    <w:rsid w:val="001612BC"/>
    <w:rsid w:val="00162E84"/>
    <w:rsid w:val="001642F0"/>
    <w:rsid w:val="00170ED7"/>
    <w:rsid w:val="001833D1"/>
    <w:rsid w:val="001948D6"/>
    <w:rsid w:val="001948ED"/>
    <w:rsid w:val="001A20BB"/>
    <w:rsid w:val="001A28DB"/>
    <w:rsid w:val="001C1972"/>
    <w:rsid w:val="001D2DB1"/>
    <w:rsid w:val="001D3AB0"/>
    <w:rsid w:val="001D5DFB"/>
    <w:rsid w:val="001D6568"/>
    <w:rsid w:val="001E0EE4"/>
    <w:rsid w:val="001E7654"/>
    <w:rsid w:val="001E790D"/>
    <w:rsid w:val="001E7E75"/>
    <w:rsid w:val="001F0666"/>
    <w:rsid w:val="001F184F"/>
    <w:rsid w:val="001F1B4D"/>
    <w:rsid w:val="00201DFF"/>
    <w:rsid w:val="00214093"/>
    <w:rsid w:val="002176FC"/>
    <w:rsid w:val="0021795A"/>
    <w:rsid w:val="0022132A"/>
    <w:rsid w:val="00221B45"/>
    <w:rsid w:val="00226CDB"/>
    <w:rsid w:val="00231EB1"/>
    <w:rsid w:val="002356A8"/>
    <w:rsid w:val="002365BF"/>
    <w:rsid w:val="002551AA"/>
    <w:rsid w:val="002570F9"/>
    <w:rsid w:val="002603CC"/>
    <w:rsid w:val="00264E20"/>
    <w:rsid w:val="0026652F"/>
    <w:rsid w:val="00267183"/>
    <w:rsid w:val="00272768"/>
    <w:rsid w:val="00285E2D"/>
    <w:rsid w:val="00293E02"/>
    <w:rsid w:val="0029669E"/>
    <w:rsid w:val="002A08AC"/>
    <w:rsid w:val="002A7A9F"/>
    <w:rsid w:val="002B0012"/>
    <w:rsid w:val="002C0959"/>
    <w:rsid w:val="002C29AE"/>
    <w:rsid w:val="002C7106"/>
    <w:rsid w:val="002D4C22"/>
    <w:rsid w:val="002D4FE5"/>
    <w:rsid w:val="002D5743"/>
    <w:rsid w:val="002E7508"/>
    <w:rsid w:val="002F29F0"/>
    <w:rsid w:val="002F4D6A"/>
    <w:rsid w:val="002F73B8"/>
    <w:rsid w:val="003017BD"/>
    <w:rsid w:val="00304618"/>
    <w:rsid w:val="00311D7A"/>
    <w:rsid w:val="00322B09"/>
    <w:rsid w:val="003241D0"/>
    <w:rsid w:val="003257E8"/>
    <w:rsid w:val="0032771E"/>
    <w:rsid w:val="0032778E"/>
    <w:rsid w:val="00331E45"/>
    <w:rsid w:val="003338AD"/>
    <w:rsid w:val="00341EEC"/>
    <w:rsid w:val="00341F9D"/>
    <w:rsid w:val="00343CD4"/>
    <w:rsid w:val="00346305"/>
    <w:rsid w:val="0035000C"/>
    <w:rsid w:val="00351CBF"/>
    <w:rsid w:val="00356DF9"/>
    <w:rsid w:val="00361A04"/>
    <w:rsid w:val="00366A04"/>
    <w:rsid w:val="0037010D"/>
    <w:rsid w:val="00371AEC"/>
    <w:rsid w:val="00375E93"/>
    <w:rsid w:val="0038301E"/>
    <w:rsid w:val="00385F60"/>
    <w:rsid w:val="00391CA2"/>
    <w:rsid w:val="0039394E"/>
    <w:rsid w:val="003963BF"/>
    <w:rsid w:val="003A3762"/>
    <w:rsid w:val="003A3E94"/>
    <w:rsid w:val="003A575B"/>
    <w:rsid w:val="003B49C2"/>
    <w:rsid w:val="003B5421"/>
    <w:rsid w:val="003C1C22"/>
    <w:rsid w:val="003E3090"/>
    <w:rsid w:val="003F1E89"/>
    <w:rsid w:val="003F7EF5"/>
    <w:rsid w:val="00402F3D"/>
    <w:rsid w:val="00404F10"/>
    <w:rsid w:val="0041172B"/>
    <w:rsid w:val="00413077"/>
    <w:rsid w:val="00413399"/>
    <w:rsid w:val="00413CDD"/>
    <w:rsid w:val="0042245D"/>
    <w:rsid w:val="0042277E"/>
    <w:rsid w:val="00423F21"/>
    <w:rsid w:val="004325F1"/>
    <w:rsid w:val="00433683"/>
    <w:rsid w:val="00441915"/>
    <w:rsid w:val="00451C08"/>
    <w:rsid w:val="0045314D"/>
    <w:rsid w:val="00461590"/>
    <w:rsid w:val="00461AA2"/>
    <w:rsid w:val="00472586"/>
    <w:rsid w:val="00477856"/>
    <w:rsid w:val="00477A3F"/>
    <w:rsid w:val="00477FB8"/>
    <w:rsid w:val="00485C50"/>
    <w:rsid w:val="00492F1A"/>
    <w:rsid w:val="00493B47"/>
    <w:rsid w:val="00493E80"/>
    <w:rsid w:val="00497298"/>
    <w:rsid w:val="004B03CF"/>
    <w:rsid w:val="004C2BFD"/>
    <w:rsid w:val="004C62D6"/>
    <w:rsid w:val="004D294D"/>
    <w:rsid w:val="004D6297"/>
    <w:rsid w:val="004E3198"/>
    <w:rsid w:val="004E5ABC"/>
    <w:rsid w:val="004F0371"/>
    <w:rsid w:val="004F2DEF"/>
    <w:rsid w:val="004F3235"/>
    <w:rsid w:val="0050784A"/>
    <w:rsid w:val="005117F1"/>
    <w:rsid w:val="00513319"/>
    <w:rsid w:val="00516B1F"/>
    <w:rsid w:val="00523253"/>
    <w:rsid w:val="005240C9"/>
    <w:rsid w:val="00530BE7"/>
    <w:rsid w:val="00541820"/>
    <w:rsid w:val="005419D6"/>
    <w:rsid w:val="00545F40"/>
    <w:rsid w:val="00561FFB"/>
    <w:rsid w:val="00564D5A"/>
    <w:rsid w:val="00566701"/>
    <w:rsid w:val="00574135"/>
    <w:rsid w:val="00575B4F"/>
    <w:rsid w:val="00576976"/>
    <w:rsid w:val="00587A11"/>
    <w:rsid w:val="0059420F"/>
    <w:rsid w:val="005A12D9"/>
    <w:rsid w:val="005A1E05"/>
    <w:rsid w:val="005B3593"/>
    <w:rsid w:val="005B4D57"/>
    <w:rsid w:val="005D0D5B"/>
    <w:rsid w:val="005D0DB3"/>
    <w:rsid w:val="005D3388"/>
    <w:rsid w:val="005E08DC"/>
    <w:rsid w:val="005E5833"/>
    <w:rsid w:val="006020ED"/>
    <w:rsid w:val="006048D6"/>
    <w:rsid w:val="00612851"/>
    <w:rsid w:val="00613921"/>
    <w:rsid w:val="00617E10"/>
    <w:rsid w:val="00617ED8"/>
    <w:rsid w:val="00624B55"/>
    <w:rsid w:val="006253FE"/>
    <w:rsid w:val="00625DAF"/>
    <w:rsid w:val="006262CB"/>
    <w:rsid w:val="006265EA"/>
    <w:rsid w:val="006317FE"/>
    <w:rsid w:val="00635296"/>
    <w:rsid w:val="0065403E"/>
    <w:rsid w:val="00660375"/>
    <w:rsid w:val="00681B1F"/>
    <w:rsid w:val="00682387"/>
    <w:rsid w:val="00682E07"/>
    <w:rsid w:val="0068351C"/>
    <w:rsid w:val="00691DA9"/>
    <w:rsid w:val="006A07B8"/>
    <w:rsid w:val="006A70B2"/>
    <w:rsid w:val="006B4BAD"/>
    <w:rsid w:val="006B7E77"/>
    <w:rsid w:val="006C08E9"/>
    <w:rsid w:val="006C1C12"/>
    <w:rsid w:val="006D2F03"/>
    <w:rsid w:val="006E3F05"/>
    <w:rsid w:val="006E4095"/>
    <w:rsid w:val="00701FAA"/>
    <w:rsid w:val="0070627F"/>
    <w:rsid w:val="00707D59"/>
    <w:rsid w:val="00712025"/>
    <w:rsid w:val="00713256"/>
    <w:rsid w:val="0071384D"/>
    <w:rsid w:val="00716213"/>
    <w:rsid w:val="00717A8D"/>
    <w:rsid w:val="00720EE5"/>
    <w:rsid w:val="00726668"/>
    <w:rsid w:val="00742029"/>
    <w:rsid w:val="0075308F"/>
    <w:rsid w:val="00757EB8"/>
    <w:rsid w:val="0076349E"/>
    <w:rsid w:val="00764589"/>
    <w:rsid w:val="007650F0"/>
    <w:rsid w:val="0077591D"/>
    <w:rsid w:val="00784061"/>
    <w:rsid w:val="0078618F"/>
    <w:rsid w:val="007901B6"/>
    <w:rsid w:val="007919B8"/>
    <w:rsid w:val="00794772"/>
    <w:rsid w:val="007A01FE"/>
    <w:rsid w:val="007A29A4"/>
    <w:rsid w:val="007A2CA8"/>
    <w:rsid w:val="007A44C3"/>
    <w:rsid w:val="007A4E0F"/>
    <w:rsid w:val="007A538D"/>
    <w:rsid w:val="007A6568"/>
    <w:rsid w:val="007B063A"/>
    <w:rsid w:val="007B104B"/>
    <w:rsid w:val="007B2F4C"/>
    <w:rsid w:val="007C15F7"/>
    <w:rsid w:val="007D031D"/>
    <w:rsid w:val="007D46CD"/>
    <w:rsid w:val="007E4E22"/>
    <w:rsid w:val="007E726B"/>
    <w:rsid w:val="007F0225"/>
    <w:rsid w:val="00800566"/>
    <w:rsid w:val="0080082A"/>
    <w:rsid w:val="00810ABA"/>
    <w:rsid w:val="008127AD"/>
    <w:rsid w:val="008146E7"/>
    <w:rsid w:val="00823A4E"/>
    <w:rsid w:val="008268B3"/>
    <w:rsid w:val="0082750B"/>
    <w:rsid w:val="008366CE"/>
    <w:rsid w:val="00836E34"/>
    <w:rsid w:val="00857F37"/>
    <w:rsid w:val="008636FD"/>
    <w:rsid w:val="00864EFC"/>
    <w:rsid w:val="008714C1"/>
    <w:rsid w:val="00875F9A"/>
    <w:rsid w:val="008817E0"/>
    <w:rsid w:val="00883643"/>
    <w:rsid w:val="00886602"/>
    <w:rsid w:val="00896C5A"/>
    <w:rsid w:val="008A5C24"/>
    <w:rsid w:val="008B5202"/>
    <w:rsid w:val="008B5E3F"/>
    <w:rsid w:val="008C73A1"/>
    <w:rsid w:val="008E1544"/>
    <w:rsid w:val="008E6AF2"/>
    <w:rsid w:val="008F33BE"/>
    <w:rsid w:val="00907AE5"/>
    <w:rsid w:val="00910BAE"/>
    <w:rsid w:val="00910D4D"/>
    <w:rsid w:val="00913447"/>
    <w:rsid w:val="009156F6"/>
    <w:rsid w:val="00916094"/>
    <w:rsid w:val="009169B8"/>
    <w:rsid w:val="009256EC"/>
    <w:rsid w:val="00926614"/>
    <w:rsid w:val="00935C22"/>
    <w:rsid w:val="00950349"/>
    <w:rsid w:val="009562B3"/>
    <w:rsid w:val="009636AB"/>
    <w:rsid w:val="009636BB"/>
    <w:rsid w:val="00964927"/>
    <w:rsid w:val="00970BBB"/>
    <w:rsid w:val="00971B27"/>
    <w:rsid w:val="00971CE9"/>
    <w:rsid w:val="00975C21"/>
    <w:rsid w:val="009762CD"/>
    <w:rsid w:val="009807A7"/>
    <w:rsid w:val="00982C46"/>
    <w:rsid w:val="009853E9"/>
    <w:rsid w:val="00990ECF"/>
    <w:rsid w:val="00991074"/>
    <w:rsid w:val="00992039"/>
    <w:rsid w:val="00992C12"/>
    <w:rsid w:val="0099572A"/>
    <w:rsid w:val="009A0299"/>
    <w:rsid w:val="009A1241"/>
    <w:rsid w:val="009B1BDE"/>
    <w:rsid w:val="009B5CAC"/>
    <w:rsid w:val="009C2904"/>
    <w:rsid w:val="009C3B5B"/>
    <w:rsid w:val="009C5B4D"/>
    <w:rsid w:val="009C7C5A"/>
    <w:rsid w:val="009D5E51"/>
    <w:rsid w:val="009D5EC2"/>
    <w:rsid w:val="009E6178"/>
    <w:rsid w:val="009F13FE"/>
    <w:rsid w:val="009F149A"/>
    <w:rsid w:val="009F3B02"/>
    <w:rsid w:val="00A1651D"/>
    <w:rsid w:val="00A16E5B"/>
    <w:rsid w:val="00A17065"/>
    <w:rsid w:val="00A368C6"/>
    <w:rsid w:val="00A46015"/>
    <w:rsid w:val="00A47AA8"/>
    <w:rsid w:val="00A54AF9"/>
    <w:rsid w:val="00A6087E"/>
    <w:rsid w:val="00A67E05"/>
    <w:rsid w:val="00A74B48"/>
    <w:rsid w:val="00A76CCE"/>
    <w:rsid w:val="00A81616"/>
    <w:rsid w:val="00A870D2"/>
    <w:rsid w:val="00A9330E"/>
    <w:rsid w:val="00AA0A65"/>
    <w:rsid w:val="00AA68DF"/>
    <w:rsid w:val="00AB08A0"/>
    <w:rsid w:val="00AB626B"/>
    <w:rsid w:val="00AC4122"/>
    <w:rsid w:val="00AC77D0"/>
    <w:rsid w:val="00AD1B6B"/>
    <w:rsid w:val="00AE230F"/>
    <w:rsid w:val="00AE440A"/>
    <w:rsid w:val="00AE6421"/>
    <w:rsid w:val="00AE7F48"/>
    <w:rsid w:val="00B009AE"/>
    <w:rsid w:val="00B2392C"/>
    <w:rsid w:val="00B27153"/>
    <w:rsid w:val="00B33161"/>
    <w:rsid w:val="00B367C0"/>
    <w:rsid w:val="00B40280"/>
    <w:rsid w:val="00B50096"/>
    <w:rsid w:val="00B5280F"/>
    <w:rsid w:val="00B53CD8"/>
    <w:rsid w:val="00B553B4"/>
    <w:rsid w:val="00B66232"/>
    <w:rsid w:val="00B70C75"/>
    <w:rsid w:val="00B77355"/>
    <w:rsid w:val="00B8140E"/>
    <w:rsid w:val="00B91398"/>
    <w:rsid w:val="00BB0920"/>
    <w:rsid w:val="00BC16C2"/>
    <w:rsid w:val="00BD470C"/>
    <w:rsid w:val="00BD57F0"/>
    <w:rsid w:val="00BF35AF"/>
    <w:rsid w:val="00BF42F7"/>
    <w:rsid w:val="00C00926"/>
    <w:rsid w:val="00C071CD"/>
    <w:rsid w:val="00C13CAB"/>
    <w:rsid w:val="00C200BA"/>
    <w:rsid w:val="00C257C8"/>
    <w:rsid w:val="00C25D3C"/>
    <w:rsid w:val="00C25FDF"/>
    <w:rsid w:val="00C36B31"/>
    <w:rsid w:val="00C42809"/>
    <w:rsid w:val="00C523B3"/>
    <w:rsid w:val="00C52D00"/>
    <w:rsid w:val="00C551D1"/>
    <w:rsid w:val="00C5645C"/>
    <w:rsid w:val="00C6209F"/>
    <w:rsid w:val="00C70D61"/>
    <w:rsid w:val="00C73E92"/>
    <w:rsid w:val="00C74A5C"/>
    <w:rsid w:val="00C74D0D"/>
    <w:rsid w:val="00C76FB1"/>
    <w:rsid w:val="00C96ACD"/>
    <w:rsid w:val="00CA1DBC"/>
    <w:rsid w:val="00CA600E"/>
    <w:rsid w:val="00CB5231"/>
    <w:rsid w:val="00CB549F"/>
    <w:rsid w:val="00CC01FB"/>
    <w:rsid w:val="00CC0915"/>
    <w:rsid w:val="00CC3810"/>
    <w:rsid w:val="00CD0B61"/>
    <w:rsid w:val="00CD5BC5"/>
    <w:rsid w:val="00CD769A"/>
    <w:rsid w:val="00CE38B7"/>
    <w:rsid w:val="00CF0ACC"/>
    <w:rsid w:val="00CF2322"/>
    <w:rsid w:val="00CF28AC"/>
    <w:rsid w:val="00CF68A6"/>
    <w:rsid w:val="00CF79FE"/>
    <w:rsid w:val="00D01DD1"/>
    <w:rsid w:val="00D03D7B"/>
    <w:rsid w:val="00D10BA9"/>
    <w:rsid w:val="00D1324F"/>
    <w:rsid w:val="00D22785"/>
    <w:rsid w:val="00D24CDA"/>
    <w:rsid w:val="00D332CE"/>
    <w:rsid w:val="00D37003"/>
    <w:rsid w:val="00D45983"/>
    <w:rsid w:val="00D46B64"/>
    <w:rsid w:val="00D53BDE"/>
    <w:rsid w:val="00D540A4"/>
    <w:rsid w:val="00D54E82"/>
    <w:rsid w:val="00D56F07"/>
    <w:rsid w:val="00D612C6"/>
    <w:rsid w:val="00D62A6B"/>
    <w:rsid w:val="00D6331C"/>
    <w:rsid w:val="00D66A56"/>
    <w:rsid w:val="00D76118"/>
    <w:rsid w:val="00D844F0"/>
    <w:rsid w:val="00D91DE3"/>
    <w:rsid w:val="00DB07BC"/>
    <w:rsid w:val="00DB09C6"/>
    <w:rsid w:val="00DB0A14"/>
    <w:rsid w:val="00DB2FC4"/>
    <w:rsid w:val="00DB6DAF"/>
    <w:rsid w:val="00DC03D9"/>
    <w:rsid w:val="00DC0C38"/>
    <w:rsid w:val="00DC1276"/>
    <w:rsid w:val="00DC204A"/>
    <w:rsid w:val="00DC4A85"/>
    <w:rsid w:val="00DC596F"/>
    <w:rsid w:val="00DC6A04"/>
    <w:rsid w:val="00DD359B"/>
    <w:rsid w:val="00DD5BCA"/>
    <w:rsid w:val="00DD6E61"/>
    <w:rsid w:val="00DE5449"/>
    <w:rsid w:val="00DE5963"/>
    <w:rsid w:val="00DE6C1C"/>
    <w:rsid w:val="00DE724D"/>
    <w:rsid w:val="00DE7E57"/>
    <w:rsid w:val="00DF2B64"/>
    <w:rsid w:val="00DF736E"/>
    <w:rsid w:val="00E02B04"/>
    <w:rsid w:val="00E07F52"/>
    <w:rsid w:val="00E15086"/>
    <w:rsid w:val="00E321D0"/>
    <w:rsid w:val="00E33C6A"/>
    <w:rsid w:val="00E42DD6"/>
    <w:rsid w:val="00E60016"/>
    <w:rsid w:val="00E62180"/>
    <w:rsid w:val="00E65274"/>
    <w:rsid w:val="00E70731"/>
    <w:rsid w:val="00E71760"/>
    <w:rsid w:val="00E767B0"/>
    <w:rsid w:val="00E83900"/>
    <w:rsid w:val="00E8747A"/>
    <w:rsid w:val="00E908A4"/>
    <w:rsid w:val="00EA3117"/>
    <w:rsid w:val="00EA3368"/>
    <w:rsid w:val="00EA586F"/>
    <w:rsid w:val="00EB067B"/>
    <w:rsid w:val="00EB3F3F"/>
    <w:rsid w:val="00EC08CC"/>
    <w:rsid w:val="00ED03B0"/>
    <w:rsid w:val="00ED2683"/>
    <w:rsid w:val="00ED2C77"/>
    <w:rsid w:val="00EE02D7"/>
    <w:rsid w:val="00EE7E33"/>
    <w:rsid w:val="00EE7F58"/>
    <w:rsid w:val="00EF0B56"/>
    <w:rsid w:val="00F015CE"/>
    <w:rsid w:val="00F11DE2"/>
    <w:rsid w:val="00F170AF"/>
    <w:rsid w:val="00F30BF7"/>
    <w:rsid w:val="00F31796"/>
    <w:rsid w:val="00F37FB5"/>
    <w:rsid w:val="00F41F07"/>
    <w:rsid w:val="00F44134"/>
    <w:rsid w:val="00F446E9"/>
    <w:rsid w:val="00F4616F"/>
    <w:rsid w:val="00F50617"/>
    <w:rsid w:val="00F65D88"/>
    <w:rsid w:val="00F747A4"/>
    <w:rsid w:val="00F75DD1"/>
    <w:rsid w:val="00F7755D"/>
    <w:rsid w:val="00F83C6D"/>
    <w:rsid w:val="00F85F0D"/>
    <w:rsid w:val="00F86C62"/>
    <w:rsid w:val="00F90802"/>
    <w:rsid w:val="00F911D3"/>
    <w:rsid w:val="00F93EAE"/>
    <w:rsid w:val="00F97BF1"/>
    <w:rsid w:val="00FA00CF"/>
    <w:rsid w:val="00FA5589"/>
    <w:rsid w:val="00FB32FD"/>
    <w:rsid w:val="00FC195F"/>
    <w:rsid w:val="00FC4590"/>
    <w:rsid w:val="00FE6C4F"/>
    <w:rsid w:val="00FF2154"/>
    <w:rsid w:val="00FF230D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04BD32AC"/>
  <w15:docId w15:val="{DD460B94-3AB7-43D2-88B0-A6AF8588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9A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80F"/>
  </w:style>
  <w:style w:type="paragraph" w:styleId="Footer">
    <w:name w:val="footer"/>
    <w:basedOn w:val="Normal"/>
    <w:link w:val="FooterChar"/>
    <w:uiPriority w:val="99"/>
    <w:unhideWhenUsed/>
    <w:rsid w:val="00B5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80F"/>
  </w:style>
  <w:style w:type="paragraph" w:styleId="BalloonText">
    <w:name w:val="Balloon Text"/>
    <w:basedOn w:val="Normal"/>
    <w:link w:val="BalloonTextChar"/>
    <w:uiPriority w:val="99"/>
    <w:semiHidden/>
    <w:unhideWhenUsed/>
    <w:rsid w:val="00B5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80F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BF35AF"/>
    <w:pPr>
      <w:tabs>
        <w:tab w:val="decimal" w:pos="360"/>
      </w:tabs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F35AF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BF35AF"/>
    <w:rPr>
      <w:rFonts w:eastAsia="Times New Roman"/>
      <w:sz w:val="20"/>
      <w:szCs w:val="20"/>
      <w:lang w:val="en-US"/>
    </w:rPr>
  </w:style>
  <w:style w:type="character" w:styleId="SubtleEmphasis">
    <w:name w:val="Subtle Emphasis"/>
    <w:uiPriority w:val="19"/>
    <w:qFormat/>
    <w:rsid w:val="00BF35AF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BF35AF"/>
    <w:rPr>
      <w:rFonts w:eastAsia="Times New Roman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BF3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11DE2"/>
    <w:pPr>
      <w:ind w:left="720"/>
      <w:contextualSpacing/>
    </w:pPr>
  </w:style>
  <w:style w:type="character" w:styleId="Hyperlink">
    <w:name w:val="Hyperlink"/>
    <w:uiPriority w:val="99"/>
    <w:unhideWhenUsed/>
    <w:rsid w:val="00EA336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A3368"/>
    <w:rPr>
      <w:color w:val="800080"/>
      <w:u w:val="single"/>
    </w:rPr>
  </w:style>
  <w:style w:type="paragraph" w:customStyle="1" w:styleId="FieldText">
    <w:name w:val="Field Text"/>
    <w:basedOn w:val="Normal"/>
    <w:uiPriority w:val="99"/>
    <w:rsid w:val="008268B3"/>
    <w:pPr>
      <w:spacing w:after="0" w:line="240" w:lineRule="auto"/>
    </w:pPr>
    <w:rPr>
      <w:rFonts w:ascii="Times New Roman" w:eastAsia="Times New Roman" w:hAnsi="Times New Roman"/>
      <w:b/>
      <w:bCs/>
      <w:sz w:val="19"/>
      <w:szCs w:val="19"/>
      <w:lang w:val="en-US" w:eastAsia="hr-HR"/>
    </w:rPr>
  </w:style>
  <w:style w:type="character" w:customStyle="1" w:styleId="addmd">
    <w:name w:val="addmd"/>
    <w:basedOn w:val="DefaultParagraphFont"/>
    <w:rsid w:val="00112906"/>
  </w:style>
  <w:style w:type="paragraph" w:customStyle="1" w:styleId="Default">
    <w:name w:val="Default"/>
    <w:rsid w:val="00A933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F4616F"/>
    <w:rPr>
      <w:vertAlign w:val="superscript"/>
    </w:rPr>
  </w:style>
  <w:style w:type="paragraph" w:styleId="NormalWeb">
    <w:name w:val="Normal (Web)"/>
    <w:basedOn w:val="Normal"/>
    <w:rsid w:val="00D540A4"/>
    <w:pPr>
      <w:spacing w:after="240" w:line="240" w:lineRule="auto"/>
    </w:pPr>
    <w:rPr>
      <w:rFonts w:ascii="Times New Roman" w:eastAsia="Times New Roman" w:hAnsi="Times New Roman"/>
      <w:color w:val="000000"/>
      <w:sz w:val="19"/>
      <w:szCs w:val="19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zmatek@unizd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8029</CharactersWithSpaces>
  <SharedDoc>false</SharedDoc>
  <HLinks>
    <vt:vector size="6" baseType="variant">
      <vt:variant>
        <vt:i4>1310760</vt:i4>
      </vt:variant>
      <vt:variant>
        <vt:i4>0</vt:i4>
      </vt:variant>
      <vt:variant>
        <vt:i4>0</vt:i4>
      </vt:variant>
      <vt:variant>
        <vt:i4>5</vt:i4>
      </vt:variant>
      <vt:variant>
        <vt:lpwstr>mailto:zmatek@unizd.hr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Perkov</dc:creator>
  <cp:lastModifiedBy>Boris Šmit</cp:lastModifiedBy>
  <cp:revision>9</cp:revision>
  <cp:lastPrinted>2012-10-01T14:02:00Z</cp:lastPrinted>
  <dcterms:created xsi:type="dcterms:W3CDTF">2018-02-15T16:43:00Z</dcterms:created>
  <dcterms:modified xsi:type="dcterms:W3CDTF">2019-02-21T13:05:00Z</dcterms:modified>
</cp:coreProperties>
</file>