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BF49E" w14:textId="77777777" w:rsidR="009F5266" w:rsidRPr="009F5266" w:rsidRDefault="009F5266" w:rsidP="009F5266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9F5266">
        <w:rPr>
          <w:rFonts w:ascii="Times New Roman" w:eastAsia="Calibri" w:hAnsi="Times New Roman" w:cs="Times New Roman"/>
          <w:b/>
          <w:sz w:val="24"/>
        </w:rPr>
        <w:t>Obrazac 1.3.2. Izvedbeni plan nastave (</w:t>
      </w:r>
      <w:r w:rsidRPr="009F5266">
        <w:rPr>
          <w:rFonts w:ascii="Times New Roman" w:eastAsia="Calibri" w:hAnsi="Times New Roman" w:cs="Times New Roman"/>
          <w:b/>
          <w:i/>
          <w:sz w:val="24"/>
        </w:rPr>
        <w:t>syllabus</w:t>
      </w:r>
      <w:r w:rsidRPr="009F5266">
        <w:rPr>
          <w:rFonts w:ascii="Times New Roman" w:eastAsia="Calibri" w:hAnsi="Times New Roman" w:cs="Times New Roman"/>
          <w:b/>
          <w:sz w:val="24"/>
        </w:rPr>
        <w:t>)</w:t>
      </w:r>
      <w:r w:rsidRPr="009F5266">
        <w:rPr>
          <w:rFonts w:ascii="Times New Roman" w:eastAsia="Calibri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9F5266" w:rsidRPr="009F5266" w14:paraId="491A8CDE" w14:textId="77777777" w:rsidTr="009F5266">
        <w:tc>
          <w:tcPr>
            <w:tcW w:w="1801" w:type="dxa"/>
            <w:shd w:val="clear" w:color="auto" w:fill="F2F2F2"/>
            <w:vAlign w:val="center"/>
          </w:tcPr>
          <w:p w14:paraId="1E044E9B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9F5266">
              <w:rPr>
                <w:rFonts w:ascii="Times New Roman" w:eastAsia="Calibri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264857DE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 xml:space="preserve">Ruski u učionici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405FA508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04B0564" w14:textId="4D948528" w:rsidR="009F5266" w:rsidRPr="009F5266" w:rsidRDefault="00C37FB7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202</w:t>
            </w:r>
            <w:r w:rsidR="008A30DB">
              <w:rPr>
                <w:rFonts w:ascii="Times New Roman" w:eastAsia="Calibri" w:hAnsi="Times New Roman" w:cs="Times New Roman"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</w:rPr>
              <w:t>./202</w:t>
            </w:r>
            <w:r w:rsidR="008A30DB">
              <w:rPr>
                <w:rFonts w:ascii="Times New Roman" w:eastAsia="Calibri" w:hAnsi="Times New Roman" w:cs="Times New Roman"/>
                <w:sz w:val="20"/>
              </w:rPr>
              <w:t>4</w:t>
            </w:r>
            <w:r w:rsidR="009F5266" w:rsidRPr="009F5266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9F5266" w:rsidRPr="009F5266" w14:paraId="63D08FA7" w14:textId="77777777" w:rsidTr="009F5266">
        <w:tc>
          <w:tcPr>
            <w:tcW w:w="1801" w:type="dxa"/>
            <w:shd w:val="clear" w:color="auto" w:fill="F2F2F2"/>
          </w:tcPr>
          <w:p w14:paraId="1A9AFBB0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46B65D03" w14:textId="5A3C15F9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sz w:val="20"/>
              </w:rPr>
              <w:t>P</w:t>
            </w:r>
            <w:r w:rsidR="008A30DB">
              <w:rPr>
                <w:rFonts w:ascii="Times New Roman" w:eastAsia="Calibri" w:hAnsi="Times New Roman" w:cs="Times New Roman"/>
                <w:sz w:val="20"/>
              </w:rPr>
              <w:t>rije</w:t>
            </w:r>
            <w:r w:rsidRPr="009F5266">
              <w:rPr>
                <w:rFonts w:ascii="Times New Roman" w:eastAsia="Calibri" w:hAnsi="Times New Roman" w:cs="Times New Roman"/>
                <w:sz w:val="20"/>
              </w:rPr>
              <w:t>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5D1B204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4B1CB48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</w:tr>
      <w:tr w:rsidR="009F5266" w:rsidRPr="009F5266" w14:paraId="3EB48552" w14:textId="77777777" w:rsidTr="009F5266">
        <w:tc>
          <w:tcPr>
            <w:tcW w:w="1801" w:type="dxa"/>
            <w:shd w:val="clear" w:color="auto" w:fill="F2F2F2"/>
          </w:tcPr>
          <w:p w14:paraId="5323D54E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/>
            <w:vAlign w:val="center"/>
          </w:tcPr>
          <w:p w14:paraId="20BAF0CC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sz w:val="20"/>
              </w:rPr>
              <w:t>Odjel za rusistiku</w:t>
            </w:r>
          </w:p>
        </w:tc>
      </w:tr>
      <w:tr w:rsidR="009F5266" w:rsidRPr="009F5266" w14:paraId="5D7CD81C" w14:textId="77777777" w:rsidTr="009F5266">
        <w:tc>
          <w:tcPr>
            <w:tcW w:w="1801" w:type="dxa"/>
            <w:shd w:val="clear" w:color="auto" w:fill="F2F2F2"/>
            <w:vAlign w:val="center"/>
          </w:tcPr>
          <w:p w14:paraId="2E6B7202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6B017AAF" w14:textId="06AA5AB9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</w:t>
            </w:r>
            <w:r w:rsidR="008A30DB">
              <w:rPr>
                <w:rFonts w:ascii="Times New Roman" w:eastAsia="Calibri" w:hAnsi="Times New Roman" w:cs="Times New Roman"/>
                <w:sz w:val="18"/>
                <w:szCs w:val="18"/>
              </w:rPr>
              <w:t>ije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32CC821D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AA853CC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56A39AF7" w14:textId="77777777" w:rsidR="009F5266" w:rsidRPr="009F5266" w:rsidRDefault="00000000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F5266" w:rsidRPr="009F5266" w14:paraId="213643B1" w14:textId="77777777" w:rsidTr="009F5266">
        <w:tc>
          <w:tcPr>
            <w:tcW w:w="1801" w:type="dxa"/>
            <w:shd w:val="clear" w:color="auto" w:fill="F2F2F2"/>
            <w:vAlign w:val="center"/>
          </w:tcPr>
          <w:p w14:paraId="197B96F8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14:paraId="355B780B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jednopredmetni</w:t>
            </w:r>
          </w:p>
          <w:p w14:paraId="11191092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99D6AF6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71D2280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33C17F1D" w14:textId="77777777" w:rsidR="009F5266" w:rsidRPr="009F5266" w:rsidRDefault="00000000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F5266" w:rsidRPr="009F5266" w14:paraId="354A646E" w14:textId="77777777" w:rsidTr="009F5266">
        <w:tc>
          <w:tcPr>
            <w:tcW w:w="1801" w:type="dxa"/>
            <w:shd w:val="clear" w:color="auto" w:fill="F2F2F2"/>
            <w:vAlign w:val="center"/>
          </w:tcPr>
          <w:p w14:paraId="39CFB412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/>
            <w:vAlign w:val="center"/>
          </w:tcPr>
          <w:p w14:paraId="703BD70D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42B5F69F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59C316FD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2C55D0F6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733E3A2A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5.</w:t>
            </w:r>
          </w:p>
        </w:tc>
      </w:tr>
      <w:tr w:rsidR="009F5266" w:rsidRPr="009F5266" w14:paraId="1D922C31" w14:textId="77777777" w:rsidTr="009F5266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01FB9D8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CD6845B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zimski</w:t>
            </w:r>
          </w:p>
          <w:p w14:paraId="3CA061C4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6FD36A5A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CA3E9D8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74ED3B7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61D01EE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1DFB0E6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V.</w:t>
            </w:r>
          </w:p>
        </w:tc>
      </w:tr>
      <w:tr w:rsidR="009F5266" w:rsidRPr="009F5266" w14:paraId="769E1428" w14:textId="77777777" w:rsidTr="009F5266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0BB615F7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375671D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2A01C131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05D3FBB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462B4FD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9C60F66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E498C74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X.</w:t>
            </w:r>
          </w:p>
        </w:tc>
      </w:tr>
      <w:tr w:rsidR="009F5266" w:rsidRPr="009F5266" w14:paraId="13BDF50C" w14:textId="77777777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2978307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2E7979A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09AFB109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42761B1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65DB8F57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316FB93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F5266" w:rsidRPr="009F5266" w14:paraId="5622F2E2" w14:textId="77777777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796E7B23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E76ED3F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5378435B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14:paraId="47BCE01C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33EE7B26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5EF726A3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4A922025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62E7F89E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839A2AE" w14:textId="786DEA04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7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F5266" w:rsidRPr="009F5266" w14:paraId="2F40AC4F" w14:textId="77777777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15CCA3BE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66B2691E" w14:textId="54D1FBA0" w:rsidR="009F5266" w:rsidRPr="009F5266" w:rsidRDefault="00A23593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prema rasporedu objavljenom na mrežnoj stranici Sveučilišta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65778D78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67B322D" w14:textId="50DBA689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Ruski, hrvatski</w:t>
            </w:r>
          </w:p>
        </w:tc>
      </w:tr>
      <w:tr w:rsidR="009F5266" w:rsidRPr="009F5266" w14:paraId="42E6AAC3" w14:textId="77777777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5F1F22DF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4889AC7D" w14:textId="7AC2CB68" w:rsidR="009F5266" w:rsidRPr="00F97456" w:rsidRDefault="008F71A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naknadno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64AB0B54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0DE8024" w14:textId="6DC89B01" w:rsidR="009F5266" w:rsidRPr="009F5266" w:rsidRDefault="008F71A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naknadno</w:t>
            </w:r>
          </w:p>
        </w:tc>
      </w:tr>
      <w:tr w:rsidR="009F5266" w:rsidRPr="009F5266" w14:paraId="525747A5" w14:textId="77777777" w:rsidTr="009F5266">
        <w:tc>
          <w:tcPr>
            <w:tcW w:w="1801" w:type="dxa"/>
            <w:shd w:val="clear" w:color="auto" w:fill="F2F2F2"/>
          </w:tcPr>
          <w:p w14:paraId="2631D1D5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604BADCC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9F5266" w:rsidRPr="009F5266" w14:paraId="1C74FABC" w14:textId="77777777" w:rsidTr="009F5266">
        <w:tc>
          <w:tcPr>
            <w:tcW w:w="9288" w:type="dxa"/>
            <w:gridSpan w:val="30"/>
            <w:shd w:val="clear" w:color="auto" w:fill="D9D9D9"/>
          </w:tcPr>
          <w:p w14:paraId="79646B4A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5266" w:rsidRPr="009F5266" w14:paraId="5B9B107E" w14:textId="77777777" w:rsidTr="009F5266">
        <w:tc>
          <w:tcPr>
            <w:tcW w:w="1801" w:type="dxa"/>
            <w:shd w:val="clear" w:color="auto" w:fill="F2F2F2"/>
          </w:tcPr>
          <w:p w14:paraId="4EC3B3B8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14:paraId="44D2873D" w14:textId="2BA628FF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Žana Modrić Hrabrov, lektorica</w:t>
            </w:r>
          </w:p>
        </w:tc>
      </w:tr>
      <w:tr w:rsidR="009F5266" w:rsidRPr="009F5266" w14:paraId="6C7183A6" w14:textId="77777777" w:rsidTr="009F5266">
        <w:tc>
          <w:tcPr>
            <w:tcW w:w="1801" w:type="dxa"/>
            <w:shd w:val="clear" w:color="auto" w:fill="F2F2F2"/>
          </w:tcPr>
          <w:p w14:paraId="66D489BD" w14:textId="77777777"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02B4FAF2" w14:textId="0126D529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zmodric</w:t>
            </w:r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740BBCE0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159C89B" w14:textId="7D78A4C7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Srijedom,</w:t>
            </w:r>
            <w:r w:rsidR="0043551A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>11</w:t>
            </w:r>
            <w:r w:rsidR="0043551A">
              <w:rPr>
                <w:rFonts w:ascii="Times New Roman" w:eastAsia="Calibri" w:hAnsi="Times New Roman" w:cs="Times New Roman"/>
                <w:sz w:val="18"/>
              </w:rPr>
              <w:t>:30-1</w:t>
            </w:r>
            <w:r>
              <w:rPr>
                <w:rFonts w:ascii="Times New Roman" w:eastAsia="Calibri" w:hAnsi="Times New Roman" w:cs="Times New Roman"/>
                <w:sz w:val="18"/>
              </w:rPr>
              <w:t>3</w:t>
            </w:r>
            <w:r w:rsidR="0043551A">
              <w:rPr>
                <w:rFonts w:ascii="Times New Roman" w:eastAsia="Calibri" w:hAnsi="Times New Roman" w:cs="Times New Roman"/>
                <w:sz w:val="18"/>
              </w:rPr>
              <w:t>:00</w:t>
            </w:r>
          </w:p>
        </w:tc>
      </w:tr>
      <w:tr w:rsidR="009F5266" w:rsidRPr="009F5266" w14:paraId="75AC0B8A" w14:textId="77777777" w:rsidTr="009F5266">
        <w:tc>
          <w:tcPr>
            <w:tcW w:w="1801" w:type="dxa"/>
            <w:shd w:val="clear" w:color="auto" w:fill="F2F2F2"/>
          </w:tcPr>
          <w:p w14:paraId="59D470FD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14:paraId="45FF7EB0" w14:textId="2F846256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14:paraId="67B33CBF" w14:textId="77777777" w:rsidTr="009F5266">
        <w:tc>
          <w:tcPr>
            <w:tcW w:w="1801" w:type="dxa"/>
            <w:shd w:val="clear" w:color="auto" w:fill="F2F2F2"/>
          </w:tcPr>
          <w:p w14:paraId="644392A9" w14:textId="77777777"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0F5E3C08" w14:textId="04BD3AD6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2D31C231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8F3AFFC" w14:textId="2E39A91B" w:rsidR="009F5266" w:rsidRPr="009F5266" w:rsidRDefault="00B50E8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Ponedjeljkom, 10:00-12:00</w:t>
            </w:r>
          </w:p>
        </w:tc>
      </w:tr>
      <w:tr w:rsidR="009F5266" w:rsidRPr="009F5266" w14:paraId="004336FF" w14:textId="77777777" w:rsidTr="009F5266">
        <w:tc>
          <w:tcPr>
            <w:tcW w:w="1801" w:type="dxa"/>
            <w:shd w:val="clear" w:color="auto" w:fill="F2F2F2"/>
          </w:tcPr>
          <w:p w14:paraId="622E624C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14:paraId="287DE191" w14:textId="40722268" w:rsidR="009F5266" w:rsidRPr="009F5266" w:rsidRDefault="00B50E8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sc. </w:t>
            </w:r>
            <w:r w:rsidR="008F71A6">
              <w:rPr>
                <w:rFonts w:ascii="Times New Roman" w:hAnsi="Times New Roman" w:cs="Times New Roman"/>
                <w:sz w:val="18"/>
              </w:rPr>
              <w:t>Andrea Knežević</w:t>
            </w:r>
          </w:p>
        </w:tc>
      </w:tr>
      <w:tr w:rsidR="009F5266" w:rsidRPr="009F5266" w14:paraId="0EAA4257" w14:textId="77777777" w:rsidTr="009F5266">
        <w:tc>
          <w:tcPr>
            <w:tcW w:w="1801" w:type="dxa"/>
            <w:shd w:val="clear" w:color="auto" w:fill="F2F2F2"/>
          </w:tcPr>
          <w:p w14:paraId="2DA17468" w14:textId="77777777"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25FB9439" w14:textId="5E2DDC6A" w:rsidR="009F5266" w:rsidRPr="009F5266" w:rsidRDefault="008F71A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6F0076">
              <w:rPr>
                <w:rFonts w:ascii="Times New Roman" w:hAnsi="Times New Roman" w:cs="Times New Roman"/>
                <w:sz w:val="18"/>
              </w:rPr>
              <w:t>aknezevi2@unizd.hr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3F7219C9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540E03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14:paraId="5448D20B" w14:textId="77777777" w:rsidTr="009F5266">
        <w:tc>
          <w:tcPr>
            <w:tcW w:w="1801" w:type="dxa"/>
            <w:shd w:val="clear" w:color="auto" w:fill="F2F2F2"/>
          </w:tcPr>
          <w:p w14:paraId="34BFAE6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14:paraId="3892014E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9F5266" w:rsidRPr="009F5266" w14:paraId="3B8F5220" w14:textId="77777777" w:rsidTr="009F5266">
        <w:tc>
          <w:tcPr>
            <w:tcW w:w="1801" w:type="dxa"/>
            <w:shd w:val="clear" w:color="auto" w:fill="F2F2F2"/>
          </w:tcPr>
          <w:p w14:paraId="08AEDF7E" w14:textId="77777777"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37C0A30A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743B8E4C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BCEE762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14:paraId="4DC3F4AC" w14:textId="77777777" w:rsidTr="009F5266">
        <w:tc>
          <w:tcPr>
            <w:tcW w:w="9288" w:type="dxa"/>
            <w:gridSpan w:val="30"/>
            <w:shd w:val="clear" w:color="auto" w:fill="D9D9D9"/>
          </w:tcPr>
          <w:p w14:paraId="044E5FF5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5266" w:rsidRPr="009F5266" w14:paraId="51999DC2" w14:textId="77777777" w:rsidTr="009F5266">
        <w:tc>
          <w:tcPr>
            <w:tcW w:w="1801" w:type="dxa"/>
            <w:vMerge w:val="restart"/>
            <w:shd w:val="clear" w:color="auto" w:fill="F2F2F2"/>
            <w:vAlign w:val="center"/>
          </w:tcPr>
          <w:p w14:paraId="718E4CF0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B2A86F3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9880A8B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309507C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76184A7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732AF22D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terenska nastava</w:t>
            </w:r>
          </w:p>
        </w:tc>
      </w:tr>
      <w:tr w:rsidR="009F5266" w:rsidRPr="009F5266" w14:paraId="1451FF34" w14:textId="77777777" w:rsidTr="009F5266">
        <w:tc>
          <w:tcPr>
            <w:tcW w:w="1801" w:type="dxa"/>
            <w:vMerge/>
            <w:shd w:val="clear" w:color="auto" w:fill="F2F2F2"/>
          </w:tcPr>
          <w:p w14:paraId="0D460D99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3844C32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56BFB0D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A8ACFE0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6A55C061" w14:textId="3EC72286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B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76C23AAD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9F5266" w:rsidRPr="009F5266" w14:paraId="4DFB14EC" w14:textId="77777777" w:rsidTr="009F5266">
        <w:tc>
          <w:tcPr>
            <w:tcW w:w="3296" w:type="dxa"/>
            <w:gridSpan w:val="7"/>
            <w:shd w:val="clear" w:color="auto" w:fill="F2F2F2"/>
          </w:tcPr>
          <w:p w14:paraId="28B82736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3BC51ABC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Po završetku ovoga kolegija student će :</w:t>
            </w:r>
          </w:p>
          <w:p w14:paraId="139F6927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aktivno koristiti stečena znanja i vještine u govornom i pismenom izražavanju,</w:t>
            </w:r>
          </w:p>
          <w:p w14:paraId="6591C240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prevoditi kraće tekstove s hrvatskog na ruski jezik,</w:t>
            </w:r>
          </w:p>
          <w:p w14:paraId="23D5FD39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moći sudjelovati u kraćim razgovorima na poznate teme,</w:t>
            </w:r>
          </w:p>
          <w:p w14:paraId="636043BB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moći se predstaviti, opisati sebe i svoju obitelj, okruženje, studij i sl.,</w:t>
            </w:r>
          </w:p>
          <w:p w14:paraId="7F133678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pismeno i usmeno prezentirati odabrane teme,</w:t>
            </w:r>
          </w:p>
          <w:p w14:paraId="1F1D9C1F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primjenjivati uvježbane gramatičke strukture i usvojeni vokabular u usmenom i pismenom izražavanju.</w:t>
            </w:r>
          </w:p>
        </w:tc>
      </w:tr>
      <w:tr w:rsidR="009F5266" w:rsidRPr="009F5266" w14:paraId="03F2A718" w14:textId="77777777" w:rsidTr="009F5266">
        <w:tc>
          <w:tcPr>
            <w:tcW w:w="3296" w:type="dxa"/>
            <w:gridSpan w:val="7"/>
            <w:shd w:val="clear" w:color="auto" w:fill="F2F2F2"/>
          </w:tcPr>
          <w:p w14:paraId="345E7C66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EA89BEF" w14:textId="77777777" w:rsid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-prepoznati i kombinirati temeljne pojmove fonetike i fonologije ruskoga jezika.</w:t>
            </w:r>
          </w:p>
          <w:p w14:paraId="27D726A7" w14:textId="257320ED" w:rsidR="008F71A6" w:rsidRPr="009F5266" w:rsidRDefault="008F71A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6D5A55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636C1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</w:p>
        </w:tc>
      </w:tr>
      <w:tr w:rsidR="009F5266" w:rsidRPr="009F5266" w14:paraId="31F897C5" w14:textId="77777777" w:rsidTr="009F5266">
        <w:tc>
          <w:tcPr>
            <w:tcW w:w="9288" w:type="dxa"/>
            <w:gridSpan w:val="30"/>
            <w:shd w:val="clear" w:color="auto" w:fill="D9D9D9"/>
          </w:tcPr>
          <w:p w14:paraId="0F00EFB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9F5266" w:rsidRPr="009F5266" w14:paraId="2850A717" w14:textId="77777777" w:rsidTr="009F5266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28E33011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2EB7CB4D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BFF1B9E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4D363A6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CA2BCAF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A2D5633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istraživanje</w:t>
            </w:r>
          </w:p>
        </w:tc>
      </w:tr>
      <w:tr w:rsidR="009F5266" w:rsidRPr="009F5266" w14:paraId="0A4CCCF6" w14:textId="77777777" w:rsidTr="009F5266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3926D88D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24E5FBB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3BB5FDA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658FCA5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EE1269A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E92A18F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seminar</w:t>
            </w:r>
          </w:p>
        </w:tc>
      </w:tr>
      <w:tr w:rsidR="009F5266" w:rsidRPr="009F5266" w14:paraId="29FE30CF" w14:textId="77777777" w:rsidTr="009F5266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3F5F9CF5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215478F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56709A6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CE9F0D5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5C8F8D1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ostalo: </w:t>
            </w:r>
          </w:p>
        </w:tc>
      </w:tr>
      <w:tr w:rsidR="009F5266" w:rsidRPr="009F5266" w14:paraId="63B8A56E" w14:textId="77777777" w:rsidTr="009F5266">
        <w:tc>
          <w:tcPr>
            <w:tcW w:w="1801" w:type="dxa"/>
            <w:shd w:val="clear" w:color="auto" w:fill="F2F2F2"/>
          </w:tcPr>
          <w:p w14:paraId="17A34899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6E24CF6D" w14:textId="77777777" w:rsidR="005B5CCB" w:rsidRDefault="005B5CCB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usmenom ispitu:</w:t>
            </w:r>
          </w:p>
          <w:p w14:paraId="15366B22" w14:textId="77777777" w:rsidR="009F5266" w:rsidRPr="005B5CCB" w:rsidRDefault="005B5CCB" w:rsidP="005B5CC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70 % dolazaka na nastavu (50 % u slučaju kolizije)</w:t>
            </w:r>
            <w:r w:rsidR="002861C8" w:rsidRPr="005B5CC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F5266" w:rsidRPr="009F5266" w14:paraId="601AFA01" w14:textId="77777777" w:rsidTr="009F5266">
        <w:tc>
          <w:tcPr>
            <w:tcW w:w="1801" w:type="dxa"/>
            <w:shd w:val="clear" w:color="auto" w:fill="F2F2F2"/>
          </w:tcPr>
          <w:p w14:paraId="3DAF6200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0C4F6934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5D83A324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3B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1E167F36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3B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jesenski ispitni rok</w:t>
            </w:r>
          </w:p>
        </w:tc>
      </w:tr>
      <w:tr w:rsidR="009F5266" w:rsidRPr="009F5266" w14:paraId="00F78F5A" w14:textId="77777777" w:rsidTr="009F5266">
        <w:tc>
          <w:tcPr>
            <w:tcW w:w="1801" w:type="dxa"/>
            <w:shd w:val="clear" w:color="auto" w:fill="F2F2F2"/>
          </w:tcPr>
          <w:p w14:paraId="05F5EBD5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4664FA55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vAlign w:val="center"/>
          </w:tcPr>
          <w:p w14:paraId="2AE4724F" w14:textId="682CE4C6" w:rsidR="009F5266" w:rsidRPr="009F5266" w:rsidRDefault="00830B75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19021BF7" w14:textId="3BE5B1E1" w:rsidR="009F5266" w:rsidRPr="009F5266" w:rsidRDefault="00830B75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naknadno</w:t>
            </w:r>
          </w:p>
        </w:tc>
      </w:tr>
      <w:tr w:rsidR="009F5266" w:rsidRPr="009F5266" w14:paraId="67E986DF" w14:textId="77777777" w:rsidTr="009F5266">
        <w:tc>
          <w:tcPr>
            <w:tcW w:w="1801" w:type="dxa"/>
            <w:shd w:val="clear" w:color="auto" w:fill="F2F2F2"/>
          </w:tcPr>
          <w:p w14:paraId="34432126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14:paraId="0E5B8427" w14:textId="6F2F013E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Cilj kolegija je omogućiti studentima druge godine diplomskog studija nastavničkog smjera koji su slušali kolegij Metodika nastave ruskoga jezika da u praktičnom smislu provjere znanje stečeno u navedenom kolegiju. Konkretno, 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izborni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kolegij Ruski u učionici 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2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za studente prve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 i druge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godine pr</w:t>
            </w:r>
            <w:r w:rsidR="00B12BB8">
              <w:rPr>
                <w:rFonts w:ascii="Times New Roman" w:eastAsia="MS Gothic" w:hAnsi="Times New Roman" w:cs="Times New Roman"/>
                <w:sz w:val="18"/>
              </w:rPr>
              <w:t>ije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diplomskog studija omogućava im da dodatno uvježbaju znanja i vještine stečene na kolegij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>ima jezičnih vježbi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F5266" w:rsidRPr="009F5266" w14:paraId="38BA4D53" w14:textId="77777777" w:rsidTr="009F5266">
        <w:tc>
          <w:tcPr>
            <w:tcW w:w="1801" w:type="dxa"/>
            <w:shd w:val="clear" w:color="auto" w:fill="F2F2F2"/>
          </w:tcPr>
          <w:p w14:paraId="04E81223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14:paraId="560C80E9" w14:textId="6D7E2DE0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Nastavne teme 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>za održavanje oglednih satova odabiru studenti samostalno</w:t>
            </w:r>
            <w:r w:rsidR="00530463" w:rsidRPr="00530463">
              <w:rPr>
                <w:rFonts w:ascii="Times New Roman" w:eastAsia="MS Gothic" w:hAnsi="Times New Roman" w:cs="Times New Roman"/>
                <w:sz w:val="18"/>
              </w:rPr>
              <w:t xml:space="preserve"> u suradnji sa predmetnom nastavnicom</w:t>
            </w:r>
            <w:r w:rsidR="00C37FB7">
              <w:rPr>
                <w:rFonts w:ascii="Times New Roman" w:eastAsia="MS Gothic" w:hAnsi="Times New Roman" w:cs="Times New Roman"/>
                <w:sz w:val="18"/>
              </w:rPr>
              <w:t>/predmetnim nastavnikom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 xml:space="preserve"> imajući u vidu stupanj ovladanosti ruskim jezikom</w:t>
            </w:r>
            <w:r w:rsidR="00530463">
              <w:rPr>
                <w:rFonts w:ascii="Times New Roman" w:eastAsia="MS Gothic" w:hAnsi="Times New Roman" w:cs="Times New Roman"/>
                <w:sz w:val="18"/>
              </w:rPr>
              <w:t xml:space="preserve"> studenata koji su upisali izborni kolegij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>. Teme oglednih satova trebaju biti prikladno odabrane za studente prve i druge godine pr</w:t>
            </w:r>
            <w:r w:rsidR="00B12BB8">
              <w:rPr>
                <w:rFonts w:ascii="Times New Roman" w:eastAsia="MS Gothic" w:hAnsi="Times New Roman" w:cs="Times New Roman"/>
                <w:sz w:val="18"/>
              </w:rPr>
              <w:t>ije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 xml:space="preserve">diplomske razine. </w:t>
            </w:r>
            <w:r w:rsidR="00DA78A3">
              <w:rPr>
                <w:rFonts w:ascii="Times New Roman" w:eastAsia="MS Gothic" w:hAnsi="Times New Roman" w:cs="Times New Roman"/>
                <w:sz w:val="18"/>
              </w:rPr>
              <w:t xml:space="preserve">Radi se o kombiniranoj nastavi u kojoj studenti koji održavaju ogledne satove trebaju voditi računa ponajviše o količini novoga i nepoznatoga za studente prve godine, kao i o materijalu koji neće biti prelagan studentima druge godine. U osmišljavanju i provedbi kombiniranog oblika nastave studentima diplomcima pomoći će obvezne hospitacije na kolegijima Jezične vježbe 2 i Jezične vježbe 4. </w:t>
            </w:r>
          </w:p>
        </w:tc>
      </w:tr>
      <w:tr w:rsidR="009F5266" w:rsidRPr="009F5266" w14:paraId="2DA50A95" w14:textId="77777777" w:rsidTr="009F5266">
        <w:tc>
          <w:tcPr>
            <w:tcW w:w="1801" w:type="dxa"/>
            <w:shd w:val="clear" w:color="auto" w:fill="F2F2F2"/>
          </w:tcPr>
          <w:p w14:paraId="5E354B75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138342C4" w14:textId="2DD53B9D" w:rsidR="00C43F71" w:rsidRPr="00F26F4B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aterijali sa sata – teme koje studenti pete godine odaberu.</w:t>
            </w:r>
          </w:p>
        </w:tc>
      </w:tr>
      <w:tr w:rsidR="009F5266" w:rsidRPr="009F5266" w14:paraId="036280CA" w14:textId="77777777" w:rsidTr="009F5266">
        <w:tc>
          <w:tcPr>
            <w:tcW w:w="1801" w:type="dxa"/>
            <w:shd w:val="clear" w:color="auto" w:fill="F2F2F2"/>
          </w:tcPr>
          <w:p w14:paraId="2F93C481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61F8C70C" w14:textId="77777777" w:rsidR="00F26F4B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2011.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:Дорога в Россию: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14:paraId="1FF8FFA9" w14:textId="77777777" w:rsidR="00F26F4B" w:rsidRPr="00A00679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</w:t>
            </w:r>
            <w:r>
              <w:rPr>
                <w:rFonts w:ascii="Times New Roman" w:eastAsia="MS Gothic" w:hAnsi="Times New Roman" w:cs="Times New Roman"/>
                <w:sz w:val="18"/>
              </w:rPr>
              <w:t>1 i 2), СПб. Златоуст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E74CA3E" w14:textId="77777777" w:rsidR="00F26F4B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2008.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Я пишу по-русски (пособие по письму, книга для студентов, </w:t>
            </w:r>
            <w:r>
              <w:rPr>
                <w:rFonts w:ascii="Times New Roman" w:eastAsia="MS Gothic" w:hAnsi="Times New Roman" w:cs="Times New Roman"/>
                <w:sz w:val="18"/>
              </w:rPr>
              <w:t>1 i 2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), Москва, МГУ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517F69D0" w14:textId="77777777" w:rsidR="00F26F4B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14:paraId="200B40BC" w14:textId="77777777" w:rsidR="00F26F4B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</w:rPr>
              <w:t>4</w:t>
            </w:r>
            <w:r>
              <w:rPr>
                <w:rFonts w:ascii="Times New Roman" w:eastAsia="MS Gothic" w:hAnsi="Times New Roman" w:cs="Times New Roman"/>
                <w:sz w:val="18"/>
              </w:rPr>
              <w:t>. Dautović, M.: Hrvatsko-ruski priručni rječnik. Školska knjiga, Zagreb. 2007.</w:t>
            </w:r>
          </w:p>
          <w:p w14:paraId="6ABF1C8C" w14:textId="77777777" w:rsidR="00F26F4B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30DB">
              <w:rPr>
                <w:rFonts w:ascii="Times New Roman" w:eastAsia="MS Gothic" w:hAnsi="Times New Roman" w:cs="Times New Roman"/>
                <w:sz w:val="18"/>
              </w:rPr>
              <w:t>5</w:t>
            </w:r>
            <w:r>
              <w:rPr>
                <w:rFonts w:ascii="Times New Roman" w:eastAsia="MS Gothic" w:hAnsi="Times New Roman" w:cs="Times New Roman"/>
                <w:sz w:val="18"/>
              </w:rPr>
              <w:t>. Poljanec, R.F.: Ruska gramatika. Školska knjiga. Zagreb. 2013.</w:t>
            </w:r>
          </w:p>
          <w:p w14:paraId="358D28C9" w14:textId="40B7262A" w:rsidR="009F5266" w:rsidRPr="009F5266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30DB">
              <w:rPr>
                <w:rFonts w:ascii="Times New Roman" w:eastAsia="MS Gothic" w:hAnsi="Times New Roman" w:cs="Times New Roman"/>
                <w:sz w:val="18"/>
              </w:rPr>
              <w:t>6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Karavanova, N.B.: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F5266" w:rsidRPr="009F5266" w14:paraId="5DCD4FB1" w14:textId="77777777" w:rsidTr="009F5266">
        <w:tc>
          <w:tcPr>
            <w:tcW w:w="1801" w:type="dxa"/>
            <w:shd w:val="clear" w:color="auto" w:fill="F2F2F2"/>
          </w:tcPr>
          <w:p w14:paraId="74F369B8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14:paraId="392BBBB8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F5266" w:rsidRPr="009F5266" w14:paraId="65B8F687" w14:textId="77777777" w:rsidTr="009F5266">
        <w:tc>
          <w:tcPr>
            <w:tcW w:w="1801" w:type="dxa"/>
            <w:vMerge w:val="restart"/>
            <w:shd w:val="clear" w:color="auto" w:fill="F2F2F2"/>
            <w:vAlign w:val="center"/>
          </w:tcPr>
          <w:p w14:paraId="28772EF1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7F508DC4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05B9D93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F5266" w:rsidRPr="009F5266" w14:paraId="7A0B9C42" w14:textId="77777777" w:rsidTr="009F5266">
        <w:tc>
          <w:tcPr>
            <w:tcW w:w="1801" w:type="dxa"/>
            <w:vMerge/>
            <w:shd w:val="clear" w:color="auto" w:fill="F2F2F2"/>
          </w:tcPr>
          <w:p w14:paraId="03D688FD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852139F" w14:textId="77777777" w:rsidR="009F5266" w:rsidRPr="009F5266" w:rsidRDefault="000000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FC7A010" w14:textId="77777777"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85475D6" w14:textId="77777777" w:rsidR="009F5266" w:rsidRPr="009F5266" w:rsidRDefault="000000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B393510" w14:textId="77777777"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CB561A1" w14:textId="77777777" w:rsidR="009F5266" w:rsidRPr="009F5266" w:rsidRDefault="000000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56F4DE1" w14:textId="77777777" w:rsidR="009F5266" w:rsidRPr="009F5266" w:rsidRDefault="000000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F5266" w:rsidRPr="009F5266" w14:paraId="7E862387" w14:textId="77777777" w:rsidTr="009F5266">
        <w:tc>
          <w:tcPr>
            <w:tcW w:w="1801" w:type="dxa"/>
            <w:vMerge/>
            <w:shd w:val="clear" w:color="auto" w:fill="F2F2F2"/>
          </w:tcPr>
          <w:p w14:paraId="2A7682EB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F893D6D" w14:textId="77777777" w:rsidR="009F5266" w:rsidRPr="009F5266" w:rsidRDefault="000000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6F064015" w14:textId="77777777" w:rsidR="009F5266" w:rsidRPr="009F5266" w:rsidRDefault="000000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DD55C64" w14:textId="77777777" w:rsidR="009F5266" w:rsidRPr="009F5266" w:rsidRDefault="000000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D463E6B" w14:textId="77777777"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AD583C2" w14:textId="77777777" w:rsidR="009F5266" w:rsidRPr="009F5266" w:rsidRDefault="00000000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2C911B" w14:textId="77777777"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4C77460" w14:textId="77777777" w:rsidR="009F5266" w:rsidRPr="009F5266" w:rsidRDefault="00000000" w:rsidP="009F52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2C8703A" w14:textId="77777777" w:rsidR="009F5266" w:rsidRPr="009F5266" w:rsidRDefault="00000000" w:rsidP="009F52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F5266" w:rsidRPr="009F5266" w14:paraId="21E16AB5" w14:textId="77777777" w:rsidTr="009F5266">
        <w:tc>
          <w:tcPr>
            <w:tcW w:w="1801" w:type="dxa"/>
            <w:shd w:val="clear" w:color="auto" w:fill="F2F2F2"/>
          </w:tcPr>
          <w:p w14:paraId="7B0DF6AA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61BCC514" w14:textId="75E5E6D1" w:rsidR="009F5266" w:rsidRPr="009F5266" w:rsidRDefault="00B12EA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Vrednuje se usmeno izražavanje na ruskome jeziku o temama koje su se obrađivale u sklopu oglednih satova. Studenti će razgovarati s predmetnom nastavnicom</w:t>
            </w:r>
            <w:r w:rsidR="00C37FB7">
              <w:rPr>
                <w:rFonts w:ascii="Times New Roman" w:eastAsia="MS Gothic" w:hAnsi="Times New Roman" w:cs="Times New Roman"/>
                <w:sz w:val="18"/>
              </w:rPr>
              <w:t>/predmetnim nastavnikom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 poznatim temama u kojima će izraziti vlastito mišljenje o nastavnome sadržaju</w:t>
            </w:r>
            <w:r w:rsidR="00246711">
              <w:rPr>
                <w:rFonts w:ascii="Times New Roman" w:eastAsia="MS Gothic" w:hAnsi="Times New Roman" w:cs="Times New Roman"/>
                <w:sz w:val="18"/>
              </w:rPr>
              <w:t xml:space="preserve"> u skladu sa stupnjem ovladanosti ruskim jezikom (A2/B1). </w:t>
            </w:r>
            <w:r w:rsidR="00655735">
              <w:rPr>
                <w:rFonts w:ascii="Times New Roman" w:eastAsia="MS Gothic" w:hAnsi="Times New Roman" w:cs="Times New Roman"/>
                <w:sz w:val="18"/>
              </w:rPr>
              <w:t xml:space="preserve"> Drugim riječima, predmetna nastavnica</w:t>
            </w:r>
            <w:r w:rsidR="00C37FB7">
              <w:rPr>
                <w:rFonts w:ascii="Times New Roman" w:eastAsia="MS Gothic" w:hAnsi="Times New Roman" w:cs="Times New Roman"/>
                <w:sz w:val="18"/>
              </w:rPr>
              <w:t>/predmetni nastavnik</w:t>
            </w:r>
            <w:r w:rsidR="00655735">
              <w:rPr>
                <w:rFonts w:ascii="Times New Roman" w:eastAsia="MS Gothic" w:hAnsi="Times New Roman" w:cs="Times New Roman"/>
                <w:sz w:val="18"/>
              </w:rPr>
              <w:t xml:space="preserve"> će pitanja na usmenom ispitu prilagođavati studentima prve, odnosno druge godine vodeći računa o njihovom znanju ruskoga jezika u usmenoj produkciji.</w:t>
            </w:r>
          </w:p>
        </w:tc>
      </w:tr>
      <w:tr w:rsidR="009F5266" w:rsidRPr="009F5266" w14:paraId="587007E5" w14:textId="77777777" w:rsidTr="009F5266">
        <w:tc>
          <w:tcPr>
            <w:tcW w:w="1801" w:type="dxa"/>
            <w:shd w:val="clear" w:color="auto" w:fill="F2F2F2"/>
          </w:tcPr>
          <w:p w14:paraId="5FC75E72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7E7F1A32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Sveučilišta </w:t>
            </w:r>
          </w:p>
          <w:p w14:paraId="6D1CE7BF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sastavnice</w:t>
            </w:r>
          </w:p>
          <w:p w14:paraId="08F386B2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interna evaluacija nastave </w:t>
            </w:r>
          </w:p>
          <w:p w14:paraId="01831B55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DBC35FE" w14:textId="77777777" w:rsidR="009F5266" w:rsidRPr="009F5266" w:rsidRDefault="00000000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9F5266" w:rsidRPr="009F5266" w14:paraId="0CF0B8D0" w14:textId="77777777" w:rsidTr="009F5266">
        <w:tc>
          <w:tcPr>
            <w:tcW w:w="1801" w:type="dxa"/>
            <w:shd w:val="clear" w:color="auto" w:fill="F2F2F2"/>
          </w:tcPr>
          <w:p w14:paraId="5CEBD17D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5DD0A324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9F526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80F8A26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9F526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F5266">
              <w:rPr>
                <w:rFonts w:ascii="Times New Roman" w:eastAsia="Calibri" w:hAnsi="Times New Roman" w:cs="Times New Roman"/>
              </w:rPr>
              <w:t xml:space="preserve">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733A71F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139F4FDE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1C7B803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5EB260E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9F5266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9F526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91FAE31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F6A7619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241974B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55D59D" w14:textId="0FD4D73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14:paraId="09EEAFB3" w14:textId="77777777" w:rsidR="009F5266" w:rsidRPr="009F5266" w:rsidRDefault="009F5266" w:rsidP="009F5266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14:paraId="24D718FB" w14:textId="77777777" w:rsidR="001A0AA7" w:rsidRDefault="001A0AA7"/>
    <w:sectPr w:rsidR="001A0A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266AF" w14:textId="77777777" w:rsidR="004514D6" w:rsidRDefault="004514D6" w:rsidP="009F5266">
      <w:pPr>
        <w:spacing w:after="0" w:line="240" w:lineRule="auto"/>
      </w:pPr>
      <w:r>
        <w:separator/>
      </w:r>
    </w:p>
  </w:endnote>
  <w:endnote w:type="continuationSeparator" w:id="0">
    <w:p w14:paraId="34B48BB5" w14:textId="77777777" w:rsidR="004514D6" w:rsidRDefault="004514D6" w:rsidP="009F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BB9A5" w14:textId="77777777" w:rsidR="004514D6" w:rsidRDefault="004514D6" w:rsidP="009F5266">
      <w:pPr>
        <w:spacing w:after="0" w:line="240" w:lineRule="auto"/>
      </w:pPr>
      <w:r>
        <w:separator/>
      </w:r>
    </w:p>
  </w:footnote>
  <w:footnote w:type="continuationSeparator" w:id="0">
    <w:p w14:paraId="74152ECB" w14:textId="77777777" w:rsidR="004514D6" w:rsidRDefault="004514D6" w:rsidP="009F5266">
      <w:pPr>
        <w:spacing w:after="0" w:line="240" w:lineRule="auto"/>
      </w:pPr>
      <w:r>
        <w:continuationSeparator/>
      </w:r>
    </w:p>
  </w:footnote>
  <w:footnote w:id="1">
    <w:p w14:paraId="64BCCD2D" w14:textId="77777777" w:rsidR="009F5266" w:rsidRDefault="009F5266" w:rsidP="009F5266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9F5266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C49A5" w14:textId="77777777" w:rsidR="00000000" w:rsidRPr="001B3A0D" w:rsidRDefault="000124F6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1539C" wp14:editId="62013E3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663F4" w14:textId="77777777" w:rsidR="00000000" w:rsidRDefault="000124F6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9F3BBB8" wp14:editId="46756F64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1539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96663F4" w14:textId="77777777" w:rsidR="00000000" w:rsidRDefault="000124F6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9F3BBB8" wp14:editId="46756F64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5621EA1" w14:textId="77777777" w:rsidR="00000000" w:rsidRPr="001B3A0D" w:rsidRDefault="000124F6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203DB83E" w14:textId="77777777" w:rsidR="00000000" w:rsidRPr="001B3A0D" w:rsidRDefault="000124F6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AD1ED60" w14:textId="77777777" w:rsidR="00000000" w:rsidRDefault="00000000" w:rsidP="0079745E">
    <w:pPr>
      <w:pStyle w:val="Header"/>
    </w:pPr>
  </w:p>
  <w:p w14:paraId="628C6752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D1B70"/>
    <w:multiLevelType w:val="hybridMultilevel"/>
    <w:tmpl w:val="3AF2B8BA"/>
    <w:lvl w:ilvl="0" w:tplc="BE1268E2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6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66"/>
    <w:rsid w:val="000124F6"/>
    <w:rsid w:val="000A13FA"/>
    <w:rsid w:val="001A0AA7"/>
    <w:rsid w:val="001E6DEE"/>
    <w:rsid w:val="0024666A"/>
    <w:rsid w:val="00246711"/>
    <w:rsid w:val="002861C8"/>
    <w:rsid w:val="002F42A1"/>
    <w:rsid w:val="00355439"/>
    <w:rsid w:val="003C3B47"/>
    <w:rsid w:val="0043551A"/>
    <w:rsid w:val="004514D6"/>
    <w:rsid w:val="00481E30"/>
    <w:rsid w:val="00530463"/>
    <w:rsid w:val="00594AC7"/>
    <w:rsid w:val="005A7848"/>
    <w:rsid w:val="005B5CCB"/>
    <w:rsid w:val="006171C1"/>
    <w:rsid w:val="00655735"/>
    <w:rsid w:val="0071010F"/>
    <w:rsid w:val="00750AEC"/>
    <w:rsid w:val="0077322F"/>
    <w:rsid w:val="00790C16"/>
    <w:rsid w:val="007F6900"/>
    <w:rsid w:val="00830B75"/>
    <w:rsid w:val="0085227A"/>
    <w:rsid w:val="008A30DB"/>
    <w:rsid w:val="008F71A6"/>
    <w:rsid w:val="009252F8"/>
    <w:rsid w:val="0095366D"/>
    <w:rsid w:val="009827B5"/>
    <w:rsid w:val="00986F1A"/>
    <w:rsid w:val="009F5266"/>
    <w:rsid w:val="00A23593"/>
    <w:rsid w:val="00B12BB8"/>
    <w:rsid w:val="00B12EA8"/>
    <w:rsid w:val="00B50E87"/>
    <w:rsid w:val="00B9710E"/>
    <w:rsid w:val="00BD1ED5"/>
    <w:rsid w:val="00C37FB7"/>
    <w:rsid w:val="00C43F71"/>
    <w:rsid w:val="00CF5A08"/>
    <w:rsid w:val="00DA78A3"/>
    <w:rsid w:val="00F26F4B"/>
    <w:rsid w:val="00F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8585"/>
  <w15:docId w15:val="{3952DFF7-1439-4CE4-A627-6A564DC2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F52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66"/>
  </w:style>
  <w:style w:type="paragraph" w:styleId="FootnoteText">
    <w:name w:val="footnote text"/>
    <w:basedOn w:val="Normal"/>
    <w:link w:val="FootnoteTextChar"/>
    <w:uiPriority w:val="99"/>
    <w:semiHidden/>
    <w:unhideWhenUsed/>
    <w:rsid w:val="009F52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2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2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5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Knežević</cp:lastModifiedBy>
  <cp:revision>6</cp:revision>
  <dcterms:created xsi:type="dcterms:W3CDTF">2023-02-20T15:10:00Z</dcterms:created>
  <dcterms:modified xsi:type="dcterms:W3CDTF">2024-03-01T15:51:00Z</dcterms:modified>
</cp:coreProperties>
</file>