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00" w:rsidRPr="00914D00" w:rsidRDefault="00914D00" w:rsidP="00914D00">
      <w:pP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914D00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ZAPISNIK </w:t>
      </w:r>
    </w:p>
    <w:p w:rsidR="00914D00" w:rsidRPr="00914D00" w:rsidRDefault="00914D00" w:rsidP="00914D00">
      <w:pP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914D00" w:rsidRPr="00914D00" w:rsidRDefault="00914D00" w:rsidP="00914D00">
      <w:pP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914D00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Sa sastanka Povjerenstva za osiguranje kvalitete održanog 5. 4. 2013.</w:t>
      </w:r>
    </w:p>
    <w:p w:rsidR="00914D00" w:rsidRDefault="00914D00" w:rsidP="00914D00"/>
    <w:p w:rsidR="00914D00" w:rsidRDefault="00914D00" w:rsidP="00914D00">
      <w:r>
        <w:t xml:space="preserve">Doc. dr. sc. Rafaela Božić kao koordinatorica povjerenstva sazvala je sastanak i predložila sljedeći </w:t>
      </w:r>
    </w:p>
    <w:p w:rsidR="00914D00" w:rsidRDefault="00914D00" w:rsidP="00914D00"/>
    <w:p w:rsidR="00914D00" w:rsidRDefault="00914D00" w:rsidP="00914D00">
      <w:r>
        <w:t>DNEVNI RED</w:t>
      </w:r>
    </w:p>
    <w:p w:rsidR="00914D00" w:rsidRDefault="00914D00" w:rsidP="00914D00"/>
    <w:p w:rsidR="00914D00" w:rsidRDefault="00914D00" w:rsidP="00914D00">
      <w:pPr>
        <w:pStyle w:val="ListParagraph"/>
        <w:numPr>
          <w:ilvl w:val="0"/>
          <w:numId w:val="1"/>
        </w:numPr>
      </w:pPr>
      <w:r>
        <w:t>Analiza hodograma za 2012. godinu (Strategija Odjela za kroatistiku i slavistiku).</w:t>
      </w:r>
    </w:p>
    <w:p w:rsidR="00914D00" w:rsidRDefault="00914D00" w:rsidP="00914D00">
      <w:pPr>
        <w:pStyle w:val="ListParagraph"/>
        <w:numPr>
          <w:ilvl w:val="0"/>
          <w:numId w:val="1"/>
        </w:numPr>
      </w:pPr>
      <w:r>
        <w:t>Analiza Pravilnika Odjela za kroatistiku i slavistiku – izmjene i dopune</w:t>
      </w:r>
    </w:p>
    <w:p w:rsidR="00914D00" w:rsidRDefault="00914D00" w:rsidP="00914D00">
      <w:pPr>
        <w:pStyle w:val="ListParagraph"/>
        <w:numPr>
          <w:ilvl w:val="0"/>
          <w:numId w:val="1"/>
        </w:numPr>
      </w:pPr>
      <w:r>
        <w:t>Izmjena sastava Povjerenstva.</w:t>
      </w:r>
    </w:p>
    <w:p w:rsidR="00914D00" w:rsidRDefault="00914D00" w:rsidP="00914D00">
      <w:pPr>
        <w:pStyle w:val="ListParagraph"/>
        <w:numPr>
          <w:ilvl w:val="0"/>
          <w:numId w:val="1"/>
        </w:numPr>
      </w:pPr>
      <w:r>
        <w:t>Razno</w:t>
      </w:r>
    </w:p>
    <w:p w:rsidR="00914D00" w:rsidRDefault="00914D00" w:rsidP="00914D00"/>
    <w:p w:rsidR="00914D00" w:rsidRDefault="00914D00" w:rsidP="00914D00"/>
    <w:p w:rsidR="00914D00" w:rsidRDefault="00914D00" w:rsidP="00914D00">
      <w:r>
        <w:t>Sastanku su nazočile članice Povjerenstva: R. Božić, M. Šušić, I. Šimunov, N. Radić, Viktorija Vegar.</w:t>
      </w:r>
    </w:p>
    <w:p w:rsidR="00914D00" w:rsidRDefault="00914D00" w:rsidP="00914D00"/>
    <w:p w:rsidR="00914D00" w:rsidRDefault="00914D00" w:rsidP="00914D00">
      <w:r>
        <w:t>Zapisnik sastavila: I. Šimunov</w:t>
      </w:r>
    </w:p>
    <w:p w:rsidR="00914D00" w:rsidRDefault="00914D00" w:rsidP="00914D00"/>
    <w:p w:rsidR="00914D00" w:rsidRDefault="00914D00" w:rsidP="00914D00">
      <w:pPr>
        <w:pStyle w:val="ListParagraph"/>
        <w:numPr>
          <w:ilvl w:val="0"/>
          <w:numId w:val="2"/>
        </w:numPr>
        <w:jc w:val="both"/>
      </w:pPr>
      <w:r>
        <w:t xml:space="preserve">Potrebno je jasno naznačiti tko izrađuje hodogram aktivnosti za navedenu godinu – prijedlog da to ubuduće radi pročelnik u suradnji s predstojnicima odsjeka. Zamijećeno je da iako se Odjel zove – za kroatistiku i slavistiku – malo se radi na razvoju slavističke komponente. Ona se za sada temelji dominantno na postojanju Odsjeka za ruski jezik i književnost. Lektorat iz poljskog jezika izgubljen je odlaskom nastavnice u mirovinu – postavlja se pitanje zašto nije tražena osoba upravo za kolegije iz poljskog jezika? Češki i slovenski lektorati trenutno popunjavaju ovu vrlo slabu situaciju sa slavističkom komponentom razvoja odjela – no velika je šteta što se izgubio poljski jezik, kao jedan od slavenskih jezika s najvećim brojem govornika, a bilo bi dobro razmisliti i o ukrajinskom lektoratu. </w:t>
      </w:r>
    </w:p>
    <w:p w:rsidR="00914D00" w:rsidRDefault="00914D00" w:rsidP="00914D00">
      <w:pPr>
        <w:pStyle w:val="ListParagraph"/>
        <w:jc w:val="both"/>
      </w:pPr>
      <w:r>
        <w:t>Iz hodograma jasno je vidljivo da se u prethodnom razdoblju mnogo učinilo na sustavu razvoja kvalitete (o čemu govore brojni primjeri dobre prakse): uvedeno je financiranje studentskih projekata, najboljeg studenta, odlaska studenata na konferencije, plenarnih sastanaka sa studentima i sl.) i jasno je da je ovo put kojim treba nastaviti.</w:t>
      </w:r>
    </w:p>
    <w:p w:rsidR="00914D00" w:rsidRDefault="00914D00" w:rsidP="00914D00">
      <w:pPr>
        <w:pStyle w:val="ListParagraph"/>
        <w:numPr>
          <w:ilvl w:val="0"/>
          <w:numId w:val="2"/>
        </w:numPr>
        <w:jc w:val="both"/>
      </w:pPr>
      <w:r>
        <w:t>S obzirom na to da je Pravilnik donesen na temelju općeg prijedloga pravilnika Sveučilišta a koje je uglavnom sastavljeno od sastavnica/odjela koji se po svojoj povijesti i svom sastavu znatno razlikuju od Odjela za kroatistiku i slavistiku – npr. na Sveučilištu nema niti jednog odjela koji u sebi uključuje dva odsjeka s ovako dugom povijesti (oba odsjeka započela su s radom davne 1956. i među inicijalnim su odsjecima Filozofskog fakulteta u Zadru) potrebno je na adekvatan način odraziti i ove specifičnosti u samom pravilniku jasno precizirajući koje su ovlasti odsjeka, koje odjela – koje predstojnika odsjeka a koje pročelnika odjela. Na temelju ovih postavki te nekih drugih problema koji su se iskristalizirali tijekom prethodnog razdoblja Povjerenstvo je izradilo prijedlog promjena Pravilnika Odjela za kroatistiku i slavistiku koji će predložiti Vijeću Odjela (u prilogu dostupnom u tajništvu Odjela).</w:t>
      </w:r>
    </w:p>
    <w:p w:rsidR="00914D00" w:rsidRDefault="00914D00" w:rsidP="00914D00">
      <w:pPr>
        <w:pStyle w:val="ListParagraph"/>
        <w:numPr>
          <w:ilvl w:val="0"/>
          <w:numId w:val="2"/>
        </w:numPr>
        <w:jc w:val="both"/>
      </w:pPr>
      <w:r>
        <w:t>Zbog isteka mandata članovima povjerenstva te niza objektivnih okolnosti predlaže se izmjena sastava povjerenstva – o tome će se zahtjev podnijeti Vijeću Odjela.</w:t>
      </w:r>
    </w:p>
    <w:p w:rsidR="00013F04" w:rsidRDefault="00013F04"/>
    <w:sectPr w:rsidR="0001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31481"/>
    <w:multiLevelType w:val="hybridMultilevel"/>
    <w:tmpl w:val="46883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593A"/>
    <w:multiLevelType w:val="hybridMultilevel"/>
    <w:tmpl w:val="BBD09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50"/>
    <w:rsid w:val="00013F04"/>
    <w:rsid w:val="008A6B50"/>
    <w:rsid w:val="00914D00"/>
    <w:rsid w:val="00B5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rsejic</dc:creator>
  <cp:lastModifiedBy>rsejic</cp:lastModifiedBy>
  <cp:revision>2</cp:revision>
  <dcterms:created xsi:type="dcterms:W3CDTF">2014-02-04T08:31:00Z</dcterms:created>
  <dcterms:modified xsi:type="dcterms:W3CDTF">2014-02-04T08:31:00Z</dcterms:modified>
</cp:coreProperties>
</file>