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11F1D50" w:rsidR="004B553E" w:rsidRPr="002358D7" w:rsidRDefault="008362A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358D7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6F123AAE" w:rsidR="004B553E" w:rsidRPr="0017531F" w:rsidRDefault="008362A8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7B5E09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7B5E09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1FA9FE4D" w:rsidR="004B553E" w:rsidRPr="002358D7" w:rsidRDefault="008362A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358D7">
              <w:rPr>
                <w:rFonts w:ascii="Merriweather" w:hAnsi="Merriweather" w:cs="Times New Roman"/>
                <w:sz w:val="18"/>
                <w:szCs w:val="18"/>
              </w:rPr>
              <w:t>Hrvatska povijest 1918.-1945. god.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71B43950" w:rsidR="004B553E" w:rsidRPr="002358D7" w:rsidRDefault="008362A8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358D7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8583019" w:rsidR="004B553E" w:rsidRPr="00692CCD" w:rsidRDefault="007B5E0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d</w:t>
            </w:r>
            <w:r w:rsidR="008362A8" w:rsidRPr="00692CCD">
              <w:rPr>
                <w:rFonts w:ascii="Merriweather" w:hAnsi="Merriweather" w:cs="Times New Roman"/>
                <w:sz w:val="18"/>
                <w:szCs w:val="18"/>
              </w:rPr>
              <w:t>vopredmetni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2CD149D9" w:rsidR="004B553E" w:rsidRPr="0017531F" w:rsidRDefault="006C16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7B5E09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6C16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6C16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6C167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3841B24C" w:rsidR="004B553E" w:rsidRPr="0017531F" w:rsidRDefault="006C16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6C16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6C16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6C16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6C16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03CE316A" w:rsidR="004B553E" w:rsidRPr="0017531F" w:rsidRDefault="006C16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6C167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54BF03B4" w:rsidR="004B553E" w:rsidRPr="0017531F" w:rsidRDefault="006C16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C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6C16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6C16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6C16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6C16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6C16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2921B6" w:rsidR="00393964" w:rsidRPr="0017531F" w:rsidRDefault="006C16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6C167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6C16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6C16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B093DAC" w:rsidR="00393964" w:rsidRPr="0017531F" w:rsidRDefault="006C16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C8FF47C" w:rsidR="00453362" w:rsidRPr="0017531F" w:rsidRDefault="008362A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9A2FC69" w:rsidR="00453362" w:rsidRPr="0017531F" w:rsidRDefault="008362A8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6CBA06EF" w:rsidR="00453362" w:rsidRPr="0017531F" w:rsidRDefault="008362A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64C8F547" w:rsidR="00453362" w:rsidRPr="0017531F" w:rsidRDefault="006C16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30F549BE" w:rsidR="00453362" w:rsidRPr="002358D7" w:rsidRDefault="00692CC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358D7">
              <w:rPr>
                <w:rFonts w:ascii="Merriweather" w:hAnsi="Merriweather" w:cs="Times New Roman"/>
                <w:sz w:val="20"/>
                <w:szCs w:val="20"/>
              </w:rPr>
              <w:t>DHM-VD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4D1ABBFD" w:rsidR="00453362" w:rsidRPr="0017531F" w:rsidRDefault="00692CC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4880E571" w:rsidR="008362A8" w:rsidRPr="0017531F" w:rsidRDefault="007B5E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8362A8">
              <w:rPr>
                <w:rFonts w:ascii="Merriweather" w:hAnsi="Merriweather" w:cs="Times New Roman"/>
                <w:sz w:val="16"/>
                <w:szCs w:val="16"/>
              </w:rPr>
              <w:t>. 10.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8362A8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4C848FBF" w:rsidR="008362A8" w:rsidRPr="0017531F" w:rsidRDefault="008362A8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7B5E09">
              <w:rPr>
                <w:rFonts w:ascii="Merriweather" w:hAnsi="Merriweather" w:cs="Times New Roman"/>
                <w:sz w:val="16"/>
                <w:szCs w:val="16"/>
              </w:rPr>
              <w:t>6</w:t>
            </w:r>
            <w:r>
              <w:rPr>
                <w:rFonts w:ascii="Merriweather" w:hAnsi="Merriweather" w:cs="Times New Roman"/>
                <w:sz w:val="16"/>
                <w:szCs w:val="16"/>
              </w:rPr>
              <w:t>. 1. 202</w:t>
            </w:r>
            <w:r w:rsidR="007B5E09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0BAFFB9C" w:rsidR="00453362" w:rsidRPr="0017531F" w:rsidRDefault="008362A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39C9082C" w:rsidR="00453362" w:rsidRPr="00692CCD" w:rsidRDefault="008362A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Izv. prof. dr. sc. Zlatko Begonja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25954D1" w:rsidR="00453362" w:rsidRPr="007B5E09" w:rsidRDefault="006C167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="008362A8" w:rsidRPr="00692CC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zbegonja@unizd.hr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A4B26E4" w:rsidR="00453362" w:rsidRPr="0017531F" w:rsidRDefault="00574F0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Izv. prof. dr. sc. Zlatko Begonja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69BEBE21" w:rsidR="00453362" w:rsidRPr="0017531F" w:rsidRDefault="00BC4DB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zbegonja@unizd.hr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5E78D473" w:rsidR="00453362" w:rsidRPr="0017531F" w:rsidRDefault="00574F0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Luka Knez, mag. educ. hist.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0091543D" w:rsidR="007B5E09" w:rsidRPr="0017531F" w:rsidRDefault="007B5E0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Pr="002C7B49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knez21@unizd.hr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536DEAA0" w:rsidR="00453362" w:rsidRPr="0017531F" w:rsidRDefault="006C16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777777" w:rsidR="00453362" w:rsidRPr="0017531F" w:rsidRDefault="006C16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6C16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6C16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6C16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6C16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6C16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6C16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6C16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6C16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30AEEB9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Nakon uspješno ovladane građe iz predmeta studenti će moći:</w:t>
            </w:r>
          </w:p>
          <w:p w14:paraId="2574F1E5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1. Određivati osnovne procese koji su utjecali na položaj hrvatskog naroda i njegova područja neposredno pred ujedinjenje 1918.</w:t>
            </w:r>
          </w:p>
          <w:p w14:paraId="1270AAFF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2. Raščlaniti odnos i uloga hrvatskih političkih stranaka, odnosno pogleda njihovih vodećih pojedinaca u procesu ujedinjenja 1918.</w:t>
            </w:r>
          </w:p>
          <w:p w14:paraId="075CB316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3. Analizirati razvoj društvenih i političkih prilika u Kraljevstvu/Kraljevini SHS, odnosno Kraljevini Jugoslaviji s naglaskom na stanje u hrvatskim područjima.</w:t>
            </w:r>
          </w:p>
          <w:p w14:paraId="0A4EFA2F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4. Kritički analizirati nestanak Kraljevine Jugoslavije, razvoj antifašističkog pokreta, te uspostava i slom NDH u Drugom svjetskom ratu.</w:t>
            </w:r>
          </w:p>
          <w:p w14:paraId="13E2A08B" w14:textId="12E0907A" w:rsidR="00310F9A" w:rsidRPr="0017531F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5. Poznavati posljedice Bleiburga i križnog puta.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1DEED90" w14:textId="77777777" w:rsidR="008362A8" w:rsidRPr="00692CCD" w:rsidRDefault="008362A8" w:rsidP="008362A8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692CCD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Po završetku preddiplomskog jednopredmetnog studija Povijesti studenti će moći:</w:t>
            </w:r>
          </w:p>
          <w:p w14:paraId="504C6954" w14:textId="77777777" w:rsidR="008362A8" w:rsidRPr="00692CCD" w:rsidRDefault="008362A8" w:rsidP="008362A8">
            <w:pPr>
              <w:pStyle w:val="Default"/>
              <w:rPr>
                <w:rFonts w:ascii="Merriweather" w:hAnsi="Merriweather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/>
                <w:noProof/>
                <w:sz w:val="18"/>
                <w:szCs w:val="18"/>
              </w:rPr>
              <w:t xml:space="preserve">1. ispričati jasno i koncizno osnovni tijek povijesnih zbivanja od najstarijih vremena do suvremenosti, </w:t>
            </w:r>
          </w:p>
          <w:p w14:paraId="1E71A850" w14:textId="77777777" w:rsidR="008362A8" w:rsidRPr="00692CCD" w:rsidRDefault="008362A8" w:rsidP="008362A8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692CCD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2. definirati i opisati povijesne procese svojstvene pojedinim povijesnim razdobljima i diferencirati specifičnosti pojedinih povijesnih razdoblja, </w:t>
            </w:r>
          </w:p>
          <w:p w14:paraId="0952D504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lastRenderedPageBreak/>
              <w:t xml:space="preserve">3. zapamtiti ključne osobe iz pojedinih povijesnih razdoblja i prepričati temeljne podatke o njima, </w:t>
            </w:r>
          </w:p>
          <w:p w14:paraId="49C2A6A9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>4.</w:t>
            </w:r>
            <w:r w:rsidRPr="00692CCD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>zapamtiti temeljne podatke iz hrvatske i svjetske povijesti,</w:t>
            </w:r>
          </w:p>
          <w:p w14:paraId="4B8081AD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5. zapamtiti i opisati temeljne vrste povijesne literature i izvora, </w:t>
            </w:r>
          </w:p>
          <w:p w14:paraId="1BFBB359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6. zapamtiti i opisati historiografske pravce i škole te valjano koristiti povijesnu terminologiju, </w:t>
            </w:r>
          </w:p>
          <w:p w14:paraId="221C2D95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>7.</w:t>
            </w:r>
            <w:r w:rsidRPr="00692CCD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>objasniti uzročno-posljedične veze između povijesnih događaja i povijesnih procesa,</w:t>
            </w:r>
          </w:p>
          <w:p w14:paraId="2E0D7536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8. prepoznati što je to povijesna interpretacija te prosuditi vrijednost pojedinih povijesnih interpretacija, </w:t>
            </w:r>
          </w:p>
          <w:p w14:paraId="5556686A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>9.</w:t>
            </w:r>
            <w:r w:rsidRPr="00692CCD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14:paraId="6EF09581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>10. usporediti povijesne procese u različitim razdobljima, odnosno povezati različite povijesne procese,</w:t>
            </w:r>
          </w:p>
          <w:p w14:paraId="1EA45E64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>11. izložiti razne vrste povijesne literature i izvora,</w:t>
            </w:r>
          </w:p>
          <w:p w14:paraId="22C5E4CB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12. napisati jasan i koherentan rad u kojemu se prikazuje određena povijesna tema, </w:t>
            </w:r>
          </w:p>
          <w:p w14:paraId="1CE6F7A5" w14:textId="77777777" w:rsidR="008362A8" w:rsidRPr="00692CCD" w:rsidRDefault="008362A8" w:rsidP="008362A8">
            <w:pPr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13. identificirati i objasniti temeljna načela funkcioniranja osnovnoškolske i srednjoškolske nastave povijesti, </w:t>
            </w:r>
          </w:p>
          <w:p w14:paraId="12CA2F78" w14:textId="38F894E2" w:rsidR="00310F9A" w:rsidRPr="0017531F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692CCD">
              <w:rPr>
                <w:rFonts w:ascii="Merriweather" w:hAnsi="Merriweather"/>
                <w:noProof/>
                <w:sz w:val="18"/>
                <w:szCs w:val="18"/>
              </w:rPr>
              <w:t>14. pokazati profesionalnu odgovornost i poštivati etiku akademske zajednice</w:t>
            </w:r>
            <w:r w:rsidR="00692CCD">
              <w:rPr>
                <w:rFonts w:ascii="Merriweather" w:hAnsi="Merriweather"/>
                <w:noProof/>
                <w:sz w:val="18"/>
                <w:szCs w:val="18"/>
              </w:rPr>
              <w:t>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3B45FFAD" w:rsidR="00FC2198" w:rsidRPr="0017531F" w:rsidRDefault="006C16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33186841" w:rsidR="00FC2198" w:rsidRPr="0017531F" w:rsidRDefault="006C16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6C16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6C16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6C16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6C16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6C16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6C16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6C16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6C16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6C16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6C16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80D928C" w:rsidR="00FC2198" w:rsidRPr="0017531F" w:rsidRDefault="006C16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6C16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621F5FAB" w:rsidR="00FC2198" w:rsidRPr="00692CCD" w:rsidRDefault="008362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692CCD">
              <w:rPr>
                <w:rFonts w:ascii="Merriweather" w:eastAsia="MS Gothic" w:hAnsi="Merriweather" w:cs="Times New Roman"/>
                <w:sz w:val="18"/>
                <w:szCs w:val="18"/>
              </w:rPr>
              <w:t>Redovito pohađanje nastave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47024BB5" w:rsidR="00FC2198" w:rsidRPr="0017531F" w:rsidRDefault="006C16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6C16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4CE8069E" w:rsidR="00FC2198" w:rsidRPr="0017531F" w:rsidRDefault="006C16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2D0954CD" w:rsidR="00FC2198" w:rsidRPr="00692CCD" w:rsidRDefault="006C16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8362A8" w:rsidRPr="00692CC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5A071171" w:rsidR="00FC2198" w:rsidRPr="00692CCD" w:rsidRDefault="006C16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3" w:history="1">
              <w:r w:rsidR="008362A8" w:rsidRPr="00692CC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089E325" w:rsidR="00FC2198" w:rsidRPr="00692CCD" w:rsidRDefault="008362A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Kolegij se bavi ključnim procesima i položajem hrvatskog naroda i njegova državnog prostora u razdoblju trajanja monarhističke Jugoslavije (1918. – 1941.), kao i tijekom ratnog razdoblja Drugog svjetskog rata (1941. – 1945.).</w:t>
            </w:r>
            <w:r w:rsidR="00BC4DB2">
              <w:rPr>
                <w:rFonts w:ascii="Merriweather" w:hAnsi="Merriweather" w:cs="Times New Roman"/>
                <w:sz w:val="18"/>
                <w:szCs w:val="18"/>
              </w:rPr>
              <w:t xml:space="preserve"> Slijedom toga kolegij upoznaje studente s političkim i društvenim procesima koji su za posljedicu imali podređeni položaj hrvatskoga naroda i njegovih političkih stranaka, ali i utjecali na teritorijalna prekrajanja koja su rezultirala oduzimanjem dijelova hrvatskih prostora.   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E99C09D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1. Razvoj političkih prilika u hrvatskim zemljama početkom 20. stoljeća</w:t>
            </w:r>
          </w:p>
          <w:p w14:paraId="5B7F060C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2. Uspostava Narodnog vijeća i Države SHS</w:t>
            </w:r>
          </w:p>
          <w:p w14:paraId="3317F159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3. Ujedinjenje Države SHS s Kraljevinom Srbijom</w:t>
            </w:r>
          </w:p>
          <w:p w14:paraId="3892A7E4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4. Hrvatska u državnoj zajednici 1918. – 1921.</w:t>
            </w:r>
          </w:p>
          <w:p w14:paraId="6D3FB762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5. Djelovanje i odnosi političkih stranaka u Hrvatskoj i Kraljevini SHS</w:t>
            </w:r>
          </w:p>
          <w:p w14:paraId="406B1779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6. Hrvatska politika i Radićev nacionalni pokret do atentata 1928.</w:t>
            </w:r>
          </w:p>
          <w:p w14:paraId="677053F2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7. Hrvatska nakon uvođenja monarhističke diktature</w:t>
            </w:r>
          </w:p>
          <w:p w14:paraId="5B5166B2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8. Hrvatska politička emigracija i ustaški pokret</w:t>
            </w:r>
          </w:p>
          <w:p w14:paraId="5CDD9733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9. Doba Namjesništva i hrvatsko pitanje</w:t>
            </w:r>
          </w:p>
          <w:p w14:paraId="3BFE65E1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10. Uspostava Banovine Hrvatske</w:t>
            </w:r>
          </w:p>
          <w:p w14:paraId="29974739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11. Totalitarizmi 20. stoljeća i Hrvatska</w:t>
            </w:r>
          </w:p>
          <w:p w14:paraId="2B94316C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12. Drugi svjetski rat i raspad Kraljevine Jugoslavije</w:t>
            </w:r>
          </w:p>
          <w:p w14:paraId="6F38BC4C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13. Razdoblje NDH 1941. – 1945.</w:t>
            </w:r>
          </w:p>
          <w:p w14:paraId="6E9C950F" w14:textId="77777777" w:rsidR="008362A8" w:rsidRPr="00692CCD" w:rsidRDefault="008362A8" w:rsidP="008362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14. Antifašistička borba u Hrvatskoj pod komunističkim vodstvom</w:t>
            </w:r>
          </w:p>
          <w:p w14:paraId="6E3A408E" w14:textId="080F5E8F" w:rsidR="00FC2198" w:rsidRPr="0017531F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lastRenderedPageBreak/>
              <w:t>15. Završetak rata, Bleiburg i križni put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D390008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i/>
                <w:iCs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 xml:space="preserve">Hrvoje MATKOVIĆ, </w:t>
            </w:r>
            <w:r w:rsidRPr="00692CCD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Suvremena politička povijest Hrvatske</w:t>
            </w:r>
            <w:r w:rsidRPr="00692CCD">
              <w:rPr>
                <w:rFonts w:ascii="Merriweather" w:hAnsi="Merriweather" w:cs="Times New Roman"/>
                <w:sz w:val="18"/>
                <w:szCs w:val="18"/>
              </w:rPr>
              <w:t>, Zagreb, 1993.</w:t>
            </w:r>
          </w:p>
          <w:p w14:paraId="3EC336B5" w14:textId="77777777" w:rsidR="008362A8" w:rsidRPr="00692CCD" w:rsidRDefault="008362A8" w:rsidP="008362A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 xml:space="preserve">Hrvoje MATKOVIĆ, </w:t>
            </w:r>
            <w:r w:rsidRPr="00692CCD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Povijest Jugoslavije, Hrvatski pogled</w:t>
            </w:r>
            <w:r w:rsidRPr="00692CCD">
              <w:rPr>
                <w:rFonts w:ascii="Merriweather" w:hAnsi="Merriweather" w:cs="Times New Roman"/>
                <w:sz w:val="18"/>
                <w:szCs w:val="18"/>
              </w:rPr>
              <w:t>, Zagreb, 1998.</w:t>
            </w:r>
          </w:p>
          <w:p w14:paraId="621684B6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 xml:space="preserve">Jere JAREB, </w:t>
            </w:r>
            <w:r w:rsidRPr="00692CCD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Pola stoljeća hrvatske politike</w:t>
            </w:r>
            <w:r w:rsidRPr="00692CCD">
              <w:rPr>
                <w:rFonts w:ascii="Merriweather" w:hAnsi="Merriweather" w:cs="Times New Roman"/>
                <w:sz w:val="18"/>
                <w:szCs w:val="18"/>
              </w:rPr>
              <w:t>, Zagreb, 1995.</w:t>
            </w:r>
          </w:p>
          <w:p w14:paraId="14EE147C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 xml:space="preserve">Mario JAREB, </w:t>
            </w:r>
            <w:r w:rsidRPr="00692CCD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Ustaško-domobranski pokret</w:t>
            </w:r>
            <w:r w:rsidRPr="00692CCD">
              <w:rPr>
                <w:rFonts w:ascii="Merriweather" w:hAnsi="Merriweather" w:cs="Times New Roman"/>
                <w:sz w:val="18"/>
                <w:szCs w:val="18"/>
              </w:rPr>
              <w:t>, Zagreb, 2006.</w:t>
            </w:r>
          </w:p>
          <w:p w14:paraId="0C948EC6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 xml:space="preserve">Ljubo BOBAN, </w:t>
            </w:r>
            <w:r w:rsidRPr="00692CCD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Hrvatske granice 1918. – 1993.</w:t>
            </w:r>
            <w:r w:rsidRPr="00692CCD">
              <w:rPr>
                <w:rFonts w:ascii="Merriweather" w:hAnsi="Merriweather" w:cs="Times New Roman"/>
                <w:sz w:val="18"/>
                <w:szCs w:val="18"/>
              </w:rPr>
              <w:t>, Zagreb, 1993.</w:t>
            </w:r>
          </w:p>
          <w:p w14:paraId="0B89B5BE" w14:textId="3A35FE79" w:rsidR="00FC2198" w:rsidRPr="0017531F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Ivo PERIĆ, Stjepan Radić 1871. – 1928., Zagreb, 2003.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F244C41" w14:textId="77777777" w:rsidR="008362A8" w:rsidRPr="00692CCD" w:rsidRDefault="008362A8" w:rsidP="008362A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 xml:space="preserve">Josip HORVAT, </w:t>
            </w:r>
            <w:r w:rsidRPr="00692CCD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Politička povijest Hrvatske </w:t>
            </w:r>
            <w:r w:rsidRPr="00692CCD">
              <w:rPr>
                <w:rFonts w:ascii="Merriweather" w:hAnsi="Merriweather" w:cs="Times New Roman"/>
                <w:sz w:val="18"/>
                <w:szCs w:val="18"/>
              </w:rPr>
              <w:t>(1. i 2. dio), Zagreb, 1989.</w:t>
            </w:r>
          </w:p>
          <w:p w14:paraId="63D07860" w14:textId="4E8E25F7" w:rsidR="00FC2198" w:rsidRPr="0017531F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 xml:space="preserve">Ivo BANAC, </w:t>
            </w:r>
            <w:r w:rsidRPr="00692CCD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Nacionalno pitanje u Jugoslaviji</w:t>
            </w:r>
            <w:r w:rsidRPr="00692CCD">
              <w:rPr>
                <w:rFonts w:ascii="Merriweather" w:hAnsi="Merriweather" w:cs="Times New Roman"/>
                <w:sz w:val="18"/>
                <w:szCs w:val="18"/>
              </w:rPr>
              <w:t>, Zagreb, 1988.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3E535217" w:rsidR="00FC2198" w:rsidRPr="0017531F" w:rsidRDefault="008362A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6C16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E1A785D" w:rsidR="00B71A57" w:rsidRPr="0017531F" w:rsidRDefault="006C16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6C16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6C16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6C16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6C16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6C16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6C16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6C167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6C167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92B7D1D" w:rsidR="00FC2198" w:rsidRPr="00692CCD" w:rsidRDefault="008362A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92CCD">
              <w:rPr>
                <w:rFonts w:ascii="Merriweather" w:eastAsia="MS Gothic" w:hAnsi="Merriweather" w:cs="Times New Roman"/>
                <w:sz w:val="18"/>
                <w:szCs w:val="18"/>
              </w:rPr>
              <w:t>Pohađanje nastave i priprema za nastavu 30%, završni usmeni ispit 70%.</w:t>
            </w:r>
          </w:p>
        </w:tc>
      </w:tr>
      <w:tr w:rsidR="008362A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8362A8" w:rsidRPr="0017531F" w:rsidRDefault="008362A8" w:rsidP="008362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44D0DEB" w:rsidR="008362A8" w:rsidRPr="00692CCD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8362A8" w:rsidRPr="0017531F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8362A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8362A8" w:rsidRPr="0017531F" w:rsidRDefault="008362A8" w:rsidP="008362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6B1B9BFA" w:rsidR="008362A8" w:rsidRPr="00692CCD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50-60%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8362A8" w:rsidRPr="0017531F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8362A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8362A8" w:rsidRPr="0017531F" w:rsidRDefault="008362A8" w:rsidP="008362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1D3BBB16" w:rsidR="008362A8" w:rsidRPr="00692CCD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60-80%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8362A8" w:rsidRPr="0017531F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8362A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8362A8" w:rsidRPr="0017531F" w:rsidRDefault="008362A8" w:rsidP="008362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1784F8D0" w:rsidR="008362A8" w:rsidRPr="00692CCD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8362A8" w:rsidRPr="0017531F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8362A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8362A8" w:rsidRPr="0017531F" w:rsidRDefault="008362A8" w:rsidP="008362A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349F16B" w:rsidR="008362A8" w:rsidRPr="00692CCD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92CCD">
              <w:rPr>
                <w:rFonts w:ascii="Merriweather" w:hAnsi="Merriweather" w:cs="Times New Roman"/>
                <w:sz w:val="18"/>
                <w:szCs w:val="18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8362A8" w:rsidRPr="0017531F" w:rsidRDefault="008362A8" w:rsidP="00836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6C16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6C16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6C16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6C16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6C16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08C7ECEC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9B41" w14:textId="77777777" w:rsidR="006C1670" w:rsidRDefault="006C1670" w:rsidP="009947BA">
      <w:pPr>
        <w:spacing w:before="0" w:after="0"/>
      </w:pPr>
      <w:r>
        <w:separator/>
      </w:r>
    </w:p>
  </w:endnote>
  <w:endnote w:type="continuationSeparator" w:id="0">
    <w:p w14:paraId="508CE411" w14:textId="77777777" w:rsidR="006C1670" w:rsidRDefault="006C167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838A" w14:textId="77777777" w:rsidR="006C1670" w:rsidRDefault="006C1670" w:rsidP="009947BA">
      <w:pPr>
        <w:spacing w:before="0" w:after="0"/>
      </w:pPr>
      <w:r>
        <w:separator/>
      </w:r>
    </w:p>
  </w:footnote>
  <w:footnote w:type="continuationSeparator" w:id="0">
    <w:p w14:paraId="42ECEF21" w14:textId="77777777" w:rsidR="006C1670" w:rsidRDefault="006C1670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1D4A38"/>
    <w:rsid w:val="001F753D"/>
    <w:rsid w:val="00226462"/>
    <w:rsid w:val="0022722C"/>
    <w:rsid w:val="002358D7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74F0F"/>
    <w:rsid w:val="005B61B8"/>
    <w:rsid w:val="005E1668"/>
    <w:rsid w:val="005E5F80"/>
    <w:rsid w:val="005F6E0B"/>
    <w:rsid w:val="006217DA"/>
    <w:rsid w:val="0062328F"/>
    <w:rsid w:val="00684BBC"/>
    <w:rsid w:val="00692CCD"/>
    <w:rsid w:val="006B4920"/>
    <w:rsid w:val="006C167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B5E09"/>
    <w:rsid w:val="007C43A4"/>
    <w:rsid w:val="007D4D2D"/>
    <w:rsid w:val="008336F0"/>
    <w:rsid w:val="008362A8"/>
    <w:rsid w:val="00865776"/>
    <w:rsid w:val="00874D5D"/>
    <w:rsid w:val="00891C60"/>
    <w:rsid w:val="008942F0"/>
    <w:rsid w:val="008D45DB"/>
    <w:rsid w:val="0090214F"/>
    <w:rsid w:val="0091049D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BC4DB2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C0958"/>
    <w:rsid w:val="00EC1833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8362A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5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nez21@unizd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zbegonja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F4B0D1-0049-4483-8B6D-BBD9CC5F3A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2</cp:revision>
  <cp:lastPrinted>2021-02-12T11:27:00Z</cp:lastPrinted>
  <dcterms:created xsi:type="dcterms:W3CDTF">2023-11-27T10:29:00Z</dcterms:created>
  <dcterms:modified xsi:type="dcterms:W3CDTF">2023-11-27T10:29:00Z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