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547"/>
        <w:gridCol w:w="312"/>
        <w:gridCol w:w="207"/>
        <w:gridCol w:w="31"/>
        <w:gridCol w:w="78"/>
        <w:gridCol w:w="208"/>
        <w:gridCol w:w="112"/>
        <w:gridCol w:w="71"/>
        <w:gridCol w:w="163"/>
        <w:gridCol w:w="351"/>
        <w:gridCol w:w="34"/>
        <w:gridCol w:w="304"/>
        <w:gridCol w:w="370"/>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B1308B" w:rsidP="0079745E">
            <w:pPr>
              <w:spacing w:before="20" w:after="20"/>
              <w:rPr>
                <w:rFonts w:ascii="Times New Roman" w:hAnsi="Times New Roman" w:cs="Times New Roman"/>
                <w:b/>
                <w:sz w:val="20"/>
              </w:rPr>
            </w:pPr>
            <w:r w:rsidRPr="00B1308B">
              <w:rPr>
                <w:rFonts w:ascii="Times New Roman" w:hAnsi="Times New Roman" w:cs="Times New Roman"/>
                <w:b/>
                <w:sz w:val="20"/>
              </w:rPr>
              <w:t>Španjolski jezik III</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E47E9E" w:rsidP="0079745E">
            <w:pPr>
              <w:spacing w:before="20" w:after="20"/>
              <w:jc w:val="center"/>
              <w:rPr>
                <w:rFonts w:ascii="Times New Roman" w:hAnsi="Times New Roman" w:cs="Times New Roman"/>
                <w:sz w:val="20"/>
              </w:rPr>
            </w:pPr>
            <w:r>
              <w:rPr>
                <w:rFonts w:ascii="Times New Roman" w:hAnsi="Times New Roman" w:cs="Times New Roman"/>
                <w:sz w:val="20"/>
              </w:rPr>
              <w:t>2020./2021</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4B553E" w:rsidP="0079745E">
            <w:pPr>
              <w:spacing w:before="20" w:after="20"/>
              <w:rPr>
                <w:rFonts w:ascii="Times New Roman" w:hAnsi="Times New Roman" w:cs="Times New Roman"/>
                <w:sz w:val="20"/>
              </w:rPr>
            </w:pP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B1308B"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B1308B" w:rsidP="0079745E">
            <w:pPr>
              <w:spacing w:before="20" w:after="20"/>
              <w:rPr>
                <w:rFonts w:ascii="Times New Roman" w:hAnsi="Times New Roman" w:cs="Times New Roman"/>
                <w:sz w:val="20"/>
              </w:rPr>
            </w:pPr>
            <w:r>
              <w:rPr>
                <w:rFonts w:ascii="Times New Roman" w:hAnsi="Times New Roman" w:cs="Times New Roman"/>
                <w:sz w:val="20"/>
              </w:rPr>
              <w:t>Centar za strane jezike</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7962A9"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B1308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7962A9"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B1308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7962A9"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7962A9"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7962A9"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7962A9"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rsidR="009A284F" w:rsidRPr="004923F4" w:rsidRDefault="007962A9"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7962A9"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7962A9"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7962A9"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7962A9"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7962A9"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7962A9"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7962A9"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B1308B">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7962A9"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7962A9"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352" w:type="dxa"/>
            <w:gridSpan w:val="9"/>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B1308B">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16" w:type="dxa"/>
            <w:gridSpan w:val="5"/>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B1308B">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352" w:type="dxa"/>
            <w:gridSpan w:val="9"/>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16" w:type="dxa"/>
            <w:gridSpan w:val="5"/>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7962A9"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7962A9"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B1308B">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7962A9"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obvezni kolegij</w:t>
            </w:r>
          </w:p>
        </w:tc>
        <w:tc>
          <w:tcPr>
            <w:tcW w:w="1352" w:type="dxa"/>
            <w:gridSpan w:val="9"/>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8B439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00" w:type="dxa"/>
            <w:gridSpan w:val="9"/>
            <w:vAlign w:val="center"/>
          </w:tcPr>
          <w:p w:rsidR="009A284F" w:rsidRPr="004923F4" w:rsidRDefault="007962A9"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7962A9"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B1308B">
        <w:trPr>
          <w:trHeight w:val="50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547" w:type="dxa"/>
          </w:tcPr>
          <w:p w:rsidR="009A284F" w:rsidRPr="004923F4" w:rsidRDefault="00B1308B" w:rsidP="00B1308B">
            <w:pPr>
              <w:spacing w:before="20" w:after="20"/>
              <w:rPr>
                <w:rFonts w:ascii="Times New Roman" w:hAnsi="Times New Roman" w:cs="Times New Roman"/>
                <w:sz w:val="18"/>
                <w:szCs w:val="20"/>
              </w:rPr>
            </w:pPr>
            <w:r>
              <w:rPr>
                <w:rFonts w:ascii="Times New Roman" w:hAnsi="Times New Roman" w:cs="Times New Roman"/>
                <w:sz w:val="18"/>
                <w:szCs w:val="20"/>
              </w:rPr>
              <w:t>15</w:t>
            </w:r>
          </w:p>
        </w:tc>
        <w:tc>
          <w:tcPr>
            <w:tcW w:w="31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16" w:type="dxa"/>
            <w:gridSpan w:val="3"/>
          </w:tcPr>
          <w:p w:rsidR="009A284F" w:rsidRPr="004923F4" w:rsidRDefault="00B1308B"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548" w:type="dxa"/>
            <w:gridSpan w:val="3"/>
          </w:tcPr>
          <w:p w:rsidR="009A284F" w:rsidRPr="004923F4" w:rsidRDefault="00B1308B"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 xml:space="preserve">15 </w:t>
            </w:r>
          </w:p>
        </w:tc>
        <w:tc>
          <w:tcPr>
            <w:tcW w:w="304"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784"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7962A9"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266E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B1308B">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418" w:type="dxa"/>
            <w:gridSpan w:val="12"/>
            <w:vAlign w:val="center"/>
          </w:tcPr>
          <w:p w:rsidR="009A284F" w:rsidRDefault="009A284F" w:rsidP="009A284F">
            <w:pPr>
              <w:spacing w:before="20" w:after="20"/>
              <w:jc w:val="center"/>
              <w:rPr>
                <w:rFonts w:ascii="Times New Roman" w:hAnsi="Times New Roman" w:cs="Times New Roman"/>
                <w:b/>
                <w:sz w:val="18"/>
                <w:szCs w:val="20"/>
              </w:rPr>
            </w:pPr>
          </w:p>
        </w:tc>
        <w:tc>
          <w:tcPr>
            <w:tcW w:w="3784"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B1308B"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španjolski jezik</w:t>
            </w:r>
          </w:p>
        </w:tc>
      </w:tr>
      <w:tr w:rsidR="009A284F" w:rsidRPr="009947BA" w:rsidTr="00B1308B">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418" w:type="dxa"/>
            <w:gridSpan w:val="12"/>
            <w:vAlign w:val="center"/>
          </w:tcPr>
          <w:p w:rsidR="009A284F" w:rsidRDefault="009A284F" w:rsidP="009A284F">
            <w:pPr>
              <w:spacing w:before="20" w:after="20"/>
              <w:jc w:val="center"/>
              <w:rPr>
                <w:rFonts w:ascii="Times New Roman" w:hAnsi="Times New Roman" w:cs="Times New Roman"/>
                <w:sz w:val="18"/>
              </w:rPr>
            </w:pPr>
            <w:r w:rsidRPr="005F6E0B">
              <w:rPr>
                <w:rFonts w:ascii="Times New Roman" w:hAnsi="Times New Roman" w:cs="Times New Roman"/>
                <w:sz w:val="18"/>
              </w:rPr>
              <w:t>/točan datum početka nastave/</w:t>
            </w:r>
          </w:p>
          <w:p w:rsidR="00B1308B" w:rsidRDefault="00E47E9E" w:rsidP="009A284F">
            <w:pPr>
              <w:spacing w:before="20" w:after="20"/>
              <w:jc w:val="center"/>
              <w:rPr>
                <w:rFonts w:ascii="Times New Roman" w:hAnsi="Times New Roman" w:cs="Times New Roman"/>
                <w:b/>
                <w:sz w:val="18"/>
                <w:szCs w:val="20"/>
              </w:rPr>
            </w:pPr>
            <w:r>
              <w:rPr>
                <w:rFonts w:ascii="Times New Roman" w:hAnsi="Times New Roman" w:cs="Times New Roman"/>
                <w:sz w:val="18"/>
              </w:rPr>
              <w:t>12.10.2020</w:t>
            </w:r>
            <w:r w:rsidR="00B1308B">
              <w:rPr>
                <w:rFonts w:ascii="Times New Roman" w:hAnsi="Times New Roman" w:cs="Times New Roman"/>
                <w:sz w:val="18"/>
              </w:rPr>
              <w:t>.</w:t>
            </w:r>
          </w:p>
        </w:tc>
        <w:tc>
          <w:tcPr>
            <w:tcW w:w="3784"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9A284F" w:rsidP="009A284F">
            <w:pPr>
              <w:tabs>
                <w:tab w:val="left" w:pos="1218"/>
              </w:tabs>
              <w:spacing w:before="20" w:after="20"/>
              <w:rPr>
                <w:rFonts w:ascii="Times New Roman" w:hAnsi="Times New Roman" w:cs="Times New Roman"/>
                <w:sz w:val="18"/>
              </w:rPr>
            </w:pPr>
            <w:r w:rsidRPr="005F6E0B">
              <w:rPr>
                <w:rFonts w:ascii="Times New Roman" w:hAnsi="Times New Roman" w:cs="Times New Roman"/>
                <w:sz w:val="18"/>
              </w:rPr>
              <w:t xml:space="preserve">/točan datum </w:t>
            </w:r>
            <w:r>
              <w:rPr>
                <w:rFonts w:ascii="Times New Roman" w:hAnsi="Times New Roman" w:cs="Times New Roman"/>
                <w:sz w:val="18"/>
              </w:rPr>
              <w:t>završetka</w:t>
            </w:r>
            <w:r w:rsidRPr="005F6E0B">
              <w:rPr>
                <w:rFonts w:ascii="Times New Roman" w:hAnsi="Times New Roman" w:cs="Times New Roman"/>
                <w:sz w:val="18"/>
              </w:rPr>
              <w:t xml:space="preserve"> nastave/</w:t>
            </w:r>
            <w:r w:rsidR="00B1308B">
              <w:rPr>
                <w:rFonts w:ascii="Times New Roman" w:hAnsi="Times New Roman" w:cs="Times New Roman"/>
                <w:sz w:val="18"/>
              </w:rPr>
              <w:t xml:space="preserve"> </w:t>
            </w:r>
          </w:p>
          <w:p w:rsidR="00B1308B" w:rsidRDefault="00E47E9E"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22.1.2021</w:t>
            </w:r>
            <w:r w:rsidR="00B1308B">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E47E9E" w:rsidP="0079745E">
            <w:pPr>
              <w:tabs>
                <w:tab w:val="left" w:pos="1218"/>
              </w:tabs>
              <w:spacing w:before="20" w:after="20"/>
              <w:rPr>
                <w:rFonts w:ascii="Times New Roman" w:hAnsi="Times New Roman" w:cs="Times New Roman"/>
                <w:sz w:val="18"/>
              </w:rPr>
            </w:pPr>
            <w:r>
              <w:rPr>
                <w:rFonts w:ascii="Times New Roman" w:hAnsi="Times New Roman" w:cs="Times New Roman"/>
                <w:sz w:val="18"/>
              </w:rPr>
              <w:t>Marijana B</w:t>
            </w:r>
            <w:r w:rsidR="00967D10" w:rsidRPr="00967D10">
              <w:rPr>
                <w:rFonts w:ascii="Times New Roman" w:hAnsi="Times New Roman" w:cs="Times New Roman"/>
                <w:sz w:val="18"/>
              </w:rPr>
              <w:t>.</w:t>
            </w:r>
            <w:r>
              <w:rPr>
                <w:rFonts w:ascii="Times New Roman" w:hAnsi="Times New Roman" w:cs="Times New Roman"/>
                <w:sz w:val="18"/>
              </w:rPr>
              <w:t xml:space="preserve"> Vučić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B1308B" w:rsidP="0079745E">
            <w:pPr>
              <w:tabs>
                <w:tab w:val="left" w:pos="1218"/>
              </w:tabs>
              <w:spacing w:before="20" w:after="20"/>
              <w:rPr>
                <w:rFonts w:ascii="Times New Roman" w:hAnsi="Times New Roman" w:cs="Times New Roman"/>
                <w:sz w:val="18"/>
              </w:rPr>
            </w:pPr>
            <w:r>
              <w:rPr>
                <w:rFonts w:ascii="Times New Roman" w:hAnsi="Times New Roman" w:cs="Times New Roman"/>
                <w:sz w:val="18"/>
              </w:rPr>
              <w:t>po dogovoru</w:t>
            </w:r>
            <w:r w:rsidR="008B439F">
              <w:rPr>
                <w:rFonts w:ascii="Times New Roman" w:hAnsi="Times New Roman" w:cs="Times New Roman"/>
                <w:sz w:val="18"/>
              </w:rPr>
              <w:t xml:space="preserve"> sa studentom</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E47E9E" w:rsidP="0079745E">
            <w:pPr>
              <w:tabs>
                <w:tab w:val="left" w:pos="1218"/>
              </w:tabs>
              <w:spacing w:before="20" w:after="20"/>
              <w:rPr>
                <w:rFonts w:ascii="Times New Roman" w:hAnsi="Times New Roman" w:cs="Times New Roman"/>
                <w:sz w:val="18"/>
              </w:rPr>
            </w:pPr>
            <w:r>
              <w:rPr>
                <w:rFonts w:ascii="Times New Roman" w:hAnsi="Times New Roman" w:cs="Times New Roman"/>
                <w:sz w:val="18"/>
              </w:rPr>
              <w:t>Matea Duka</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7962A9" w:rsidP="0079745E">
            <w:pPr>
              <w:tabs>
                <w:tab w:val="left" w:pos="1218"/>
              </w:tabs>
              <w:spacing w:before="20" w:after="20"/>
              <w:rPr>
                <w:rFonts w:ascii="Times New Roman" w:hAnsi="Times New Roman" w:cs="Times New Roman"/>
                <w:sz w:val="18"/>
              </w:rPr>
            </w:pPr>
            <w:hyperlink r:id="rId8" w:history="1">
              <w:r w:rsidR="00B1308B" w:rsidRPr="00121026">
                <w:rPr>
                  <w:rStyle w:val="Hiperveza"/>
                  <w:rFonts w:ascii="Times New Roman" w:hAnsi="Times New Roman" w:cs="Times New Roman"/>
                  <w:sz w:val="18"/>
                </w:rPr>
                <w:t>mbulic@unizd.hr</w:t>
              </w:r>
            </w:hyperlink>
            <w:r w:rsidR="00B1308B">
              <w:rPr>
                <w:rFonts w:ascii="Times New Roman" w:hAnsi="Times New Roman" w:cs="Times New Roman"/>
                <w:sz w:val="18"/>
              </w:rPr>
              <w:t xml:space="preserve"> </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B1308B" w:rsidP="0079745E">
            <w:pPr>
              <w:tabs>
                <w:tab w:val="left" w:pos="1218"/>
              </w:tabs>
              <w:spacing w:before="20" w:after="20"/>
              <w:rPr>
                <w:rFonts w:ascii="Times New Roman" w:hAnsi="Times New Roman" w:cs="Times New Roman"/>
                <w:sz w:val="18"/>
              </w:rPr>
            </w:pPr>
            <w:r>
              <w:rPr>
                <w:rFonts w:ascii="Times New Roman" w:hAnsi="Times New Roman" w:cs="Times New Roman"/>
                <w:sz w:val="18"/>
              </w:rPr>
              <w:t>po dogovoru</w:t>
            </w:r>
            <w:r w:rsidR="008B439F">
              <w:rPr>
                <w:rFonts w:ascii="Times New Roman" w:hAnsi="Times New Roman" w:cs="Times New Roman"/>
                <w:sz w:val="18"/>
              </w:rPr>
              <w:t xml:space="preserve"> sa studentom</w:t>
            </w: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7962A9"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EndPr/>
              <w:sdtContent>
                <w:r w:rsidR="008B439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294BE7" w:rsidRDefault="00294BE7" w:rsidP="00785CAA">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Studenti će moći: </w:t>
            </w:r>
          </w:p>
          <w:p w:rsidR="00785CAA" w:rsidRDefault="00294BE7" w:rsidP="00294BE7">
            <w:pPr>
              <w:pStyle w:val="Odlomakpopisa"/>
              <w:numPr>
                <w:ilvl w:val="0"/>
                <w:numId w:val="1"/>
              </w:numPr>
              <w:tabs>
                <w:tab w:val="left" w:pos="1218"/>
              </w:tabs>
              <w:spacing w:before="20" w:after="20"/>
              <w:rPr>
                <w:rFonts w:ascii="Times New Roman" w:hAnsi="Times New Roman" w:cs="Times New Roman"/>
                <w:sz w:val="18"/>
              </w:rPr>
            </w:pPr>
            <w:r w:rsidRPr="00294BE7">
              <w:rPr>
                <w:rFonts w:ascii="Times New Roman" w:hAnsi="Times New Roman" w:cs="Times New Roman"/>
                <w:sz w:val="18"/>
              </w:rPr>
              <w:t>vladati komunikacijskom jezičnom kompetencijom na španjolskom jeziku na razini A2.1 prema uputama Zajedničkog europskog referentnog okvira za jezike</w:t>
            </w:r>
          </w:p>
          <w:p w:rsidR="00294BE7" w:rsidRDefault="00294BE7" w:rsidP="00294BE7">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koristiti i razlikovati prošla glagolska vremena (</w:t>
            </w:r>
            <w:proofErr w:type="spellStart"/>
            <w:r w:rsidR="005523EF">
              <w:rPr>
                <w:rFonts w:ascii="Times New Roman" w:hAnsi="Times New Roman" w:cs="Times New Roman"/>
                <w:sz w:val="18"/>
              </w:rPr>
              <w:t>složenoi</w:t>
            </w:r>
            <w:proofErr w:type="spellEnd"/>
            <w:r w:rsidR="005523EF">
              <w:rPr>
                <w:rFonts w:ascii="Times New Roman" w:hAnsi="Times New Roman" w:cs="Times New Roman"/>
                <w:sz w:val="18"/>
              </w:rPr>
              <w:t xml:space="preserve"> perfekt, aorist i imperfekt</w:t>
            </w:r>
            <w:r w:rsidR="00A32A70">
              <w:rPr>
                <w:rFonts w:ascii="Times New Roman" w:hAnsi="Times New Roman" w:cs="Times New Roman"/>
                <w:sz w:val="18"/>
              </w:rPr>
              <w:t>)</w:t>
            </w:r>
          </w:p>
          <w:p w:rsidR="00A32A70" w:rsidRDefault="00A32A70" w:rsidP="00294BE7">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koristiti vokabular predviđen razini A2.1.</w:t>
            </w:r>
          </w:p>
          <w:p w:rsidR="00A32A70" w:rsidRDefault="00A32A70" w:rsidP="00294BE7">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razlikovati</w:t>
            </w:r>
            <w:r w:rsidR="006303B1">
              <w:rPr>
                <w:rFonts w:ascii="Times New Roman" w:hAnsi="Times New Roman" w:cs="Times New Roman"/>
                <w:sz w:val="18"/>
              </w:rPr>
              <w:t xml:space="preserve"> i usvojiti</w:t>
            </w:r>
            <w:r>
              <w:rPr>
                <w:rFonts w:ascii="Times New Roman" w:hAnsi="Times New Roman" w:cs="Times New Roman"/>
                <w:sz w:val="18"/>
              </w:rPr>
              <w:t xml:space="preserve"> uporabu prijedloga i njihovu ulogu u rečenici</w:t>
            </w:r>
          </w:p>
          <w:p w:rsidR="00A32A70" w:rsidRDefault="005523EF" w:rsidP="00294BE7">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razlikovati oblike i uporabu osobnih zamjenica u dativu i akuzativu</w:t>
            </w:r>
          </w:p>
          <w:p w:rsidR="005523EF" w:rsidRDefault="005523EF" w:rsidP="00294BE7">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 xml:space="preserve">razlikovati uporabu glagola </w:t>
            </w:r>
            <w:proofErr w:type="spellStart"/>
            <w:r>
              <w:rPr>
                <w:rFonts w:ascii="Times New Roman" w:hAnsi="Times New Roman" w:cs="Times New Roman"/>
                <w:sz w:val="18"/>
              </w:rPr>
              <w:t>ser</w:t>
            </w:r>
            <w:proofErr w:type="spellEnd"/>
            <w:r>
              <w:rPr>
                <w:rFonts w:ascii="Times New Roman" w:hAnsi="Times New Roman" w:cs="Times New Roman"/>
                <w:sz w:val="18"/>
              </w:rPr>
              <w:t xml:space="preserve"> i </w:t>
            </w:r>
            <w:proofErr w:type="spellStart"/>
            <w:r>
              <w:rPr>
                <w:rFonts w:ascii="Times New Roman" w:hAnsi="Times New Roman" w:cs="Times New Roman"/>
                <w:sz w:val="18"/>
              </w:rPr>
              <w:t>estar</w:t>
            </w:r>
            <w:proofErr w:type="spellEnd"/>
            <w:r w:rsidR="006303B1">
              <w:rPr>
                <w:rFonts w:ascii="Times New Roman" w:hAnsi="Times New Roman" w:cs="Times New Roman"/>
                <w:sz w:val="18"/>
              </w:rPr>
              <w:t xml:space="preserve"> i pravilno ih koristiti</w:t>
            </w:r>
          </w:p>
          <w:p w:rsidR="00426B0F" w:rsidRPr="00294BE7" w:rsidRDefault="00426B0F" w:rsidP="00294BE7">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prevoditi tekstove s hrvatskog na španjolski i obratno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434582" w:rsidRPr="00434582" w:rsidRDefault="00426B0F" w:rsidP="00434582">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slušati, čitati, govoriti i pisati koristeći vokabular i jezične strukture na A2.1. razini</w:t>
            </w:r>
            <w:r w:rsidR="00434582">
              <w:rPr>
                <w:rFonts w:ascii="Times New Roman" w:hAnsi="Times New Roman" w:cs="Times New Roman"/>
                <w:sz w:val="18"/>
              </w:rPr>
              <w:t xml:space="preserve"> </w:t>
            </w: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9A284F" w:rsidRPr="00967D10" w:rsidRDefault="00967D10"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Studenti su dužni redovito pohađati nastavu s pravom na tri izostanka. Tijekom semestra se pišu četiri zadaće (kolokviji) čiji se loši rezultati ne ispravljaju. Ako student ne uradi jednu ili više zadaća ili ima više od tri izostanka gubi pravo izlaska na završni ispit.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rsidR="009A284F" w:rsidRPr="009947BA"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Default="00E47E9E" w:rsidP="0079745E">
            <w:pPr>
              <w:tabs>
                <w:tab w:val="left" w:pos="1218"/>
              </w:tabs>
              <w:spacing w:before="20" w:after="20"/>
              <w:rPr>
                <w:rFonts w:ascii="Times New Roman" w:hAnsi="Times New Roman" w:cs="Times New Roman"/>
                <w:sz w:val="18"/>
              </w:rPr>
            </w:pPr>
            <w:r>
              <w:rPr>
                <w:rFonts w:ascii="Times New Roman" w:hAnsi="Times New Roman" w:cs="Times New Roman"/>
                <w:sz w:val="18"/>
              </w:rPr>
              <w:t>veljača 2021</w:t>
            </w:r>
            <w:r w:rsidR="00967D10">
              <w:rPr>
                <w:rFonts w:ascii="Times New Roman" w:hAnsi="Times New Roman" w:cs="Times New Roman"/>
                <w:sz w:val="18"/>
              </w:rPr>
              <w:t>.</w:t>
            </w:r>
          </w:p>
          <w:p w:rsidR="00967D10" w:rsidRDefault="00E47E9E" w:rsidP="0079745E">
            <w:pPr>
              <w:tabs>
                <w:tab w:val="left" w:pos="1218"/>
              </w:tabs>
              <w:spacing w:before="20" w:after="20"/>
              <w:rPr>
                <w:rFonts w:ascii="Times New Roman" w:hAnsi="Times New Roman" w:cs="Times New Roman"/>
                <w:sz w:val="18"/>
              </w:rPr>
            </w:pPr>
            <w:r>
              <w:rPr>
                <w:rFonts w:ascii="Times New Roman" w:hAnsi="Times New Roman" w:cs="Times New Roman"/>
                <w:sz w:val="18"/>
              </w:rPr>
              <w:t>ožujak 2021</w:t>
            </w:r>
            <w:bookmarkStart w:id="0" w:name="_GoBack"/>
            <w:bookmarkEnd w:id="0"/>
            <w:r w:rsidR="00967D10">
              <w:rPr>
                <w:rFonts w:ascii="Times New Roman" w:hAnsi="Times New Roman" w:cs="Times New Roman"/>
                <w:sz w:val="18"/>
              </w:rPr>
              <w:t>.</w:t>
            </w:r>
          </w:p>
        </w:tc>
        <w:tc>
          <w:tcPr>
            <w:tcW w:w="2471" w:type="dxa"/>
            <w:gridSpan w:val="10"/>
            <w:vAlign w:val="center"/>
          </w:tcPr>
          <w:p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rsidR="009A284F"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A284F" w:rsidRPr="009947BA" w:rsidRDefault="006303B1" w:rsidP="00967D10">
            <w:pPr>
              <w:tabs>
                <w:tab w:val="left" w:pos="1218"/>
              </w:tabs>
              <w:spacing w:before="20" w:after="20"/>
              <w:jc w:val="both"/>
              <w:rPr>
                <w:rFonts w:ascii="Times New Roman" w:eastAsia="MS Gothic" w:hAnsi="Times New Roman" w:cs="Times New Roman"/>
                <w:sz w:val="18"/>
              </w:rPr>
            </w:pPr>
            <w:r w:rsidRPr="006303B1">
              <w:rPr>
                <w:rFonts w:ascii="Times New Roman" w:eastAsia="MS Gothic" w:hAnsi="Times New Roman" w:cs="Times New Roman"/>
                <w:sz w:val="18"/>
              </w:rPr>
              <w:t xml:space="preserve">Kolegij je usmjeren svladavanju morfologije suvremenog španjolskog jezika te razvijanju jezične i komunikacijske kompetencije na razini A2.1 prema uputama Zajedničkog europskog referentnog okvira za jezike. Kolegij se sastoji od funkcionalnih, gramatičkih, leksičkih i kulturalnih sadržaja. Njihov je cilj razvijanje četiriju vještina (slušno razumijevanje,usmena komunikacija, razumijevanje kroz čitanje, pismena komunikacija) te ovladavanje komunikacijskim (slušanje s razumijevanjem, govorna interakcija i produkcija, pismena produkcija, posredovanje), </w:t>
            </w:r>
            <w:proofErr w:type="spellStart"/>
            <w:r w:rsidRPr="006303B1">
              <w:rPr>
                <w:rFonts w:ascii="Times New Roman" w:eastAsia="MS Gothic" w:hAnsi="Times New Roman" w:cs="Times New Roman"/>
                <w:sz w:val="18"/>
              </w:rPr>
              <w:t>interkulturalnim</w:t>
            </w:r>
            <w:proofErr w:type="spellEnd"/>
            <w:r w:rsidRPr="006303B1">
              <w:rPr>
                <w:rFonts w:ascii="Times New Roman" w:eastAsia="MS Gothic" w:hAnsi="Times New Roman" w:cs="Times New Roman"/>
                <w:sz w:val="18"/>
              </w:rPr>
              <w:t xml:space="preserve"> (</w:t>
            </w:r>
            <w:proofErr w:type="spellStart"/>
            <w:r w:rsidRPr="006303B1">
              <w:rPr>
                <w:rFonts w:ascii="Times New Roman" w:eastAsia="MS Gothic" w:hAnsi="Times New Roman" w:cs="Times New Roman"/>
                <w:sz w:val="18"/>
              </w:rPr>
              <w:t>interkulturalna</w:t>
            </w:r>
            <w:proofErr w:type="spellEnd"/>
            <w:r w:rsidRPr="006303B1">
              <w:rPr>
                <w:rFonts w:ascii="Times New Roman" w:eastAsia="MS Gothic" w:hAnsi="Times New Roman" w:cs="Times New Roman"/>
                <w:sz w:val="18"/>
              </w:rPr>
              <w:t xml:space="preserve"> orijentacija, vrijednosti i stavovi, društvena interakcija) i jezičnim kompetencijama (izgovor i intonacija, leksik, gramatika, pravopis) prema uputama ZEROJ-a.</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1.</w:t>
            </w:r>
            <w:r w:rsidR="006303B1">
              <w:rPr>
                <w:rFonts w:ascii="Times New Roman" w:eastAsia="MS Gothic" w:hAnsi="Times New Roman" w:cs="Times New Roman"/>
                <w:sz w:val="18"/>
              </w:rPr>
              <w:t>Upisi</w:t>
            </w:r>
            <w:r w:rsidRPr="009947BA">
              <w:rPr>
                <w:rFonts w:ascii="Times New Roman" w:eastAsia="MS Gothic" w:hAnsi="Times New Roman" w:cs="Times New Roman"/>
                <w:sz w:val="18"/>
              </w:rPr>
              <w:t xml:space="preserve"> </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2. </w:t>
            </w:r>
            <w:proofErr w:type="spellStart"/>
            <w:r w:rsidR="006303B1" w:rsidRPr="006303B1">
              <w:rPr>
                <w:rFonts w:ascii="Times New Roman" w:eastAsia="MS Gothic" w:hAnsi="Times New Roman" w:cs="Times New Roman"/>
                <w:sz w:val="18"/>
              </w:rPr>
              <w:t>Introducción</w:t>
            </w:r>
            <w:proofErr w:type="spellEnd"/>
            <w:r w:rsidR="006303B1" w:rsidRPr="006303B1">
              <w:rPr>
                <w:rFonts w:ascii="Times New Roman" w:eastAsia="MS Gothic" w:hAnsi="Times New Roman" w:cs="Times New Roman"/>
                <w:sz w:val="18"/>
              </w:rPr>
              <w:t xml:space="preserve"> a la </w:t>
            </w:r>
            <w:proofErr w:type="spellStart"/>
            <w:r w:rsidR="006303B1" w:rsidRPr="006303B1">
              <w:rPr>
                <w:rFonts w:ascii="Times New Roman" w:eastAsia="MS Gothic" w:hAnsi="Times New Roman" w:cs="Times New Roman"/>
                <w:sz w:val="18"/>
              </w:rPr>
              <w:t>asignatura</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3.</w:t>
            </w:r>
            <w:r w:rsidR="006303B1">
              <w:t xml:space="preserve"> </w:t>
            </w:r>
            <w:proofErr w:type="spellStart"/>
            <w:r w:rsidR="006303B1" w:rsidRPr="006303B1">
              <w:rPr>
                <w:rFonts w:ascii="Times New Roman" w:eastAsia="MS Gothic" w:hAnsi="Times New Roman" w:cs="Times New Roman"/>
                <w:sz w:val="18"/>
              </w:rPr>
              <w:t>Revisión</w:t>
            </w:r>
            <w:proofErr w:type="spellEnd"/>
            <w:r w:rsidR="006303B1" w:rsidRPr="006303B1">
              <w:rPr>
                <w:rFonts w:ascii="Times New Roman" w:eastAsia="MS Gothic" w:hAnsi="Times New Roman" w:cs="Times New Roman"/>
                <w:sz w:val="18"/>
              </w:rPr>
              <w:t xml:space="preserve"> del </w:t>
            </w:r>
            <w:proofErr w:type="spellStart"/>
            <w:r w:rsidR="006303B1" w:rsidRPr="006303B1">
              <w:rPr>
                <w:rFonts w:ascii="Times New Roman" w:eastAsia="MS Gothic" w:hAnsi="Times New Roman" w:cs="Times New Roman"/>
                <w:sz w:val="18"/>
              </w:rPr>
              <w:t>presente</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indicativo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Expresar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opiniones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actitudes</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conocimientos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Hacer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recomendaciones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Nexos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coherencia</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cohesión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textual</w:t>
            </w:r>
            <w:proofErr w:type="spellEnd"/>
            <w:r w:rsidR="006303B1" w:rsidRPr="006303B1">
              <w:rPr>
                <w:rFonts w:ascii="Times New Roman" w:eastAsia="MS Gothic" w:hAnsi="Times New Roman" w:cs="Times New Roman"/>
                <w:sz w:val="18"/>
              </w:rPr>
              <w:t xml:space="preserve">: y, pero, </w:t>
            </w:r>
            <w:proofErr w:type="spellStart"/>
            <w:r w:rsidR="006303B1" w:rsidRPr="006303B1">
              <w:rPr>
                <w:rFonts w:ascii="Times New Roman" w:eastAsia="MS Gothic" w:hAnsi="Times New Roman" w:cs="Times New Roman"/>
                <w:sz w:val="18"/>
              </w:rPr>
              <w:t>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decir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primer</w:t>
            </w:r>
            <w:proofErr w:type="spellEnd"/>
            <w:r w:rsidR="006303B1" w:rsidRPr="006303B1">
              <w:rPr>
                <w:rFonts w:ascii="Times New Roman" w:eastAsia="MS Gothic" w:hAnsi="Times New Roman" w:cs="Times New Roman"/>
                <w:sz w:val="18"/>
              </w:rPr>
              <w:t xml:space="preserve"> lugar. </w:t>
            </w:r>
            <w:proofErr w:type="spellStart"/>
            <w:r w:rsidR="006303B1" w:rsidRPr="006303B1">
              <w:rPr>
                <w:rFonts w:ascii="Times New Roman" w:eastAsia="MS Gothic" w:hAnsi="Times New Roman" w:cs="Times New Roman"/>
                <w:sz w:val="18"/>
              </w:rPr>
              <w:t>Contrastar</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comparar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informaciones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Organizar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el</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discurso</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ampliar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información</w:t>
            </w:r>
            <w:proofErr w:type="spellEnd"/>
            <w:r w:rsidR="006303B1" w:rsidRPr="006303B1">
              <w:rPr>
                <w:rFonts w:ascii="Times New Roman" w:eastAsia="MS Gothic" w:hAnsi="Times New Roman" w:cs="Times New Roman"/>
                <w:sz w:val="18"/>
              </w:rPr>
              <w:t xml:space="preserve">. El </w:t>
            </w:r>
            <w:proofErr w:type="spellStart"/>
            <w:r w:rsidR="006303B1" w:rsidRPr="006303B1">
              <w:rPr>
                <w:rFonts w:ascii="Times New Roman" w:eastAsia="MS Gothic" w:hAnsi="Times New Roman" w:cs="Times New Roman"/>
                <w:sz w:val="18"/>
              </w:rPr>
              <w:t>tiempo</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ocio</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jóvenes</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adulutos</w:t>
            </w:r>
            <w:proofErr w:type="spellEnd"/>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4.</w:t>
            </w:r>
            <w:r w:rsidR="006303B1">
              <w:t xml:space="preserve"> </w:t>
            </w:r>
            <w:proofErr w:type="spellStart"/>
            <w:r w:rsidR="006303B1" w:rsidRPr="006303B1">
              <w:rPr>
                <w:rFonts w:ascii="Times New Roman" w:eastAsia="MS Gothic" w:hAnsi="Times New Roman" w:cs="Times New Roman"/>
                <w:sz w:val="18"/>
              </w:rPr>
              <w:t>Revisión</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construcciones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valorativas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gustar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preocupar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molestar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Diptongos</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triptongos</w:t>
            </w:r>
            <w:proofErr w:type="spellEnd"/>
            <w:r w:rsidR="006303B1" w:rsidRPr="006303B1">
              <w:rPr>
                <w:rFonts w:ascii="Times New Roman" w:eastAsia="MS Gothic" w:hAnsi="Times New Roman" w:cs="Times New Roman"/>
                <w:sz w:val="18"/>
              </w:rPr>
              <w:t xml:space="preserve">. La </w:t>
            </w:r>
            <w:proofErr w:type="spellStart"/>
            <w:r w:rsidR="006303B1" w:rsidRPr="006303B1">
              <w:rPr>
                <w:rFonts w:ascii="Times New Roman" w:eastAsia="MS Gothic" w:hAnsi="Times New Roman" w:cs="Times New Roman"/>
                <w:sz w:val="18"/>
              </w:rPr>
              <w:t>contaminación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en</w:t>
            </w:r>
            <w:proofErr w:type="spellEnd"/>
            <w:r w:rsidR="006303B1" w:rsidRPr="006303B1">
              <w:rPr>
                <w:rFonts w:ascii="Times New Roman" w:eastAsia="MS Gothic" w:hAnsi="Times New Roman" w:cs="Times New Roman"/>
                <w:sz w:val="18"/>
              </w:rPr>
              <w:t xml:space="preserve"> las </w:t>
            </w:r>
            <w:proofErr w:type="spellStart"/>
            <w:r w:rsidR="006303B1" w:rsidRPr="006303B1">
              <w:rPr>
                <w:rFonts w:ascii="Times New Roman" w:eastAsia="MS Gothic" w:hAnsi="Times New Roman" w:cs="Times New Roman"/>
                <w:sz w:val="18"/>
              </w:rPr>
              <w:t>grandes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ciudades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hispanoamericanas</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5. </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perfecto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morfología</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usos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Marcadores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temporales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Pronombres</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adjetivos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indefinidos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Describir</w:t>
            </w:r>
            <w:proofErr w:type="spellEnd"/>
            <w:r w:rsidR="006303B1" w:rsidRPr="006303B1">
              <w:rPr>
                <w:rFonts w:ascii="Times New Roman" w:eastAsia="MS Gothic" w:hAnsi="Times New Roman" w:cs="Times New Roman"/>
                <w:sz w:val="18"/>
              </w:rPr>
              <w:t xml:space="preserve"> o </w:t>
            </w:r>
            <w:proofErr w:type="spellStart"/>
            <w:r w:rsidR="006303B1" w:rsidRPr="006303B1">
              <w:rPr>
                <w:rFonts w:ascii="Times New Roman" w:eastAsia="MS Gothic" w:hAnsi="Times New Roman" w:cs="Times New Roman"/>
                <w:sz w:val="18"/>
              </w:rPr>
              <w:t>narrar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acciones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pasado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Valorar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una</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acción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Sucesos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Pronombres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objeto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directo</w:t>
            </w:r>
            <w:proofErr w:type="spellEnd"/>
            <w:r w:rsidR="006303B1" w:rsidRPr="006303B1">
              <w:rPr>
                <w:rFonts w:ascii="Times New Roman" w:eastAsia="MS Gothic" w:hAnsi="Times New Roman" w:cs="Times New Roman"/>
                <w:sz w:val="18"/>
              </w:rPr>
              <w:t xml:space="preserve"> e </w:t>
            </w:r>
            <w:proofErr w:type="spellStart"/>
            <w:r w:rsidR="006303B1" w:rsidRPr="006303B1">
              <w:rPr>
                <w:rFonts w:ascii="Times New Roman" w:eastAsia="MS Gothic" w:hAnsi="Times New Roman" w:cs="Times New Roman"/>
                <w:sz w:val="18"/>
              </w:rPr>
              <w:t>indirecto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Tipos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familia</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Actividades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cotidianas</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6. </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indefinido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morfología</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formas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regulares</w:t>
            </w:r>
            <w:proofErr w:type="spellEnd"/>
            <w:r w:rsidR="006303B1" w:rsidRPr="006303B1">
              <w:rPr>
                <w:rFonts w:ascii="Times New Roman" w:eastAsia="MS Gothic" w:hAnsi="Times New Roman" w:cs="Times New Roman"/>
                <w:sz w:val="18"/>
              </w:rPr>
              <w:t xml:space="preserve"> e </w:t>
            </w:r>
            <w:proofErr w:type="spellStart"/>
            <w:r w:rsidR="006303B1" w:rsidRPr="006303B1">
              <w:rPr>
                <w:rFonts w:ascii="Times New Roman" w:eastAsia="MS Gothic" w:hAnsi="Times New Roman" w:cs="Times New Roman"/>
                <w:sz w:val="18"/>
              </w:rPr>
              <w:t>irregulares</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usos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Narrar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acciones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pasado.El</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hiato</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7. </w:t>
            </w:r>
            <w:proofErr w:type="spellStart"/>
            <w:r w:rsidR="006303B1" w:rsidRPr="006303B1">
              <w:rPr>
                <w:rFonts w:ascii="Times New Roman" w:eastAsia="MS Gothic" w:hAnsi="Times New Roman" w:cs="Times New Roman"/>
                <w:sz w:val="18"/>
              </w:rPr>
              <w:t>Verbos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movimiento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con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preposición</w:t>
            </w:r>
            <w:proofErr w:type="spellEnd"/>
            <w:r w:rsidR="006303B1" w:rsidRPr="006303B1">
              <w:rPr>
                <w:rFonts w:ascii="Times New Roman" w:eastAsia="MS Gothic" w:hAnsi="Times New Roman" w:cs="Times New Roman"/>
                <w:sz w:val="18"/>
              </w:rPr>
              <w:t xml:space="preserve"> (a, de, </w:t>
            </w:r>
            <w:proofErr w:type="spellStart"/>
            <w:r w:rsidR="006303B1" w:rsidRPr="006303B1">
              <w:rPr>
                <w:rFonts w:ascii="Times New Roman" w:eastAsia="MS Gothic" w:hAnsi="Times New Roman" w:cs="Times New Roman"/>
                <w:sz w:val="18"/>
              </w:rPr>
              <w:t>en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Complemento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directo</w:t>
            </w:r>
            <w:proofErr w:type="spellEnd"/>
            <w:r w:rsidR="006303B1" w:rsidRPr="006303B1">
              <w:rPr>
                <w:rFonts w:ascii="Times New Roman" w:eastAsia="MS Gothic" w:hAnsi="Times New Roman" w:cs="Times New Roman"/>
                <w:sz w:val="18"/>
              </w:rPr>
              <w:t xml:space="preserve"> de persona, </w:t>
            </w:r>
            <w:proofErr w:type="spellStart"/>
            <w:r w:rsidR="006303B1" w:rsidRPr="006303B1">
              <w:rPr>
                <w:rFonts w:ascii="Times New Roman" w:eastAsia="MS Gothic" w:hAnsi="Times New Roman" w:cs="Times New Roman"/>
                <w:sz w:val="18"/>
              </w:rPr>
              <w:t>preposición</w:t>
            </w:r>
            <w:proofErr w:type="spellEnd"/>
            <w:r w:rsidR="006303B1" w:rsidRPr="006303B1">
              <w:rPr>
                <w:rFonts w:ascii="Times New Roman" w:eastAsia="MS Gothic" w:hAnsi="Times New Roman" w:cs="Times New Roman"/>
                <w:sz w:val="18"/>
              </w:rPr>
              <w:t xml:space="preserve"> a. </w:t>
            </w:r>
            <w:proofErr w:type="spellStart"/>
            <w:r w:rsidR="006303B1" w:rsidRPr="006303B1">
              <w:rPr>
                <w:rFonts w:ascii="Times New Roman" w:eastAsia="MS Gothic" w:hAnsi="Times New Roman" w:cs="Times New Roman"/>
                <w:sz w:val="18"/>
              </w:rPr>
              <w:t>Saludar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responder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al</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saludo</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despedirse</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Poner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excusas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Presentar</w:t>
            </w:r>
            <w:proofErr w:type="spellEnd"/>
            <w:r w:rsidR="006303B1" w:rsidRPr="006303B1">
              <w:rPr>
                <w:rFonts w:ascii="Times New Roman" w:eastAsia="MS Gothic" w:hAnsi="Times New Roman" w:cs="Times New Roman"/>
                <w:sz w:val="18"/>
              </w:rPr>
              <w:t xml:space="preserve"> a otro. </w:t>
            </w:r>
            <w:proofErr w:type="spellStart"/>
            <w:r w:rsidR="006303B1" w:rsidRPr="006303B1">
              <w:rPr>
                <w:rFonts w:ascii="Times New Roman" w:eastAsia="MS Gothic" w:hAnsi="Times New Roman" w:cs="Times New Roman"/>
                <w:sz w:val="18"/>
              </w:rPr>
              <w:t>Manifestar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cómo</w:t>
            </w:r>
            <w:proofErr w:type="spellEnd"/>
            <w:r w:rsidR="006303B1" w:rsidRPr="006303B1">
              <w:rPr>
                <w:rFonts w:ascii="Times New Roman" w:eastAsia="MS Gothic" w:hAnsi="Times New Roman" w:cs="Times New Roman"/>
                <w:sz w:val="18"/>
              </w:rPr>
              <w:t xml:space="preserve"> se </w:t>
            </w:r>
            <w:proofErr w:type="spellStart"/>
            <w:r w:rsidR="006303B1" w:rsidRPr="006303B1">
              <w:rPr>
                <w:rFonts w:ascii="Times New Roman" w:eastAsia="MS Gothic" w:hAnsi="Times New Roman" w:cs="Times New Roman"/>
                <w:sz w:val="18"/>
              </w:rPr>
              <w:t>encuentra</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uno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Léxico</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relaciones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sociales</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8. </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indefinido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formas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irregulares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tercera</w:t>
            </w:r>
            <w:proofErr w:type="spellEnd"/>
            <w:r w:rsidR="006303B1" w:rsidRPr="006303B1">
              <w:rPr>
                <w:rFonts w:ascii="Times New Roman" w:eastAsia="MS Gothic" w:hAnsi="Times New Roman" w:cs="Times New Roman"/>
                <w:sz w:val="18"/>
              </w:rPr>
              <w:t xml:space="preserve"> persona singular y plural: e&gt;i, o&gt;u, i&gt;y). </w:t>
            </w:r>
            <w:proofErr w:type="spellStart"/>
            <w:r w:rsidR="006303B1" w:rsidRPr="006303B1">
              <w:rPr>
                <w:rFonts w:ascii="Times New Roman" w:eastAsia="MS Gothic" w:hAnsi="Times New Roman" w:cs="Times New Roman"/>
                <w:sz w:val="18"/>
              </w:rPr>
              <w:t>Hablar</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hechos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históricos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Informar</w:t>
            </w:r>
            <w:proofErr w:type="spellEnd"/>
            <w:r w:rsidR="006303B1" w:rsidRPr="006303B1">
              <w:rPr>
                <w:rFonts w:ascii="Times New Roman" w:eastAsia="MS Gothic" w:hAnsi="Times New Roman" w:cs="Times New Roman"/>
                <w:sz w:val="18"/>
              </w:rPr>
              <w:t xml:space="preserve"> del </w:t>
            </w:r>
            <w:proofErr w:type="spellStart"/>
            <w:r w:rsidR="006303B1" w:rsidRPr="006303B1">
              <w:rPr>
                <w:rFonts w:ascii="Times New Roman" w:eastAsia="MS Gothic" w:hAnsi="Times New Roman" w:cs="Times New Roman"/>
                <w:sz w:val="18"/>
              </w:rPr>
              <w:t>tiempo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que</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separa</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acciones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pasadas</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9. </w:t>
            </w:r>
            <w:proofErr w:type="spellStart"/>
            <w:r w:rsidR="006303B1" w:rsidRPr="006303B1">
              <w:rPr>
                <w:rFonts w:ascii="Times New Roman" w:eastAsia="MS Gothic" w:hAnsi="Times New Roman" w:cs="Times New Roman"/>
                <w:sz w:val="18"/>
              </w:rPr>
              <w:t>Marcadores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temporales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al</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cabo</w:t>
            </w:r>
            <w:proofErr w:type="spellEnd"/>
            <w:r w:rsidR="006303B1" w:rsidRPr="006303B1">
              <w:rPr>
                <w:rFonts w:ascii="Times New Roman" w:eastAsia="MS Gothic" w:hAnsi="Times New Roman" w:cs="Times New Roman"/>
                <w:sz w:val="18"/>
              </w:rPr>
              <w:t xml:space="preserve"> de/a los/</w:t>
            </w:r>
            <w:proofErr w:type="spellStart"/>
            <w:r w:rsidR="006303B1" w:rsidRPr="006303B1">
              <w:rPr>
                <w:rFonts w:ascii="Times New Roman" w:eastAsia="MS Gothic" w:hAnsi="Times New Roman" w:cs="Times New Roman"/>
                <w:sz w:val="18"/>
              </w:rPr>
              <w:t>después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Contraste</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perfecto</w:t>
            </w:r>
            <w:proofErr w:type="spellEnd"/>
            <w:r w:rsidR="006303B1" w:rsidRPr="006303B1">
              <w:rPr>
                <w:rFonts w:ascii="Times New Roman" w:eastAsia="MS Gothic" w:hAnsi="Times New Roman" w:cs="Times New Roman"/>
                <w:sz w:val="18"/>
              </w:rPr>
              <w:t>/</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indefinido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Hablar</w:t>
            </w:r>
            <w:proofErr w:type="spellEnd"/>
            <w:r w:rsidR="006303B1" w:rsidRPr="006303B1">
              <w:rPr>
                <w:rFonts w:ascii="Times New Roman" w:eastAsia="MS Gothic" w:hAnsi="Times New Roman" w:cs="Times New Roman"/>
                <w:sz w:val="18"/>
              </w:rPr>
              <w:t xml:space="preserve"> de la vida de </w:t>
            </w:r>
            <w:proofErr w:type="spellStart"/>
            <w:r w:rsidR="006303B1" w:rsidRPr="006303B1">
              <w:rPr>
                <w:rFonts w:ascii="Times New Roman" w:eastAsia="MS Gothic" w:hAnsi="Times New Roman" w:cs="Times New Roman"/>
                <w:sz w:val="18"/>
              </w:rPr>
              <w:t>alguien</w:t>
            </w:r>
            <w:proofErr w:type="spellEnd"/>
            <w:r w:rsidR="006303B1" w:rsidRPr="006303B1">
              <w:rPr>
                <w:rFonts w:ascii="Times New Roman" w:eastAsia="MS Gothic" w:hAnsi="Times New Roman" w:cs="Times New Roman"/>
                <w:sz w:val="18"/>
              </w:rPr>
              <w:t xml:space="preserve">. El </w:t>
            </w:r>
            <w:proofErr w:type="spellStart"/>
            <w:r w:rsidR="006303B1" w:rsidRPr="006303B1">
              <w:rPr>
                <w:rFonts w:ascii="Times New Roman" w:eastAsia="MS Gothic" w:hAnsi="Times New Roman" w:cs="Times New Roman"/>
                <w:sz w:val="18"/>
              </w:rPr>
              <w:t>currículum</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vitae</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Contar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anécdotas</w:t>
            </w:r>
            <w:proofErr w:type="spellEnd"/>
            <w:r w:rsidR="006303B1" w:rsidRPr="006303B1">
              <w:rPr>
                <w:rFonts w:ascii="Times New Roman" w:eastAsia="MS Gothic" w:hAnsi="Times New Roman" w:cs="Times New Roman"/>
                <w:sz w:val="18"/>
              </w:rPr>
              <w:t xml:space="preserve">.  </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10. </w:t>
            </w:r>
            <w:proofErr w:type="spellStart"/>
            <w:r w:rsidR="006303B1" w:rsidRPr="006303B1">
              <w:rPr>
                <w:rFonts w:ascii="Times New Roman" w:eastAsia="MS Gothic" w:hAnsi="Times New Roman" w:cs="Times New Roman"/>
                <w:sz w:val="18"/>
              </w:rPr>
              <w:t>Ser</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estar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Oraciones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relativo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con</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indicativo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que</w:t>
            </w:r>
            <w:proofErr w:type="spellEnd"/>
            <w:r w:rsidR="006303B1" w:rsidRPr="006303B1">
              <w:rPr>
                <w:rFonts w:ascii="Times New Roman" w:eastAsia="MS Gothic" w:hAnsi="Times New Roman" w:cs="Times New Roman"/>
                <w:sz w:val="18"/>
              </w:rPr>
              <w:t xml:space="preserve">/donde. </w:t>
            </w:r>
            <w:proofErr w:type="spellStart"/>
            <w:r w:rsidR="006303B1" w:rsidRPr="006303B1">
              <w:rPr>
                <w:rFonts w:ascii="Times New Roman" w:eastAsia="MS Gothic" w:hAnsi="Times New Roman" w:cs="Times New Roman"/>
                <w:sz w:val="18"/>
              </w:rPr>
              <w:t>Bodas</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celebraciones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Novedades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tecnológicas</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11. </w:t>
            </w:r>
            <w:proofErr w:type="spellStart"/>
            <w:r w:rsidR="006303B1" w:rsidRPr="006303B1">
              <w:rPr>
                <w:rFonts w:ascii="Times New Roman" w:eastAsia="MS Gothic" w:hAnsi="Times New Roman" w:cs="Times New Roman"/>
                <w:sz w:val="18"/>
              </w:rPr>
              <w:t>Comparativos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igualdad</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inferioridad</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superioridad</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Comparativos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irregulares</w:t>
            </w:r>
            <w:proofErr w:type="spellEnd"/>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12. </w:t>
            </w:r>
            <w:proofErr w:type="spellStart"/>
            <w:r w:rsidR="006303B1" w:rsidRPr="006303B1">
              <w:rPr>
                <w:rFonts w:ascii="Times New Roman" w:eastAsia="MS Gothic" w:hAnsi="Times New Roman" w:cs="Times New Roman"/>
                <w:sz w:val="18"/>
              </w:rPr>
              <w:t>Poder</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deber</w:t>
            </w:r>
            <w:proofErr w:type="spellEnd"/>
            <w:r w:rsidR="006303B1" w:rsidRPr="006303B1">
              <w:rPr>
                <w:rFonts w:ascii="Times New Roman" w:eastAsia="MS Gothic" w:hAnsi="Times New Roman" w:cs="Times New Roman"/>
                <w:sz w:val="18"/>
              </w:rPr>
              <w:t xml:space="preserve"> + </w:t>
            </w:r>
            <w:proofErr w:type="spellStart"/>
            <w:r w:rsidR="006303B1" w:rsidRPr="006303B1">
              <w:rPr>
                <w:rFonts w:ascii="Times New Roman" w:eastAsia="MS Gothic" w:hAnsi="Times New Roman" w:cs="Times New Roman"/>
                <w:sz w:val="18"/>
              </w:rPr>
              <w:t>infinitivo</w:t>
            </w:r>
            <w:proofErr w:type="spellEnd"/>
            <w:r w:rsidR="006303B1" w:rsidRPr="006303B1">
              <w:rPr>
                <w:rFonts w:ascii="Times New Roman" w:eastAsia="MS Gothic" w:hAnsi="Times New Roman" w:cs="Times New Roman"/>
                <w:sz w:val="18"/>
              </w:rPr>
              <w:t xml:space="preserve">. Se </w:t>
            </w:r>
            <w:proofErr w:type="spellStart"/>
            <w:r w:rsidR="006303B1" w:rsidRPr="006303B1">
              <w:rPr>
                <w:rFonts w:ascii="Times New Roman" w:eastAsia="MS Gothic" w:hAnsi="Times New Roman" w:cs="Times New Roman"/>
                <w:sz w:val="18"/>
              </w:rPr>
              <w:t>puede</w:t>
            </w:r>
            <w:proofErr w:type="spellEnd"/>
            <w:r w:rsidR="006303B1" w:rsidRPr="006303B1">
              <w:rPr>
                <w:rFonts w:ascii="Times New Roman" w:eastAsia="MS Gothic" w:hAnsi="Times New Roman" w:cs="Times New Roman"/>
                <w:sz w:val="18"/>
              </w:rPr>
              <w:t xml:space="preserve">, se </w:t>
            </w:r>
            <w:proofErr w:type="spellStart"/>
            <w:r w:rsidR="006303B1" w:rsidRPr="006303B1">
              <w:rPr>
                <w:rFonts w:ascii="Times New Roman" w:eastAsia="MS Gothic" w:hAnsi="Times New Roman" w:cs="Times New Roman"/>
                <w:sz w:val="18"/>
              </w:rPr>
              <w:t>debe</w:t>
            </w:r>
            <w:proofErr w:type="spellEnd"/>
            <w:r w:rsidR="006303B1" w:rsidRPr="006303B1">
              <w:rPr>
                <w:rFonts w:ascii="Times New Roman" w:eastAsia="MS Gothic" w:hAnsi="Times New Roman" w:cs="Times New Roman"/>
                <w:sz w:val="18"/>
              </w:rPr>
              <w:t xml:space="preserve"> + infinitiv. </w:t>
            </w:r>
            <w:proofErr w:type="spellStart"/>
            <w:r w:rsidR="006303B1" w:rsidRPr="006303B1">
              <w:rPr>
                <w:rFonts w:ascii="Times New Roman" w:eastAsia="MS Gothic" w:hAnsi="Times New Roman" w:cs="Times New Roman"/>
                <w:sz w:val="18"/>
              </w:rPr>
              <w:t>Está</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prohibido</w:t>
            </w:r>
            <w:proofErr w:type="spellEnd"/>
            <w:r w:rsidR="006303B1" w:rsidRPr="006303B1">
              <w:rPr>
                <w:rFonts w:ascii="Times New Roman" w:eastAsia="MS Gothic" w:hAnsi="Times New Roman" w:cs="Times New Roman"/>
                <w:sz w:val="18"/>
              </w:rPr>
              <w:t>/</w:t>
            </w:r>
            <w:proofErr w:type="spellStart"/>
            <w:r w:rsidR="006303B1" w:rsidRPr="006303B1">
              <w:rPr>
                <w:rFonts w:ascii="Times New Roman" w:eastAsia="MS Gothic" w:hAnsi="Times New Roman" w:cs="Times New Roman"/>
                <w:sz w:val="18"/>
              </w:rPr>
              <w:t>permitido</w:t>
            </w:r>
            <w:proofErr w:type="spellEnd"/>
            <w:r w:rsidR="006303B1" w:rsidRPr="006303B1">
              <w:rPr>
                <w:rFonts w:ascii="Times New Roman" w:eastAsia="MS Gothic" w:hAnsi="Times New Roman" w:cs="Times New Roman"/>
                <w:sz w:val="18"/>
              </w:rPr>
              <w:t xml:space="preserve"> + </w:t>
            </w:r>
            <w:proofErr w:type="spellStart"/>
            <w:r w:rsidR="006303B1" w:rsidRPr="006303B1">
              <w:rPr>
                <w:rFonts w:ascii="Times New Roman" w:eastAsia="MS Gothic" w:hAnsi="Times New Roman" w:cs="Times New Roman"/>
                <w:sz w:val="18"/>
              </w:rPr>
              <w:t>infinitivo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Repaso</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13. </w:t>
            </w:r>
            <w:proofErr w:type="spellStart"/>
            <w:r w:rsidR="006303B1" w:rsidRPr="006303B1">
              <w:rPr>
                <w:rFonts w:ascii="Times New Roman" w:eastAsia="MS Gothic" w:hAnsi="Times New Roman" w:cs="Times New Roman"/>
                <w:sz w:val="18"/>
              </w:rPr>
              <w:t>Morfología</w:t>
            </w:r>
            <w:proofErr w:type="spellEnd"/>
            <w:r w:rsidR="006303B1" w:rsidRPr="006303B1">
              <w:rPr>
                <w:rFonts w:ascii="Times New Roman" w:eastAsia="MS Gothic" w:hAnsi="Times New Roman" w:cs="Times New Roman"/>
                <w:sz w:val="18"/>
              </w:rPr>
              <w:t xml:space="preserve"> y uso del </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imperfecto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Marcadores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temporales</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imperfecto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antes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mientras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siempre</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todos</w:t>
            </w:r>
            <w:proofErr w:type="spellEnd"/>
            <w:r w:rsidR="006303B1" w:rsidRPr="006303B1">
              <w:rPr>
                <w:rFonts w:ascii="Times New Roman" w:eastAsia="MS Gothic" w:hAnsi="Times New Roman" w:cs="Times New Roman"/>
                <w:sz w:val="18"/>
              </w:rPr>
              <w:t xml:space="preserve"> los </w:t>
            </w:r>
            <w:proofErr w:type="spellStart"/>
            <w:r w:rsidR="006303B1" w:rsidRPr="006303B1">
              <w:rPr>
                <w:rFonts w:ascii="Times New Roman" w:eastAsia="MS Gothic" w:hAnsi="Times New Roman" w:cs="Times New Roman"/>
                <w:sz w:val="18"/>
              </w:rPr>
              <w:t>días</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cuand</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Antes</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ahora</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Recuerdos</w:t>
            </w:r>
            <w:proofErr w:type="spellEnd"/>
            <w:r w:rsidR="006303B1" w:rsidRPr="006303B1">
              <w:rPr>
                <w:rFonts w:ascii="Times New Roman" w:eastAsia="MS Gothic" w:hAnsi="Times New Roman" w:cs="Times New Roman"/>
                <w:sz w:val="18"/>
              </w:rPr>
              <w:t>.</w:t>
            </w:r>
          </w:p>
          <w:p w:rsidR="009A284F" w:rsidRPr="009947BA"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14. </w:t>
            </w:r>
            <w:proofErr w:type="spellStart"/>
            <w:r w:rsidR="006303B1" w:rsidRPr="006303B1">
              <w:rPr>
                <w:rFonts w:ascii="Times New Roman" w:eastAsia="MS Gothic" w:hAnsi="Times New Roman" w:cs="Times New Roman"/>
                <w:sz w:val="18"/>
              </w:rPr>
              <w:t>Contraste</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pretérito</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imperfecto</w:t>
            </w:r>
            <w:proofErr w:type="spellEnd"/>
            <w:r w:rsidR="006303B1" w:rsidRPr="006303B1">
              <w:rPr>
                <w:rFonts w:ascii="Times New Roman" w:eastAsia="MS Gothic" w:hAnsi="Times New Roman" w:cs="Times New Roman"/>
                <w:sz w:val="18"/>
              </w:rPr>
              <w:t>/</w:t>
            </w:r>
            <w:proofErr w:type="spellStart"/>
            <w:r w:rsidR="006303B1" w:rsidRPr="006303B1">
              <w:rPr>
                <w:rFonts w:ascii="Times New Roman" w:eastAsia="MS Gothic" w:hAnsi="Times New Roman" w:cs="Times New Roman"/>
                <w:sz w:val="18"/>
              </w:rPr>
              <w:t>presente</w:t>
            </w:r>
            <w:proofErr w:type="spellEnd"/>
            <w:r w:rsidR="006303B1" w:rsidRPr="006303B1">
              <w:rPr>
                <w:rFonts w:ascii="Times New Roman" w:eastAsia="MS Gothic" w:hAnsi="Times New Roman" w:cs="Times New Roman"/>
                <w:sz w:val="18"/>
              </w:rPr>
              <w:t xml:space="preserve"> de </w:t>
            </w:r>
            <w:proofErr w:type="spellStart"/>
            <w:r w:rsidR="006303B1" w:rsidRPr="006303B1">
              <w:rPr>
                <w:rFonts w:ascii="Times New Roman" w:eastAsia="MS Gothic" w:hAnsi="Times New Roman" w:cs="Times New Roman"/>
                <w:sz w:val="18"/>
              </w:rPr>
              <w:t>indicativo</w:t>
            </w:r>
            <w:proofErr w:type="spellEnd"/>
            <w:r w:rsidR="006303B1" w:rsidRPr="006303B1">
              <w:rPr>
                <w:rFonts w:ascii="Times New Roman" w:eastAsia="MS Gothic" w:hAnsi="Times New Roman" w:cs="Times New Roman"/>
                <w:sz w:val="18"/>
              </w:rPr>
              <w:t>.</w:t>
            </w:r>
          </w:p>
          <w:p w:rsidR="009A284F" w:rsidRDefault="009A284F" w:rsidP="00967D10">
            <w:pPr>
              <w:tabs>
                <w:tab w:val="left" w:pos="1218"/>
              </w:tabs>
              <w:spacing w:before="20" w:after="20"/>
              <w:jc w:val="both"/>
              <w:rPr>
                <w:rFonts w:ascii="Times New Roman" w:eastAsia="MS Gothic" w:hAnsi="Times New Roman" w:cs="Times New Roman"/>
                <w:sz w:val="18"/>
              </w:rPr>
            </w:pPr>
            <w:r w:rsidRPr="009947BA">
              <w:rPr>
                <w:rFonts w:ascii="Times New Roman" w:eastAsia="MS Gothic" w:hAnsi="Times New Roman" w:cs="Times New Roman"/>
                <w:sz w:val="18"/>
              </w:rPr>
              <w:t xml:space="preserve">15. </w:t>
            </w:r>
            <w:proofErr w:type="spellStart"/>
            <w:r w:rsidR="006303B1" w:rsidRPr="006303B1">
              <w:rPr>
                <w:rFonts w:ascii="Times New Roman" w:eastAsia="MS Gothic" w:hAnsi="Times New Roman" w:cs="Times New Roman"/>
                <w:sz w:val="18"/>
              </w:rPr>
              <w:t>Repaso</w:t>
            </w:r>
            <w:proofErr w:type="spellEnd"/>
            <w:r w:rsidR="006303B1" w:rsidRPr="006303B1">
              <w:rPr>
                <w:rFonts w:ascii="Times New Roman" w:eastAsia="MS Gothic" w:hAnsi="Times New Roman" w:cs="Times New Roman"/>
                <w:sz w:val="18"/>
              </w:rPr>
              <w:t xml:space="preserve"> y </w:t>
            </w:r>
            <w:proofErr w:type="spellStart"/>
            <w:r w:rsidR="006303B1" w:rsidRPr="006303B1">
              <w:rPr>
                <w:rFonts w:ascii="Times New Roman" w:eastAsia="MS Gothic" w:hAnsi="Times New Roman" w:cs="Times New Roman"/>
                <w:sz w:val="18"/>
              </w:rPr>
              <w:t>preparación</w:t>
            </w:r>
            <w:proofErr w:type="spellEnd"/>
            <w:r w:rsidR="006303B1" w:rsidRPr="006303B1">
              <w:rPr>
                <w:rFonts w:ascii="Times New Roman" w:eastAsia="MS Gothic" w:hAnsi="Times New Roman" w:cs="Times New Roman"/>
                <w:sz w:val="18"/>
              </w:rPr>
              <w:t xml:space="preserve"> para </w:t>
            </w:r>
            <w:proofErr w:type="spellStart"/>
            <w:r w:rsidR="006303B1" w:rsidRPr="006303B1">
              <w:rPr>
                <w:rFonts w:ascii="Times New Roman" w:eastAsia="MS Gothic" w:hAnsi="Times New Roman" w:cs="Times New Roman"/>
                <w:sz w:val="18"/>
              </w:rPr>
              <w:t>el</w:t>
            </w:r>
            <w:proofErr w:type="spellEnd"/>
            <w:r w:rsidR="006303B1" w:rsidRPr="006303B1">
              <w:rPr>
                <w:rFonts w:ascii="Times New Roman" w:eastAsia="MS Gothic" w:hAnsi="Times New Roman" w:cs="Times New Roman"/>
                <w:sz w:val="18"/>
              </w:rPr>
              <w:t xml:space="preserve"> </w:t>
            </w:r>
            <w:proofErr w:type="spellStart"/>
            <w:r w:rsidR="006303B1" w:rsidRPr="006303B1">
              <w:rPr>
                <w:rFonts w:ascii="Times New Roman" w:eastAsia="MS Gothic" w:hAnsi="Times New Roman" w:cs="Times New Roman"/>
                <w:sz w:val="18"/>
              </w:rPr>
              <w:t>examen</w:t>
            </w:r>
            <w:proofErr w:type="spellEnd"/>
          </w:p>
          <w:p w:rsidR="009A284F" w:rsidRDefault="009A284F" w:rsidP="0079745E">
            <w:pPr>
              <w:tabs>
                <w:tab w:val="left" w:pos="1218"/>
              </w:tabs>
              <w:spacing w:before="20" w:after="20"/>
              <w:rPr>
                <w:rFonts w:ascii="Times New Roman" w:eastAsia="MS Gothic" w:hAnsi="Times New Roman" w:cs="Times New Roman"/>
                <w:sz w:val="18"/>
              </w:rPr>
            </w:pPr>
          </w:p>
          <w:p w:rsidR="009A284F" w:rsidRPr="00DE6D53" w:rsidRDefault="009A284F" w:rsidP="0079745E">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9A284F" w:rsidRPr="00266E25" w:rsidRDefault="006303B1" w:rsidP="00266E25">
            <w:pPr>
              <w:pStyle w:val="Odlomakpopisa"/>
              <w:numPr>
                <w:ilvl w:val="0"/>
                <w:numId w:val="2"/>
              </w:num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VVAA</w:t>
            </w:r>
            <w:r w:rsidR="00967D10">
              <w:rPr>
                <w:rFonts w:ascii="Times New Roman" w:eastAsia="MS Gothic" w:hAnsi="Times New Roman" w:cs="Times New Roman"/>
                <w:sz w:val="18"/>
              </w:rPr>
              <w:t xml:space="preserve"> (2016):</w:t>
            </w:r>
            <w:r w:rsidRPr="00266E25">
              <w:rPr>
                <w:rFonts w:ascii="Times New Roman" w:eastAsia="MS Gothic" w:hAnsi="Times New Roman" w:cs="Times New Roman"/>
                <w:sz w:val="18"/>
              </w:rPr>
              <w:t xml:space="preserve"> NUEVO PRISMA libro de </w:t>
            </w:r>
            <w:proofErr w:type="spellStart"/>
            <w:r w:rsidRPr="00266E25">
              <w:rPr>
                <w:rFonts w:ascii="Times New Roman" w:eastAsia="MS Gothic" w:hAnsi="Times New Roman" w:cs="Times New Roman"/>
                <w:sz w:val="18"/>
              </w:rPr>
              <w:t>alumno</w:t>
            </w:r>
            <w:proofErr w:type="spellEnd"/>
            <w:r w:rsidRPr="00266E25">
              <w:rPr>
                <w:rFonts w:ascii="Times New Roman" w:eastAsia="MS Gothic" w:hAnsi="Times New Roman" w:cs="Times New Roman"/>
                <w:sz w:val="18"/>
              </w:rPr>
              <w:t xml:space="preserve"> A2, Madrid: </w:t>
            </w:r>
            <w:proofErr w:type="spellStart"/>
            <w:r w:rsidRPr="00266E25">
              <w:rPr>
                <w:rFonts w:ascii="Times New Roman" w:eastAsia="MS Gothic" w:hAnsi="Times New Roman" w:cs="Times New Roman"/>
                <w:sz w:val="18"/>
              </w:rPr>
              <w:t>Editorial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Edinumen</w:t>
            </w:r>
            <w:proofErr w:type="spellEnd"/>
          </w:p>
          <w:p w:rsidR="00266E25" w:rsidRPr="00266E25" w:rsidRDefault="00266E25" w:rsidP="00266E25">
            <w:pPr>
              <w:pStyle w:val="Odlomakpopisa"/>
              <w:numPr>
                <w:ilvl w:val="0"/>
                <w:numId w:val="2"/>
              </w:num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VVAA</w:t>
            </w:r>
            <w:r w:rsidR="00967D10">
              <w:rPr>
                <w:rFonts w:ascii="Times New Roman" w:eastAsia="MS Gothic" w:hAnsi="Times New Roman" w:cs="Times New Roman"/>
                <w:sz w:val="18"/>
              </w:rPr>
              <w:t xml:space="preserve"> (2016): </w:t>
            </w:r>
            <w:r w:rsidRPr="00266E25">
              <w:rPr>
                <w:rFonts w:ascii="Times New Roman" w:eastAsia="MS Gothic" w:hAnsi="Times New Roman" w:cs="Times New Roman"/>
                <w:sz w:val="18"/>
              </w:rPr>
              <w:t xml:space="preserve"> NUEVO PRISMA </w:t>
            </w:r>
            <w:proofErr w:type="spellStart"/>
            <w:r w:rsidRPr="00266E25">
              <w:rPr>
                <w:rFonts w:ascii="Times New Roman" w:eastAsia="MS Gothic" w:hAnsi="Times New Roman" w:cs="Times New Roman"/>
                <w:sz w:val="18"/>
              </w:rPr>
              <w:t>cuaderno</w:t>
            </w:r>
            <w:proofErr w:type="spellEnd"/>
            <w:r w:rsidRPr="00266E25">
              <w:rPr>
                <w:rFonts w:ascii="Times New Roman" w:eastAsia="MS Gothic" w:hAnsi="Times New Roman" w:cs="Times New Roman"/>
                <w:sz w:val="18"/>
              </w:rPr>
              <w:t xml:space="preserve"> de </w:t>
            </w:r>
            <w:proofErr w:type="spellStart"/>
            <w:r w:rsidRPr="00266E25">
              <w:rPr>
                <w:rFonts w:ascii="Times New Roman" w:eastAsia="MS Gothic" w:hAnsi="Times New Roman" w:cs="Times New Roman"/>
                <w:sz w:val="18"/>
              </w:rPr>
              <w:t>ejercicios</w:t>
            </w:r>
            <w:proofErr w:type="spellEnd"/>
            <w:r w:rsidRPr="00266E25">
              <w:rPr>
                <w:rFonts w:ascii="Times New Roman" w:eastAsia="MS Gothic" w:hAnsi="Times New Roman" w:cs="Times New Roman"/>
                <w:sz w:val="18"/>
              </w:rPr>
              <w:t xml:space="preserve"> A2, Madrid: </w:t>
            </w:r>
            <w:proofErr w:type="spellStart"/>
            <w:r w:rsidRPr="00266E25">
              <w:rPr>
                <w:rFonts w:ascii="Times New Roman" w:eastAsia="MS Gothic" w:hAnsi="Times New Roman" w:cs="Times New Roman"/>
                <w:sz w:val="18"/>
              </w:rPr>
              <w:t>Editorial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Edinumen</w:t>
            </w:r>
            <w:proofErr w:type="spellEnd"/>
          </w:p>
          <w:p w:rsidR="00266E25" w:rsidRPr="00266E25" w:rsidRDefault="00266E25" w:rsidP="00266E25">
            <w:pPr>
              <w:pStyle w:val="Odlomakpopisa"/>
              <w:numPr>
                <w:ilvl w:val="0"/>
                <w:numId w:val="2"/>
              </w:num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izbor materijala koji će studentima biti dodijeljen tijekom semestra</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 xml:space="preserve">1. Castro, F. (2007), Uso de la </w:t>
            </w:r>
            <w:proofErr w:type="spellStart"/>
            <w:r w:rsidRPr="00266E25">
              <w:rPr>
                <w:rFonts w:ascii="Times New Roman" w:eastAsia="MS Gothic" w:hAnsi="Times New Roman" w:cs="Times New Roman"/>
                <w:sz w:val="18"/>
              </w:rPr>
              <w:t>gramática</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española</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Nivel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elemental</w:t>
            </w:r>
            <w:proofErr w:type="spellEnd"/>
            <w:r w:rsidRPr="00266E25">
              <w:rPr>
                <w:rFonts w:ascii="Times New Roman" w:eastAsia="MS Gothic" w:hAnsi="Times New Roman" w:cs="Times New Roman"/>
                <w:sz w:val="18"/>
              </w:rPr>
              <w:t xml:space="preserve">. Madrid: </w:t>
            </w:r>
            <w:proofErr w:type="spellStart"/>
            <w:r w:rsidRPr="00266E25">
              <w:rPr>
                <w:rFonts w:ascii="Times New Roman" w:eastAsia="MS Gothic" w:hAnsi="Times New Roman" w:cs="Times New Roman"/>
                <w:sz w:val="18"/>
              </w:rPr>
              <w:t>Edelsa</w:t>
            </w:r>
            <w:proofErr w:type="spellEnd"/>
            <w:r w:rsidRPr="00266E25">
              <w:rPr>
                <w:rFonts w:ascii="Times New Roman" w:eastAsia="MS Gothic" w:hAnsi="Times New Roman" w:cs="Times New Roman"/>
                <w:sz w:val="18"/>
              </w:rPr>
              <w:t xml:space="preserve">. </w:t>
            </w:r>
          </w:p>
          <w:p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 xml:space="preserve">2. </w:t>
            </w:r>
            <w:proofErr w:type="spellStart"/>
            <w:r w:rsidRPr="00266E25">
              <w:rPr>
                <w:rFonts w:ascii="Times New Roman" w:eastAsia="MS Gothic" w:hAnsi="Times New Roman" w:cs="Times New Roman"/>
                <w:sz w:val="18"/>
              </w:rPr>
              <w:t>Aragonés</w:t>
            </w:r>
            <w:proofErr w:type="spellEnd"/>
            <w:r w:rsidRPr="00266E25">
              <w:rPr>
                <w:rFonts w:ascii="Times New Roman" w:eastAsia="MS Gothic" w:hAnsi="Times New Roman" w:cs="Times New Roman"/>
                <w:sz w:val="18"/>
              </w:rPr>
              <w:t xml:space="preserve"> L, </w:t>
            </w:r>
            <w:proofErr w:type="spellStart"/>
            <w:r w:rsidRPr="00266E25">
              <w:rPr>
                <w:rFonts w:ascii="Times New Roman" w:eastAsia="MS Gothic" w:hAnsi="Times New Roman" w:cs="Times New Roman"/>
                <w:sz w:val="18"/>
              </w:rPr>
              <w:t>Palencia</w:t>
            </w:r>
            <w:proofErr w:type="spellEnd"/>
            <w:r w:rsidRPr="00266E25">
              <w:rPr>
                <w:rFonts w:ascii="Times New Roman" w:eastAsia="MS Gothic" w:hAnsi="Times New Roman" w:cs="Times New Roman"/>
                <w:sz w:val="18"/>
              </w:rPr>
              <w:t xml:space="preserve"> R. (2009), </w:t>
            </w:r>
            <w:proofErr w:type="spellStart"/>
            <w:r w:rsidRPr="00266E25">
              <w:rPr>
                <w:rFonts w:ascii="Times New Roman" w:eastAsia="MS Gothic" w:hAnsi="Times New Roman" w:cs="Times New Roman"/>
                <w:sz w:val="18"/>
              </w:rPr>
              <w:t>Gramática</w:t>
            </w:r>
            <w:proofErr w:type="spellEnd"/>
            <w:r w:rsidRPr="00266E25">
              <w:rPr>
                <w:rFonts w:ascii="Times New Roman" w:eastAsia="MS Gothic" w:hAnsi="Times New Roman" w:cs="Times New Roman"/>
                <w:sz w:val="18"/>
              </w:rPr>
              <w:t xml:space="preserve"> de uso del </w:t>
            </w:r>
            <w:proofErr w:type="spellStart"/>
            <w:r w:rsidRPr="00266E25">
              <w:rPr>
                <w:rFonts w:ascii="Times New Roman" w:eastAsia="MS Gothic" w:hAnsi="Times New Roman" w:cs="Times New Roman"/>
                <w:sz w:val="18"/>
              </w:rPr>
              <w:t>español</w:t>
            </w:r>
            <w:proofErr w:type="spellEnd"/>
            <w:r w:rsidRPr="00266E25">
              <w:rPr>
                <w:rFonts w:ascii="Times New Roman" w:eastAsia="MS Gothic" w:hAnsi="Times New Roman" w:cs="Times New Roman"/>
                <w:sz w:val="18"/>
              </w:rPr>
              <w:t xml:space="preserve"> A1-A2. Madrid: </w:t>
            </w:r>
            <w:proofErr w:type="spellStart"/>
            <w:r w:rsidRPr="00266E25">
              <w:rPr>
                <w:rFonts w:ascii="Times New Roman" w:eastAsia="MS Gothic" w:hAnsi="Times New Roman" w:cs="Times New Roman"/>
                <w:sz w:val="18"/>
              </w:rPr>
              <w:t>Ediciones</w:t>
            </w:r>
            <w:proofErr w:type="spellEnd"/>
            <w:r w:rsidRPr="00266E25">
              <w:rPr>
                <w:rFonts w:ascii="Times New Roman" w:eastAsia="MS Gothic" w:hAnsi="Times New Roman" w:cs="Times New Roman"/>
                <w:sz w:val="18"/>
              </w:rPr>
              <w:t xml:space="preserve"> SM</w:t>
            </w:r>
          </w:p>
          <w:p w:rsidR="009A284F" w:rsidRPr="009947BA"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 xml:space="preserve">3. </w:t>
            </w:r>
            <w:proofErr w:type="spellStart"/>
            <w:r w:rsidRPr="00266E25">
              <w:rPr>
                <w:rFonts w:ascii="Times New Roman" w:eastAsia="MS Gothic" w:hAnsi="Times New Roman" w:cs="Times New Roman"/>
                <w:sz w:val="18"/>
              </w:rPr>
              <w:t>Lecturas</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graduadas</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Nivel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inicial</w:t>
            </w:r>
            <w:proofErr w:type="spellEnd"/>
            <w:r w:rsidRPr="00266E25">
              <w:rPr>
                <w:rFonts w:ascii="Times New Roman" w:eastAsia="MS Gothic" w:hAnsi="Times New Roman" w:cs="Times New Roman"/>
                <w:sz w:val="18"/>
              </w:rPr>
              <w:t>. Knjižnica Centra za strane jezike.</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www.rae.es</w:t>
            </w:r>
          </w:p>
          <w:p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www.drae.rae.es</w:t>
            </w:r>
          </w:p>
          <w:p w:rsidR="009A284F" w:rsidRPr="009947BA"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http://moodle.srce.hr  (dodatni materijali)</w:t>
            </w: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 xml:space="preserve">Provjera ishoda </w:t>
            </w:r>
            <w:r w:rsidRPr="00C02454">
              <w:rPr>
                <w:rFonts w:ascii="Times New Roman" w:hAnsi="Times New Roman" w:cs="Times New Roman"/>
                <w:b/>
                <w:sz w:val="18"/>
              </w:rPr>
              <w:lastRenderedPageBreak/>
              <w:t>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lastRenderedPageBreak/>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0"/>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266E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1"/>
                  <w14:checkedState w14:val="2612" w14:font="MS Gothic"/>
                  <w14:uncheckedState w14:val="2610" w14:font="MS Gothic"/>
                </w14:checkbox>
              </w:sdtPr>
              <w:sdtEndPr/>
              <w:sdtContent>
                <w:r w:rsidR="00266E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9A284F" w:rsidRPr="00C02454" w:rsidRDefault="007962A9"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9A284F" w:rsidRPr="00C02454" w:rsidRDefault="007962A9"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7962A9"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266E25" w:rsidRPr="00266E25" w:rsidRDefault="00266E25" w:rsidP="00266E25">
            <w:pPr>
              <w:spacing w:line="276" w:lineRule="auto"/>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2143"/>
            </w:tblGrid>
            <w:tr w:rsidR="00266E25" w:rsidRPr="00266E25" w:rsidTr="00967D10">
              <w:tc>
                <w:tcPr>
                  <w:tcW w:w="1864" w:type="dxa"/>
                  <w:tcBorders>
                    <w:top w:val="single" w:sz="4" w:space="0" w:color="auto"/>
                    <w:left w:val="single" w:sz="4" w:space="0" w:color="auto"/>
                    <w:bottom w:val="single" w:sz="4" w:space="0" w:color="auto"/>
                    <w:right w:val="single" w:sz="4" w:space="0" w:color="auto"/>
                  </w:tcBorders>
                  <w:shd w:val="clear" w:color="auto" w:fill="auto"/>
                </w:tcPr>
                <w:p w:rsidR="00266E25" w:rsidRPr="00967D10" w:rsidRDefault="00266E25" w:rsidP="00266E25">
                  <w:pPr>
                    <w:spacing w:before="0" w:after="0"/>
                    <w:rPr>
                      <w:rFonts w:ascii="Times New Roman" w:eastAsia="Calibri" w:hAnsi="Times New Roman" w:cs="Times New Roman"/>
                    </w:rPr>
                  </w:pPr>
                  <w:r w:rsidRPr="00967D10">
                    <w:rPr>
                      <w:rFonts w:ascii="Times New Roman" w:eastAsia="Calibri" w:hAnsi="Times New Roman" w:cs="Times New Roman"/>
                    </w:rPr>
                    <w:t>Pismeni ispit</w:t>
                  </w:r>
                </w:p>
                <w:p w:rsidR="00266E25" w:rsidRPr="00967D10" w:rsidRDefault="00266E25" w:rsidP="00266E25">
                  <w:pPr>
                    <w:spacing w:before="0" w:after="0"/>
                    <w:rPr>
                      <w:rFonts w:ascii="Times New Roman" w:eastAsia="Calibri" w:hAnsi="Times New Roman" w:cs="Times New Roman"/>
                    </w:rPr>
                  </w:pPr>
                  <w:r w:rsidRPr="00967D10">
                    <w:rPr>
                      <w:rFonts w:ascii="Times New Roman" w:eastAsia="Calibri" w:hAnsi="Times New Roman" w:cs="Times New Roman"/>
                    </w:rPr>
                    <w:t>(zadaće + završni pismeni ispit)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6E25" w:rsidRPr="00967D10" w:rsidRDefault="00266E25" w:rsidP="00266E25">
                  <w:pPr>
                    <w:spacing w:before="0"/>
                    <w:rPr>
                      <w:rFonts w:ascii="Times New Roman" w:eastAsia="Calibri" w:hAnsi="Times New Roman" w:cs="Times New Roman"/>
                    </w:rPr>
                  </w:pPr>
                  <w:r w:rsidRPr="00967D10">
                    <w:rPr>
                      <w:rFonts w:ascii="Times New Roman" w:eastAsia="Calibri" w:hAnsi="Times New Roman" w:cs="Times New Roman"/>
                    </w:rPr>
                    <w:t>Usmeni ispit</w:t>
                  </w:r>
                </w:p>
              </w:tc>
              <w:tc>
                <w:tcPr>
                  <w:tcW w:w="1417" w:type="dxa"/>
                  <w:tcBorders>
                    <w:top w:val="single" w:sz="4" w:space="0" w:color="auto"/>
                    <w:left w:val="single" w:sz="4" w:space="0" w:color="auto"/>
                    <w:bottom w:val="single" w:sz="4" w:space="0" w:color="auto"/>
                    <w:right w:val="single" w:sz="4" w:space="0" w:color="auto"/>
                  </w:tcBorders>
                </w:tcPr>
                <w:p w:rsidR="00266E25" w:rsidRPr="00967D10" w:rsidRDefault="00266E25" w:rsidP="00266E25">
                  <w:pPr>
                    <w:spacing w:before="0"/>
                    <w:rPr>
                      <w:rFonts w:ascii="Times New Roman" w:eastAsia="Calibri" w:hAnsi="Times New Roman" w:cs="Times New Roman"/>
                    </w:rPr>
                  </w:pPr>
                  <w:r w:rsidRPr="00967D10">
                    <w:rPr>
                      <w:rFonts w:ascii="Times New Roman" w:eastAsia="Calibri" w:hAnsi="Times New Roman" w:cs="Times New Roman"/>
                    </w:rPr>
                    <w:t>Sudjelovanje</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266E25" w:rsidRPr="00967D10" w:rsidRDefault="00266E25" w:rsidP="00266E25">
                  <w:pPr>
                    <w:spacing w:before="0"/>
                    <w:rPr>
                      <w:rFonts w:ascii="Times New Roman" w:eastAsia="Calibri" w:hAnsi="Times New Roman" w:cs="Times New Roman"/>
                    </w:rPr>
                  </w:pPr>
                  <w:r w:rsidRPr="00967D10">
                    <w:rPr>
                      <w:rFonts w:ascii="Times New Roman" w:eastAsia="Calibri" w:hAnsi="Times New Roman" w:cs="Times New Roman"/>
                    </w:rPr>
                    <w:t>Sveukupna ocjena</w:t>
                  </w:r>
                </w:p>
              </w:tc>
            </w:tr>
            <w:tr w:rsidR="00266E25" w:rsidRPr="00266E25" w:rsidTr="00967D10">
              <w:tc>
                <w:tcPr>
                  <w:tcW w:w="1864" w:type="dxa"/>
                  <w:tcBorders>
                    <w:top w:val="single" w:sz="4" w:space="0" w:color="auto"/>
                    <w:left w:val="single" w:sz="4" w:space="0" w:color="auto"/>
                    <w:bottom w:val="single" w:sz="4" w:space="0" w:color="auto"/>
                    <w:right w:val="single" w:sz="4" w:space="0" w:color="auto"/>
                  </w:tcBorders>
                  <w:shd w:val="clear" w:color="auto" w:fill="auto"/>
                </w:tcPr>
                <w:p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tcPr>
                <w:p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10%</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100%</w:t>
                  </w:r>
                </w:p>
              </w:tc>
            </w:tr>
          </w:tbl>
          <w:p w:rsidR="00266E25" w:rsidRPr="00B7307A" w:rsidRDefault="00266E25" w:rsidP="0079745E">
            <w:pPr>
              <w:tabs>
                <w:tab w:val="left" w:pos="1218"/>
              </w:tabs>
              <w:spacing w:before="20" w:after="20"/>
              <w:rPr>
                <w:rFonts w:ascii="Times New Roman" w:eastAsia="MS Gothic" w:hAnsi="Times New Roman" w:cs="Times New Roman"/>
                <w:sz w:val="18"/>
              </w:rPr>
            </w:pPr>
          </w:p>
        </w:tc>
      </w:tr>
      <w:tr w:rsidR="009A284F" w:rsidRPr="009947BA" w:rsidTr="009A284F">
        <w:tc>
          <w:tcPr>
            <w:tcW w:w="1801" w:type="dxa"/>
            <w:vMerge w:val="restart"/>
            <w:shd w:val="clear" w:color="auto" w:fill="F2F2F2" w:themeFill="background1" w:themeFillShade="F2"/>
          </w:tcPr>
          <w:p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0-50</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51-63</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64-76</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77-88</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89-100</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9A284F"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rsidR="009A284F"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rsidR="009A284F"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rsidR="009A284F"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rsidR="009A284F" w:rsidRPr="009947BA" w:rsidRDefault="007962A9"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9"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9947BA" w:rsidRDefault="009A284F" w:rsidP="00B62AE0">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A9" w:rsidRDefault="007962A9" w:rsidP="009947BA">
      <w:pPr>
        <w:spacing w:before="0" w:after="0"/>
      </w:pPr>
      <w:r>
        <w:separator/>
      </w:r>
    </w:p>
  </w:endnote>
  <w:endnote w:type="continuationSeparator" w:id="0">
    <w:p w:rsidR="007962A9" w:rsidRDefault="007962A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A9" w:rsidRDefault="007962A9" w:rsidP="009947BA">
      <w:pPr>
        <w:spacing w:before="0" w:after="0"/>
      </w:pPr>
      <w:r>
        <w:separator/>
      </w:r>
    </w:p>
  </w:footnote>
  <w:footnote w:type="continuationSeparator" w:id="0">
    <w:p w:rsidR="007962A9" w:rsidRDefault="007962A9" w:rsidP="009947BA">
      <w:pPr>
        <w:spacing w:before="0" w:after="0"/>
      </w:pPr>
      <w:r>
        <w:continuationSeparator/>
      </w:r>
    </w:p>
  </w:footnote>
  <w:footnote w:id="1">
    <w:p w:rsidR="00B4202A" w:rsidRDefault="00B4202A"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5E" w:rsidRPr="001B3A0D" w:rsidRDefault="0079745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Zaglavlje"/>
    </w:pPr>
  </w:p>
  <w:p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B01E2"/>
    <w:multiLevelType w:val="hybridMultilevel"/>
    <w:tmpl w:val="86260886"/>
    <w:lvl w:ilvl="0" w:tplc="754EBCA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24403"/>
    <w:multiLevelType w:val="hybridMultilevel"/>
    <w:tmpl w:val="66A4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A790E"/>
    <w:rsid w:val="000C0578"/>
    <w:rsid w:val="0010332B"/>
    <w:rsid w:val="001443A2"/>
    <w:rsid w:val="00150B32"/>
    <w:rsid w:val="00197510"/>
    <w:rsid w:val="0022722C"/>
    <w:rsid w:val="00266E25"/>
    <w:rsid w:val="0028545A"/>
    <w:rsid w:val="00294BE7"/>
    <w:rsid w:val="002E1CE6"/>
    <w:rsid w:val="002F2D22"/>
    <w:rsid w:val="00326091"/>
    <w:rsid w:val="00357643"/>
    <w:rsid w:val="00371634"/>
    <w:rsid w:val="00386E9C"/>
    <w:rsid w:val="00393964"/>
    <w:rsid w:val="003A3E41"/>
    <w:rsid w:val="003A3FA8"/>
    <w:rsid w:val="003F11B6"/>
    <w:rsid w:val="003F17B8"/>
    <w:rsid w:val="00426B0F"/>
    <w:rsid w:val="00434582"/>
    <w:rsid w:val="00453362"/>
    <w:rsid w:val="00461219"/>
    <w:rsid w:val="00470F6D"/>
    <w:rsid w:val="00483BC3"/>
    <w:rsid w:val="004923F4"/>
    <w:rsid w:val="004B1289"/>
    <w:rsid w:val="004B553E"/>
    <w:rsid w:val="005353ED"/>
    <w:rsid w:val="005514C3"/>
    <w:rsid w:val="005523EF"/>
    <w:rsid w:val="005D3518"/>
    <w:rsid w:val="005E1668"/>
    <w:rsid w:val="005F6E0B"/>
    <w:rsid w:val="0062328F"/>
    <w:rsid w:val="006303B1"/>
    <w:rsid w:val="00684BBC"/>
    <w:rsid w:val="006B4920"/>
    <w:rsid w:val="00700D7A"/>
    <w:rsid w:val="007361E7"/>
    <w:rsid w:val="007368EB"/>
    <w:rsid w:val="0078125F"/>
    <w:rsid w:val="00785CAA"/>
    <w:rsid w:val="00794496"/>
    <w:rsid w:val="007962A9"/>
    <w:rsid w:val="007967CC"/>
    <w:rsid w:val="0079745E"/>
    <w:rsid w:val="00797B40"/>
    <w:rsid w:val="007C43A4"/>
    <w:rsid w:val="007D4D2D"/>
    <w:rsid w:val="00865776"/>
    <w:rsid w:val="00874D5D"/>
    <w:rsid w:val="00891C60"/>
    <w:rsid w:val="008942F0"/>
    <w:rsid w:val="008A3541"/>
    <w:rsid w:val="008B439F"/>
    <w:rsid w:val="008D45DB"/>
    <w:rsid w:val="0090214F"/>
    <w:rsid w:val="009163E6"/>
    <w:rsid w:val="00967D10"/>
    <w:rsid w:val="009760E8"/>
    <w:rsid w:val="009947BA"/>
    <w:rsid w:val="00997F41"/>
    <w:rsid w:val="009A284F"/>
    <w:rsid w:val="009C56B1"/>
    <w:rsid w:val="009D5226"/>
    <w:rsid w:val="009E2FD4"/>
    <w:rsid w:val="00A32A70"/>
    <w:rsid w:val="00A9132B"/>
    <w:rsid w:val="00AA1A5A"/>
    <w:rsid w:val="00AD23FB"/>
    <w:rsid w:val="00B1308B"/>
    <w:rsid w:val="00B4202A"/>
    <w:rsid w:val="00B612F8"/>
    <w:rsid w:val="00B62AE0"/>
    <w:rsid w:val="00B71A57"/>
    <w:rsid w:val="00B7307A"/>
    <w:rsid w:val="00C02454"/>
    <w:rsid w:val="00C3477B"/>
    <w:rsid w:val="00C85956"/>
    <w:rsid w:val="00C9733D"/>
    <w:rsid w:val="00CA3783"/>
    <w:rsid w:val="00CB23F4"/>
    <w:rsid w:val="00CF5EFB"/>
    <w:rsid w:val="00D136E4"/>
    <w:rsid w:val="00D5334D"/>
    <w:rsid w:val="00D5523D"/>
    <w:rsid w:val="00D7137A"/>
    <w:rsid w:val="00D944DF"/>
    <w:rsid w:val="00DD110C"/>
    <w:rsid w:val="00DE6D53"/>
    <w:rsid w:val="00E06E39"/>
    <w:rsid w:val="00E07D73"/>
    <w:rsid w:val="00E17D18"/>
    <w:rsid w:val="00E30E67"/>
    <w:rsid w:val="00E47E9E"/>
    <w:rsid w:val="00F02A8F"/>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3BAC"/>
  <w15:docId w15:val="{847EEB63-0FF9-48F7-AC3C-95EB7DD7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lic@uniz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F799-8F8F-4D21-BAFE-2BB38094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9143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Nastava</cp:lastModifiedBy>
  <cp:revision>2</cp:revision>
  <dcterms:created xsi:type="dcterms:W3CDTF">2020-10-19T13:47:00Z</dcterms:created>
  <dcterms:modified xsi:type="dcterms:W3CDTF">2020-10-19T13:47:00Z</dcterms:modified>
</cp:coreProperties>
</file>